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E7C5A3" w14:textId="77777777" w:rsidR="00374ABA" w:rsidRDefault="00374ABA" w:rsidP="00374ABA">
      <w:pPr>
        <w:rPr>
          <w:rFonts w:ascii="Times New Roman" w:hAnsi="Times New Roman"/>
          <w:b/>
          <w:sz w:val="24"/>
          <w:u w:val="single"/>
        </w:rPr>
      </w:pPr>
      <w:r>
        <w:rPr>
          <w:noProof/>
        </w:rPr>
        <w:drawing>
          <wp:inline distT="0" distB="0" distL="0" distR="0" wp14:anchorId="666EAAC9" wp14:editId="3E9AD383">
            <wp:extent cx="1109980" cy="989965"/>
            <wp:effectExtent l="0" t="0" r="0" b="635"/>
            <wp:docPr id="10" name="Imag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5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9980" cy="989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754EB1E" w14:textId="54B1110B" w:rsidR="0095672C" w:rsidRDefault="000D2E4C" w:rsidP="00CE4DCD">
      <w:pPr>
        <w:rPr>
          <w:rFonts w:ascii="Times New Roman" w:hAnsi="Times New Roman" w:cs="Times New Roman"/>
          <w:b/>
          <w:bCs/>
          <w:sz w:val="24"/>
          <w:szCs w:val="20"/>
          <w:u w:val="single"/>
        </w:rPr>
      </w:pPr>
      <w:r>
        <w:rPr>
          <w:rFonts w:ascii="Times New Roman" w:hAnsi="Times New Roman"/>
          <w:b/>
          <w:sz w:val="24"/>
          <w:u w:val="single"/>
        </w:rPr>
        <w:t>Annexe II</w:t>
      </w:r>
    </w:p>
    <w:p w14:paraId="0FCCCBBF" w14:textId="4BDE4A8F" w:rsidR="00CD23A0" w:rsidRPr="00CE4DCD" w:rsidRDefault="0087574D" w:rsidP="00166F34">
      <w:pPr>
        <w:jc w:val="center"/>
        <w:rPr>
          <w:rFonts w:ascii="Times New Roman" w:hAnsi="Times New Roman" w:cs="Times New Roman"/>
          <w:b/>
          <w:color w:val="003B8E"/>
          <w:sz w:val="32"/>
          <w:szCs w:val="32"/>
        </w:rPr>
      </w:pPr>
      <w:r w:rsidRPr="00CE4DCD">
        <w:rPr>
          <w:rFonts w:ascii="Times New Roman" w:hAnsi="Times New Roman" w:cs="Times New Roman"/>
          <w:b/>
          <w:color w:val="003B8E"/>
          <w:sz w:val="32"/>
          <w:szCs w:val="32"/>
        </w:rPr>
        <w:t>Guides méthodologiques</w:t>
      </w:r>
      <w:r w:rsidR="00CD23A0" w:rsidRPr="00CE4DCD">
        <w:rPr>
          <w:rFonts w:ascii="Times New Roman" w:hAnsi="Times New Roman" w:cs="Times New Roman"/>
          <w:b/>
          <w:color w:val="003B8E"/>
          <w:sz w:val="32"/>
          <w:szCs w:val="32"/>
        </w:rPr>
        <w:t xml:space="preserve"> concernant les modèles de déclaration à compléter par les </w:t>
      </w:r>
      <w:r w:rsidR="00C93C42" w:rsidRPr="00CE4DCD">
        <w:rPr>
          <w:rFonts w:ascii="Times New Roman" w:hAnsi="Times New Roman" w:cs="Times New Roman"/>
          <w:b/>
          <w:color w:val="003B8E"/>
          <w:sz w:val="32"/>
          <w:szCs w:val="32"/>
        </w:rPr>
        <w:t>organismes de retraite professionnelle supplémentaire</w:t>
      </w:r>
      <w:r w:rsidRPr="00CE4DCD">
        <w:rPr>
          <w:rFonts w:ascii="Times New Roman" w:hAnsi="Times New Roman" w:cs="Times New Roman"/>
          <w:b/>
          <w:color w:val="003B8E"/>
          <w:sz w:val="32"/>
          <w:szCs w:val="32"/>
        </w:rPr>
        <w:t xml:space="preserve"> (états « RP »).</w:t>
      </w:r>
    </w:p>
    <w:p w14:paraId="37051583" w14:textId="097A1343" w:rsidR="0095672C" w:rsidRPr="008B3312" w:rsidRDefault="00D80E52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EF135A">
        <w:rPr>
          <w:rFonts w:ascii="Times New Roman" w:hAnsi="Times New Roman"/>
          <w:b/>
          <w:sz w:val="20"/>
        </w:rPr>
        <w:t>RP</w:t>
      </w:r>
      <w:r w:rsidR="0095672C" w:rsidRPr="00EF135A">
        <w:rPr>
          <w:rFonts w:ascii="Times New Roman" w:hAnsi="Times New Roman"/>
          <w:b/>
          <w:sz w:val="20"/>
        </w:rPr>
        <w:t>.01.01</w:t>
      </w:r>
      <w:r w:rsidR="00685858" w:rsidRPr="00EF135A">
        <w:rPr>
          <w:rFonts w:ascii="Times New Roman" w:hAnsi="Times New Roman"/>
          <w:b/>
          <w:sz w:val="20"/>
        </w:rPr>
        <w:t>.01</w:t>
      </w:r>
      <w:r w:rsidR="0095672C" w:rsidRPr="00EF135A">
        <w:rPr>
          <w:rFonts w:ascii="Times New Roman" w:hAnsi="Times New Roman"/>
          <w:b/>
          <w:sz w:val="20"/>
        </w:rPr>
        <w:t xml:space="preserve"> – </w:t>
      </w:r>
      <w:r w:rsidR="00685858" w:rsidRPr="00EF135A">
        <w:rPr>
          <w:rFonts w:ascii="Times New Roman" w:hAnsi="Times New Roman"/>
          <w:b/>
          <w:sz w:val="20"/>
        </w:rPr>
        <w:t>Contenu de la remise</w:t>
      </w:r>
    </w:p>
    <w:p w14:paraId="59170846" w14:textId="77777777" w:rsidR="0095672C" w:rsidRPr="008B3312" w:rsidRDefault="0095672C" w:rsidP="00950116">
      <w:pPr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sz w:val="20"/>
        </w:rPr>
        <w:t>Observations générales</w:t>
      </w:r>
    </w:p>
    <w:p w14:paraId="63A53C6B" w14:textId="71D79642" w:rsidR="0095672C" w:rsidRPr="008B3312" w:rsidRDefault="000D2E4C" w:rsidP="00950116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</w:rPr>
        <w:t>Cette section concerne les déclarations annuelle</w:t>
      </w:r>
      <w:r w:rsidR="00B62424">
        <w:rPr>
          <w:rFonts w:ascii="Times New Roman" w:hAnsi="Times New Roman"/>
          <w:sz w:val="20"/>
        </w:rPr>
        <w:t>s</w:t>
      </w:r>
      <w:r w:rsidR="00D037B6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 xml:space="preserve">demandées aux </w:t>
      </w:r>
      <w:r w:rsidR="00E34F2B">
        <w:rPr>
          <w:rFonts w:ascii="Times New Roman" w:hAnsi="Times New Roman"/>
          <w:sz w:val="20"/>
        </w:rPr>
        <w:t>O</w:t>
      </w:r>
      <w:r w:rsidR="00D037B6">
        <w:rPr>
          <w:rFonts w:ascii="Times New Roman" w:hAnsi="Times New Roman"/>
          <w:sz w:val="20"/>
        </w:rPr>
        <w:t>RPS dans leur ensemble</w:t>
      </w:r>
      <w:r w:rsidR="00824FEA">
        <w:rPr>
          <w:rFonts w:ascii="Times New Roman" w:hAnsi="Times New Roman"/>
          <w:sz w:val="20"/>
        </w:rPr>
        <w:t>.</w:t>
      </w:r>
      <w:r w:rsidR="00D037B6">
        <w:rPr>
          <w:rFonts w:ascii="Times New Roman" w:hAnsi="Times New Roman"/>
          <w:sz w:val="20"/>
        </w:rPr>
        <w:t xml:space="preserve"> </w:t>
      </w:r>
    </w:p>
    <w:p w14:paraId="550BD0A7" w14:textId="786C7868" w:rsidR="0095672C" w:rsidRPr="008B3312" w:rsidRDefault="0095672C" w:rsidP="00950116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</w:rPr>
        <w:t xml:space="preserve">Lorsqu’une justification spéciale est requise, celle-ci n’est pas à présenter dans le modèle de déclaration, mais doit </w:t>
      </w:r>
      <w:r w:rsidR="00D037B6">
        <w:rPr>
          <w:rFonts w:ascii="Times New Roman" w:hAnsi="Times New Roman"/>
          <w:sz w:val="20"/>
        </w:rPr>
        <w:t>être incluse en annexe du rapport régulier au contrôleur</w:t>
      </w:r>
      <w:r>
        <w:rPr>
          <w:rFonts w:ascii="Times New Roman" w:hAnsi="Times New Roman"/>
          <w:sz w:val="20"/>
        </w:rPr>
        <w:t xml:space="preserve">.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61"/>
        <w:gridCol w:w="2834"/>
        <w:gridCol w:w="3947"/>
      </w:tblGrid>
      <w:tr w:rsidR="0095672C" w:rsidRPr="008B3312" w14:paraId="3E864570" w14:textId="77777777" w:rsidTr="007F1DF0">
        <w:trPr>
          <w:trHeight w:val="285"/>
        </w:trPr>
        <w:tc>
          <w:tcPr>
            <w:tcW w:w="2461" w:type="dxa"/>
            <w:noWrap/>
            <w:hideMark/>
          </w:tcPr>
          <w:p w14:paraId="41507334" w14:textId="77777777" w:rsidR="0095672C" w:rsidRPr="008B3312" w:rsidRDefault="0095672C" w:rsidP="009501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hideMark/>
          </w:tcPr>
          <w:p w14:paraId="4660783E" w14:textId="77777777" w:rsidR="0095672C" w:rsidRPr="008B3312" w:rsidRDefault="0095672C" w:rsidP="009501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</w:rPr>
              <w:t>ÉLÉMENT À DÉCLARER</w:t>
            </w:r>
          </w:p>
        </w:tc>
        <w:tc>
          <w:tcPr>
            <w:tcW w:w="3947" w:type="dxa"/>
            <w:hideMark/>
          </w:tcPr>
          <w:p w14:paraId="7DF1C101" w14:textId="77777777" w:rsidR="0095672C" w:rsidRPr="008B3312" w:rsidRDefault="0095672C" w:rsidP="009501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</w:rPr>
              <w:t>INSTRUCTIONS</w:t>
            </w:r>
          </w:p>
        </w:tc>
      </w:tr>
      <w:tr w:rsidR="0095672C" w:rsidRPr="008B3312" w14:paraId="12B8F60A" w14:textId="77777777" w:rsidTr="007F1DF0">
        <w:trPr>
          <w:trHeight w:val="570"/>
        </w:trPr>
        <w:tc>
          <w:tcPr>
            <w:tcW w:w="2461" w:type="dxa"/>
            <w:hideMark/>
          </w:tcPr>
          <w:p w14:paraId="6E255B1C" w14:textId="77777777" w:rsidR="0095672C" w:rsidRPr="008B3312" w:rsidRDefault="0095672C" w:rsidP="00950116">
            <w:pPr>
              <w:pStyle w:val="Sansinterlig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C0010/R0010</w:t>
            </w:r>
          </w:p>
          <w:p w14:paraId="2A25220E" w14:textId="77777777" w:rsidR="0095672C" w:rsidRPr="00166F34" w:rsidRDefault="0095672C" w:rsidP="00950116">
            <w:pPr>
              <w:pStyle w:val="Sansinterligne"/>
              <w:rPr>
                <w:rFonts w:ascii="Times New Roman" w:hAnsi="Times New Roman"/>
              </w:rPr>
            </w:pPr>
          </w:p>
        </w:tc>
        <w:tc>
          <w:tcPr>
            <w:tcW w:w="2834" w:type="dxa"/>
            <w:noWrap/>
            <w:hideMark/>
          </w:tcPr>
          <w:p w14:paraId="6D9847AD" w14:textId="0F958D17" w:rsidR="0095672C" w:rsidRPr="008B3312" w:rsidRDefault="009404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RP.0</w:t>
            </w:r>
            <w:r w:rsidR="0095672C">
              <w:rPr>
                <w:rFonts w:ascii="Times New Roman" w:hAnsi="Times New Roman"/>
                <w:sz w:val="20"/>
              </w:rPr>
              <w:t>1.02</w:t>
            </w:r>
            <w:r w:rsidR="00824FEA">
              <w:rPr>
                <w:rFonts w:ascii="Times New Roman" w:hAnsi="Times New Roman"/>
                <w:sz w:val="20"/>
              </w:rPr>
              <w:t>.01</w:t>
            </w:r>
            <w:r w:rsidR="0095672C">
              <w:rPr>
                <w:rFonts w:ascii="Times New Roman" w:hAnsi="Times New Roman"/>
                <w:sz w:val="20"/>
              </w:rPr>
              <w:t xml:space="preserve"> – Informations de base – Généralités</w:t>
            </w:r>
          </w:p>
        </w:tc>
        <w:tc>
          <w:tcPr>
            <w:tcW w:w="3947" w:type="dxa"/>
            <w:hideMark/>
          </w:tcPr>
          <w:p w14:paraId="0602BAD3" w14:textId="77777777" w:rsidR="0095672C" w:rsidRPr="008B3312" w:rsidRDefault="009567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 xml:space="preserve">Les informations prévues dans ce modèle doivent être impérativement déclarées. La seule option possible </w:t>
            </w:r>
            <w:proofErr w:type="gramStart"/>
            <w:r>
              <w:rPr>
                <w:rFonts w:ascii="Times New Roman" w:hAnsi="Times New Roman"/>
                <w:sz w:val="20"/>
              </w:rPr>
              <w:t>est:</w:t>
            </w:r>
            <w:proofErr w:type="gramEnd"/>
          </w:p>
          <w:p w14:paraId="31C5F79C" w14:textId="77777777" w:rsidR="0095672C" w:rsidRPr="008B3312" w:rsidRDefault="009567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1 – Informations déclarées</w:t>
            </w:r>
          </w:p>
        </w:tc>
      </w:tr>
      <w:tr w:rsidR="0095672C" w:rsidRPr="008B3312" w14:paraId="791794F7" w14:textId="77777777" w:rsidTr="007F1DF0">
        <w:trPr>
          <w:trHeight w:val="1260"/>
        </w:trPr>
        <w:tc>
          <w:tcPr>
            <w:tcW w:w="2461" w:type="dxa"/>
          </w:tcPr>
          <w:p w14:paraId="5CC3935B" w14:textId="7F78A31B" w:rsidR="0095672C" w:rsidRPr="008B3312" w:rsidRDefault="009567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C0010/R002</w:t>
            </w:r>
            <w:r w:rsidR="007F1DF0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834" w:type="dxa"/>
            <w:noWrap/>
          </w:tcPr>
          <w:p w14:paraId="55F8ECF7" w14:textId="4F87204D" w:rsidR="0095672C" w:rsidRPr="008B3312" w:rsidRDefault="00D80E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RP</w:t>
            </w:r>
            <w:r w:rsidR="00824FEA">
              <w:rPr>
                <w:rFonts w:ascii="Times New Roman" w:hAnsi="Times New Roman"/>
                <w:sz w:val="20"/>
              </w:rPr>
              <w:t>C</w:t>
            </w:r>
            <w:r>
              <w:rPr>
                <w:rFonts w:ascii="Times New Roman" w:hAnsi="Times New Roman"/>
                <w:sz w:val="20"/>
              </w:rPr>
              <w:t>.</w:t>
            </w:r>
            <w:r w:rsidR="0095672C">
              <w:rPr>
                <w:rFonts w:ascii="Times New Roman" w:hAnsi="Times New Roman"/>
                <w:sz w:val="20"/>
              </w:rPr>
              <w:t>01.03</w:t>
            </w:r>
            <w:r w:rsidR="00824FEA">
              <w:rPr>
                <w:rFonts w:ascii="Times New Roman" w:hAnsi="Times New Roman"/>
                <w:sz w:val="20"/>
              </w:rPr>
              <w:t>.01</w:t>
            </w:r>
            <w:r w:rsidR="0095672C">
              <w:rPr>
                <w:rFonts w:ascii="Times New Roman" w:hAnsi="Times New Roman"/>
                <w:sz w:val="20"/>
              </w:rPr>
              <w:t xml:space="preserve"> – Informations de base – </w:t>
            </w:r>
            <w:r w:rsidR="00D037B6">
              <w:rPr>
                <w:rFonts w:ascii="Times New Roman" w:hAnsi="Times New Roman"/>
                <w:sz w:val="20"/>
              </w:rPr>
              <w:t>Comptabilités auxiliaires d’affectation</w:t>
            </w:r>
          </w:p>
          <w:p w14:paraId="49A79094" w14:textId="77777777" w:rsidR="0095672C" w:rsidRPr="008B3312" w:rsidRDefault="0095672C" w:rsidP="009501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62573B" w14:textId="77777777" w:rsidR="0095672C" w:rsidRPr="008B3312" w:rsidRDefault="0095672C" w:rsidP="009501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B947A1" w14:textId="77777777" w:rsidR="0095672C" w:rsidRPr="008B3312" w:rsidRDefault="0095672C" w:rsidP="009501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7" w:type="dxa"/>
          </w:tcPr>
          <w:p w14:paraId="15FDB31F" w14:textId="77777777" w:rsidR="0095672C" w:rsidRPr="008B3312" w:rsidRDefault="0095672C" w:rsidP="00950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 xml:space="preserve">Choisir impérativement l’une des options </w:t>
            </w:r>
            <w:proofErr w:type="gramStart"/>
            <w:r>
              <w:rPr>
                <w:rFonts w:ascii="Times New Roman" w:hAnsi="Times New Roman"/>
                <w:sz w:val="20"/>
              </w:rPr>
              <w:t>suivantes:</w:t>
            </w:r>
            <w:proofErr w:type="gramEnd"/>
            <w:r w:rsidR="00FE79E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</w:rPr>
              <w:t xml:space="preserve">1 – Informations déclarées </w:t>
            </w:r>
          </w:p>
          <w:p w14:paraId="40CD789D" w14:textId="7BD7AC1B" w:rsidR="0095672C" w:rsidRPr="008B3312" w:rsidRDefault="0095672C" w:rsidP="00950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 xml:space="preserve">2 – Non déclarées car pas </w:t>
            </w:r>
            <w:r w:rsidR="00D037B6">
              <w:rPr>
                <w:rFonts w:ascii="Times New Roman" w:hAnsi="Times New Roman"/>
                <w:sz w:val="20"/>
              </w:rPr>
              <w:t>de comptabilités auxiliaires d’affectation</w:t>
            </w:r>
            <w:r w:rsidR="00FE79E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</w:rPr>
              <w:t>0 – Non déclarées pour toute autre raison (une justification spéciale est requise en ce cas)</w:t>
            </w:r>
          </w:p>
          <w:p w14:paraId="2598FC66" w14:textId="77777777" w:rsidR="0095672C" w:rsidRPr="008B3312" w:rsidRDefault="009567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373E" w:rsidRPr="008B3312" w14:paraId="3A5CD558" w14:textId="77777777" w:rsidTr="00F272AD">
        <w:trPr>
          <w:trHeight w:val="488"/>
        </w:trPr>
        <w:tc>
          <w:tcPr>
            <w:tcW w:w="2461" w:type="dxa"/>
            <w:shd w:val="clear" w:color="auto" w:fill="auto"/>
          </w:tcPr>
          <w:p w14:paraId="091CCC25" w14:textId="013DCDFF" w:rsidR="00E5373E" w:rsidRPr="00CA796F" w:rsidRDefault="00E5373E" w:rsidP="00E5373E">
            <w:pPr>
              <w:spacing w:after="200" w:line="276" w:lineRule="auto"/>
              <w:rPr>
                <w:rFonts w:ascii="Times New Roman" w:hAnsi="Times New Roman"/>
                <w:sz w:val="20"/>
              </w:rPr>
            </w:pPr>
            <w:r w:rsidRPr="00CA796F">
              <w:rPr>
                <w:rFonts w:ascii="Times New Roman" w:hAnsi="Times New Roman"/>
                <w:sz w:val="20"/>
              </w:rPr>
              <w:t>C0010/R0041</w:t>
            </w:r>
          </w:p>
        </w:tc>
        <w:tc>
          <w:tcPr>
            <w:tcW w:w="2834" w:type="dxa"/>
            <w:shd w:val="clear" w:color="auto" w:fill="auto"/>
            <w:noWrap/>
          </w:tcPr>
          <w:p w14:paraId="30D05F0A" w14:textId="3C7078D1" w:rsidR="00E5373E" w:rsidRPr="00CA796F" w:rsidRDefault="00E5373E" w:rsidP="00262375">
            <w:pPr>
              <w:rPr>
                <w:rFonts w:ascii="Times New Roman" w:hAnsi="Times New Roman"/>
                <w:sz w:val="20"/>
              </w:rPr>
            </w:pPr>
            <w:r w:rsidRPr="00CA796F">
              <w:rPr>
                <w:rFonts w:ascii="Times New Roman" w:hAnsi="Times New Roman"/>
                <w:sz w:val="20"/>
              </w:rPr>
              <w:t>RP.02.02</w:t>
            </w:r>
            <w:r w:rsidR="007C669C">
              <w:rPr>
                <w:rFonts w:ascii="Times New Roman" w:hAnsi="Times New Roman"/>
                <w:sz w:val="20"/>
              </w:rPr>
              <w:t>.01</w:t>
            </w:r>
            <w:r w:rsidRPr="00CA796F">
              <w:rPr>
                <w:rFonts w:ascii="Times New Roman" w:hAnsi="Times New Roman"/>
                <w:sz w:val="20"/>
              </w:rPr>
              <w:t xml:space="preserve"> – </w:t>
            </w:r>
            <w:r w:rsidR="00262375" w:rsidRPr="00CA796F">
              <w:rPr>
                <w:rFonts w:ascii="Times New Roman" w:hAnsi="Times New Roman"/>
                <w:sz w:val="20"/>
              </w:rPr>
              <w:t>Bilan simplifié par monnaie</w:t>
            </w:r>
          </w:p>
        </w:tc>
        <w:tc>
          <w:tcPr>
            <w:tcW w:w="3947" w:type="dxa"/>
            <w:shd w:val="clear" w:color="auto" w:fill="auto"/>
          </w:tcPr>
          <w:p w14:paraId="44DAD3EE" w14:textId="77777777" w:rsidR="00E5373E" w:rsidRPr="00CA796F" w:rsidRDefault="00E5373E" w:rsidP="00E5373E">
            <w:pPr>
              <w:spacing w:line="276" w:lineRule="auto"/>
              <w:rPr>
                <w:rFonts w:ascii="Times New Roman" w:hAnsi="Times New Roman"/>
                <w:sz w:val="20"/>
              </w:rPr>
            </w:pPr>
            <w:r w:rsidRPr="00CA796F">
              <w:rPr>
                <w:rFonts w:ascii="Times New Roman" w:hAnsi="Times New Roman"/>
                <w:sz w:val="20"/>
              </w:rPr>
              <w:t xml:space="preserve">Choisir impérativement l’une des options </w:t>
            </w:r>
            <w:proofErr w:type="gramStart"/>
            <w:r w:rsidRPr="00CA796F">
              <w:rPr>
                <w:rFonts w:ascii="Times New Roman" w:hAnsi="Times New Roman"/>
                <w:sz w:val="20"/>
              </w:rPr>
              <w:t>suivantes:</w:t>
            </w:r>
            <w:proofErr w:type="gramEnd"/>
          </w:p>
          <w:p w14:paraId="1A012E60" w14:textId="77777777" w:rsidR="00E5373E" w:rsidRPr="00CA796F" w:rsidRDefault="00E5373E" w:rsidP="00E5373E">
            <w:pPr>
              <w:rPr>
                <w:rFonts w:ascii="Times New Roman" w:hAnsi="Times New Roman"/>
                <w:sz w:val="20"/>
              </w:rPr>
            </w:pPr>
            <w:r w:rsidRPr="00CA796F">
              <w:rPr>
                <w:rFonts w:ascii="Times New Roman" w:hAnsi="Times New Roman"/>
                <w:sz w:val="20"/>
              </w:rPr>
              <w:t>1 – Informations déclarées</w:t>
            </w:r>
            <w:r w:rsidRPr="00CA796F">
              <w:rPr>
                <w:rFonts w:ascii="Times New Roman" w:hAnsi="Times New Roman"/>
                <w:sz w:val="20"/>
              </w:rPr>
              <w:br/>
              <w:t>3 – Non exigées conformément aux instructions du modèle</w:t>
            </w:r>
            <w:r w:rsidRPr="00CA796F">
              <w:rPr>
                <w:rFonts w:ascii="Times New Roman" w:hAnsi="Times New Roman"/>
                <w:sz w:val="20"/>
              </w:rPr>
              <w:br/>
              <w:t>0 – Non déclarées pour toute autre raison (une justification spéciale est requise en ce cas)</w:t>
            </w:r>
          </w:p>
        </w:tc>
      </w:tr>
      <w:tr w:rsidR="007C669C" w:rsidRPr="008B3312" w14:paraId="1D62C337" w14:textId="77777777" w:rsidTr="00F272AD">
        <w:trPr>
          <w:trHeight w:val="488"/>
        </w:trPr>
        <w:tc>
          <w:tcPr>
            <w:tcW w:w="2461" w:type="dxa"/>
            <w:shd w:val="clear" w:color="auto" w:fill="auto"/>
          </w:tcPr>
          <w:p w14:paraId="3AB90478" w14:textId="2CEDE603" w:rsidR="007C669C" w:rsidRPr="00CA796F" w:rsidRDefault="007C669C" w:rsidP="00E5373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C0010/R0042</w:t>
            </w:r>
          </w:p>
        </w:tc>
        <w:tc>
          <w:tcPr>
            <w:tcW w:w="2834" w:type="dxa"/>
            <w:shd w:val="clear" w:color="auto" w:fill="auto"/>
            <w:noWrap/>
          </w:tcPr>
          <w:p w14:paraId="66ED34CA" w14:textId="27237A87" w:rsidR="007C669C" w:rsidRPr="00CA796F" w:rsidRDefault="007C669C" w:rsidP="0026237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RP.02.03.01 </w:t>
            </w:r>
            <w:r w:rsidRPr="00CA796F">
              <w:rPr>
                <w:rFonts w:ascii="Times New Roman" w:hAnsi="Times New Roman"/>
                <w:sz w:val="20"/>
              </w:rPr>
              <w:t>–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7C669C">
              <w:rPr>
                <w:rFonts w:ascii="Times New Roman" w:hAnsi="Times New Roman"/>
                <w:sz w:val="20"/>
              </w:rPr>
              <w:t>Catégories de contrats</w:t>
            </w:r>
          </w:p>
        </w:tc>
        <w:tc>
          <w:tcPr>
            <w:tcW w:w="3947" w:type="dxa"/>
            <w:shd w:val="clear" w:color="auto" w:fill="auto"/>
          </w:tcPr>
          <w:p w14:paraId="5C4FA21E" w14:textId="77777777" w:rsidR="007C669C" w:rsidRPr="00CA796F" w:rsidRDefault="007C669C" w:rsidP="007C669C">
            <w:pPr>
              <w:spacing w:line="276" w:lineRule="auto"/>
              <w:rPr>
                <w:rFonts w:ascii="Times New Roman" w:hAnsi="Times New Roman"/>
                <w:sz w:val="20"/>
              </w:rPr>
            </w:pPr>
            <w:r w:rsidRPr="00CA796F">
              <w:rPr>
                <w:rFonts w:ascii="Times New Roman" w:hAnsi="Times New Roman"/>
                <w:sz w:val="20"/>
              </w:rPr>
              <w:t xml:space="preserve">Choisir impérativement l’une des options </w:t>
            </w:r>
            <w:proofErr w:type="gramStart"/>
            <w:r w:rsidRPr="00CA796F">
              <w:rPr>
                <w:rFonts w:ascii="Times New Roman" w:hAnsi="Times New Roman"/>
                <w:sz w:val="20"/>
              </w:rPr>
              <w:t>suivantes:</w:t>
            </w:r>
            <w:proofErr w:type="gramEnd"/>
          </w:p>
          <w:p w14:paraId="350F0C97" w14:textId="3D55EB94" w:rsidR="007C669C" w:rsidRPr="00CA796F" w:rsidRDefault="007C669C" w:rsidP="007C669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– Informations déclarées</w:t>
            </w:r>
            <w:r w:rsidRPr="00CA796F">
              <w:rPr>
                <w:rFonts w:ascii="Times New Roman" w:hAnsi="Times New Roman"/>
                <w:sz w:val="20"/>
              </w:rPr>
              <w:br/>
              <w:t>0 – Non déclarées pour toute autre raison (une justification spéciale est requise en ce cas)</w:t>
            </w:r>
          </w:p>
        </w:tc>
      </w:tr>
      <w:tr w:rsidR="00E5373E" w:rsidRPr="008B3312" w14:paraId="7FB9886D" w14:textId="77777777" w:rsidTr="007F1DF0">
        <w:trPr>
          <w:trHeight w:val="1530"/>
        </w:trPr>
        <w:tc>
          <w:tcPr>
            <w:tcW w:w="2461" w:type="dxa"/>
            <w:hideMark/>
          </w:tcPr>
          <w:p w14:paraId="0CF5C591" w14:textId="16FD4ECA" w:rsidR="00E5373E" w:rsidRPr="008B3312" w:rsidRDefault="00E5373E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C0010/R0071</w:t>
            </w:r>
          </w:p>
        </w:tc>
        <w:tc>
          <w:tcPr>
            <w:tcW w:w="2834" w:type="dxa"/>
            <w:noWrap/>
            <w:hideMark/>
          </w:tcPr>
          <w:p w14:paraId="4BA8F0C4" w14:textId="3C778354" w:rsidR="00E5373E" w:rsidRPr="008B3312" w:rsidRDefault="00E5373E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RP.03.02</w:t>
            </w:r>
            <w:r w:rsidR="007C669C">
              <w:rPr>
                <w:rFonts w:ascii="Times New Roman" w:hAnsi="Times New Roman"/>
                <w:sz w:val="20"/>
              </w:rPr>
              <w:t>.01</w:t>
            </w:r>
            <w:r>
              <w:rPr>
                <w:rFonts w:ascii="Times New Roman" w:hAnsi="Times New Roman"/>
                <w:sz w:val="20"/>
              </w:rPr>
              <w:t xml:space="preserve"> – Éléments de hors bilan – Liste des garanties limité</w:t>
            </w:r>
            <w:r w:rsidR="00E34F2B">
              <w:rPr>
                <w:rFonts w:ascii="Times New Roman" w:hAnsi="Times New Roman"/>
                <w:sz w:val="20"/>
              </w:rPr>
              <w:t>es et illimitées reçues par l’O</w:t>
            </w:r>
            <w:r>
              <w:rPr>
                <w:rFonts w:ascii="Times New Roman" w:hAnsi="Times New Roman"/>
                <w:sz w:val="20"/>
              </w:rPr>
              <w:t>RPS</w:t>
            </w:r>
          </w:p>
        </w:tc>
        <w:tc>
          <w:tcPr>
            <w:tcW w:w="3947" w:type="dxa"/>
            <w:hideMark/>
          </w:tcPr>
          <w:p w14:paraId="2B2965AC" w14:textId="77777777" w:rsidR="00E5373E" w:rsidRPr="008B3312" w:rsidRDefault="00E5373E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 xml:space="preserve">Choisir impérativement l’une des options </w:t>
            </w:r>
            <w:proofErr w:type="gramStart"/>
            <w:r>
              <w:rPr>
                <w:rFonts w:ascii="Times New Roman" w:hAnsi="Times New Roman"/>
                <w:sz w:val="20"/>
              </w:rPr>
              <w:t>suivantes:</w:t>
            </w:r>
            <w:proofErr w:type="gramEnd"/>
          </w:p>
          <w:p w14:paraId="6E2E427C" w14:textId="3D21C1D2" w:rsidR="00E5373E" w:rsidRPr="008B3312" w:rsidRDefault="00E5373E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 xml:space="preserve">1 – Informations déclarées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E34F2B">
              <w:rPr>
                <w:rFonts w:ascii="Times New Roman" w:hAnsi="Times New Roman"/>
                <w:sz w:val="20"/>
              </w:rPr>
              <w:t>2 – Non déclarées car l’O</w:t>
            </w:r>
            <w:r>
              <w:rPr>
                <w:rFonts w:ascii="Times New Roman" w:hAnsi="Times New Roman"/>
                <w:sz w:val="20"/>
              </w:rPr>
              <w:t>RPS n’a pas reçu de garanties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</w:rPr>
              <w:t>0 – Non déclarées pour toute autre raison (une justification spéciale est requise en ce cas)</w:t>
            </w:r>
          </w:p>
        </w:tc>
      </w:tr>
      <w:tr w:rsidR="00E5373E" w:rsidRPr="008B3312" w14:paraId="45CB1AF9" w14:textId="77777777" w:rsidTr="007F1DF0">
        <w:trPr>
          <w:trHeight w:val="1530"/>
        </w:trPr>
        <w:tc>
          <w:tcPr>
            <w:tcW w:w="2461" w:type="dxa"/>
            <w:hideMark/>
          </w:tcPr>
          <w:p w14:paraId="0BB3C7B2" w14:textId="2C62518C" w:rsidR="00E5373E" w:rsidRPr="008B3312" w:rsidRDefault="00E5373E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C0010/R0081</w:t>
            </w:r>
          </w:p>
        </w:tc>
        <w:tc>
          <w:tcPr>
            <w:tcW w:w="2834" w:type="dxa"/>
            <w:noWrap/>
            <w:hideMark/>
          </w:tcPr>
          <w:p w14:paraId="0B00A227" w14:textId="6DC10B96" w:rsidR="00E5373E" w:rsidRPr="008B3312" w:rsidRDefault="00E5373E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RP.03.03</w:t>
            </w:r>
            <w:r w:rsidR="007C669C">
              <w:rPr>
                <w:rFonts w:ascii="Times New Roman" w:hAnsi="Times New Roman"/>
                <w:sz w:val="20"/>
              </w:rPr>
              <w:t>.01</w:t>
            </w:r>
            <w:r>
              <w:rPr>
                <w:rFonts w:ascii="Times New Roman" w:hAnsi="Times New Roman"/>
                <w:sz w:val="20"/>
              </w:rPr>
              <w:t xml:space="preserve"> – Éléments de hors bilan – Liste des garanties illimitées</w:t>
            </w:r>
            <w:r w:rsidR="00E34F2B">
              <w:rPr>
                <w:rFonts w:ascii="Times New Roman" w:hAnsi="Times New Roman"/>
                <w:sz w:val="20"/>
              </w:rPr>
              <w:t xml:space="preserve"> et limitées fournies par l’O</w:t>
            </w:r>
            <w:r>
              <w:rPr>
                <w:rFonts w:ascii="Times New Roman" w:hAnsi="Times New Roman"/>
                <w:sz w:val="20"/>
              </w:rPr>
              <w:t>RPS</w:t>
            </w:r>
          </w:p>
        </w:tc>
        <w:tc>
          <w:tcPr>
            <w:tcW w:w="3947" w:type="dxa"/>
            <w:hideMark/>
          </w:tcPr>
          <w:p w14:paraId="32596545" w14:textId="77777777" w:rsidR="00E5373E" w:rsidRPr="008B3312" w:rsidRDefault="00E5373E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 xml:space="preserve">Choisir impérativement l’une des options </w:t>
            </w:r>
            <w:proofErr w:type="gramStart"/>
            <w:r>
              <w:rPr>
                <w:rFonts w:ascii="Times New Roman" w:hAnsi="Times New Roman"/>
                <w:sz w:val="20"/>
              </w:rPr>
              <w:t>suivantes:</w:t>
            </w:r>
            <w:proofErr w:type="gramEnd"/>
          </w:p>
          <w:p w14:paraId="2A8EDD43" w14:textId="76AC51B1" w:rsidR="00E5373E" w:rsidRPr="008B3312" w:rsidRDefault="00E5373E" w:rsidP="001D00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 xml:space="preserve">1 – Informations déclarées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E34F2B">
              <w:rPr>
                <w:rFonts w:ascii="Times New Roman" w:hAnsi="Times New Roman"/>
                <w:sz w:val="20"/>
              </w:rPr>
              <w:t>2 – Non déclarées car l’O</w:t>
            </w:r>
            <w:r>
              <w:rPr>
                <w:rFonts w:ascii="Times New Roman" w:hAnsi="Times New Roman"/>
                <w:sz w:val="20"/>
              </w:rPr>
              <w:t xml:space="preserve">RPS n’a pas fourni de garanties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</w:rPr>
              <w:t>0 – Non déclarées pour toute autre raison (une justification spéciale est requise en ce cas)</w:t>
            </w:r>
          </w:p>
        </w:tc>
      </w:tr>
      <w:tr w:rsidR="00E5373E" w:rsidRPr="008B3312" w14:paraId="3981F5D5" w14:textId="77777777" w:rsidTr="007F1DF0">
        <w:trPr>
          <w:trHeight w:val="1260"/>
        </w:trPr>
        <w:tc>
          <w:tcPr>
            <w:tcW w:w="2461" w:type="dxa"/>
          </w:tcPr>
          <w:p w14:paraId="0F0AF50E" w14:textId="163D17F8" w:rsidR="00E5373E" w:rsidRPr="008B3312" w:rsidRDefault="00E5373E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C0010/R0111</w:t>
            </w:r>
          </w:p>
        </w:tc>
        <w:tc>
          <w:tcPr>
            <w:tcW w:w="2834" w:type="dxa"/>
            <w:noWrap/>
          </w:tcPr>
          <w:p w14:paraId="3267E0F8" w14:textId="51BFDEF1" w:rsidR="00E5373E" w:rsidRPr="008B3312" w:rsidRDefault="00E5373E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RP.05.01</w:t>
            </w:r>
            <w:r w:rsidR="007C669C">
              <w:rPr>
                <w:rFonts w:ascii="Times New Roman" w:hAnsi="Times New Roman"/>
                <w:sz w:val="20"/>
              </w:rPr>
              <w:t>.01</w:t>
            </w:r>
            <w:r>
              <w:rPr>
                <w:rFonts w:ascii="Times New Roman" w:hAnsi="Times New Roman"/>
                <w:sz w:val="20"/>
              </w:rPr>
              <w:t xml:space="preserve"> – Primes, sinistres et dépenses par type de risque</w:t>
            </w:r>
          </w:p>
        </w:tc>
        <w:tc>
          <w:tcPr>
            <w:tcW w:w="3947" w:type="dxa"/>
          </w:tcPr>
          <w:p w14:paraId="562E5D7D" w14:textId="77777777" w:rsidR="00E5373E" w:rsidRPr="008B3312" w:rsidRDefault="00E5373E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 xml:space="preserve">Choisir impérativement l’une des options </w:t>
            </w:r>
            <w:proofErr w:type="gramStart"/>
            <w:r>
              <w:rPr>
                <w:rFonts w:ascii="Times New Roman" w:hAnsi="Times New Roman"/>
                <w:sz w:val="20"/>
              </w:rPr>
              <w:t>suivantes: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</w:rPr>
              <w:t xml:space="preserve">1 – Informations déclarées </w:t>
            </w:r>
          </w:p>
          <w:p w14:paraId="6EB1E3ED" w14:textId="77777777" w:rsidR="00E5373E" w:rsidRPr="008B3312" w:rsidRDefault="00E5373E" w:rsidP="00E5373E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0 – Non déclarées (une justification spéciale est requise en ce cas)</w:t>
            </w:r>
          </w:p>
        </w:tc>
      </w:tr>
      <w:tr w:rsidR="004416A8" w:rsidRPr="008B3312" w14:paraId="47C131BB" w14:textId="77777777" w:rsidTr="0044578D">
        <w:trPr>
          <w:trHeight w:val="877"/>
        </w:trPr>
        <w:tc>
          <w:tcPr>
            <w:tcW w:w="2461" w:type="dxa"/>
          </w:tcPr>
          <w:p w14:paraId="710CAC57" w14:textId="77777777" w:rsidR="004416A8" w:rsidRDefault="004416A8" w:rsidP="00E5373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C0010/R0151</w:t>
            </w:r>
          </w:p>
        </w:tc>
        <w:tc>
          <w:tcPr>
            <w:tcW w:w="2834" w:type="dxa"/>
            <w:noWrap/>
          </w:tcPr>
          <w:p w14:paraId="0E3C8596" w14:textId="1EEF5287" w:rsidR="004416A8" w:rsidRDefault="008159B4" w:rsidP="008159B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RP.06.05.01 - </w:t>
            </w:r>
            <w:r w:rsidR="004416A8" w:rsidRPr="00175AA7">
              <w:rPr>
                <w:rFonts w:ascii="Times New Roman" w:hAnsi="Times New Roman"/>
                <w:sz w:val="20"/>
              </w:rPr>
              <w:t xml:space="preserve">Raccordement des états </w:t>
            </w:r>
            <w:r>
              <w:rPr>
                <w:rFonts w:ascii="Times New Roman" w:hAnsi="Times New Roman"/>
                <w:sz w:val="20"/>
              </w:rPr>
              <w:t>PFEF</w:t>
            </w:r>
            <w:r w:rsidR="004416A8" w:rsidRPr="00175AA7">
              <w:rPr>
                <w:rFonts w:ascii="Times New Roman" w:hAnsi="Times New Roman"/>
                <w:sz w:val="20"/>
              </w:rPr>
              <w:t>.06.0</w:t>
            </w:r>
            <w:r w:rsidR="004416A8">
              <w:rPr>
                <w:rFonts w:ascii="Times New Roman" w:hAnsi="Times New Roman"/>
                <w:sz w:val="20"/>
              </w:rPr>
              <w:t>2</w:t>
            </w:r>
            <w:r w:rsidR="004416A8" w:rsidRPr="00175AA7">
              <w:rPr>
                <w:rFonts w:ascii="Times New Roman" w:hAnsi="Times New Roman"/>
                <w:sz w:val="20"/>
              </w:rPr>
              <w:t xml:space="preserve"> et RC.02.01</w:t>
            </w:r>
          </w:p>
        </w:tc>
        <w:tc>
          <w:tcPr>
            <w:tcW w:w="3947" w:type="dxa"/>
          </w:tcPr>
          <w:p w14:paraId="42DD8842" w14:textId="77777777" w:rsidR="004416A8" w:rsidRDefault="004416A8" w:rsidP="0044578D">
            <w:pPr>
              <w:spacing w:line="276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Choisir impérativement l’une des options </w:t>
            </w:r>
            <w:proofErr w:type="gramStart"/>
            <w:r>
              <w:rPr>
                <w:rFonts w:ascii="Times New Roman" w:hAnsi="Times New Roman"/>
                <w:sz w:val="20"/>
              </w:rPr>
              <w:t>suivantes: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</w:rPr>
              <w:t xml:space="preserve">1 – Informations déclarées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</w:rPr>
              <w:t>0 – Non déclarées (une justification spéciale est requise en ce cas)</w:t>
            </w:r>
          </w:p>
        </w:tc>
      </w:tr>
      <w:tr w:rsidR="004416A8" w:rsidRPr="008B3312" w14:paraId="57B02D53" w14:textId="77777777" w:rsidTr="007F1DF0">
        <w:trPr>
          <w:trHeight w:val="1530"/>
        </w:trPr>
        <w:tc>
          <w:tcPr>
            <w:tcW w:w="2461" w:type="dxa"/>
            <w:hideMark/>
          </w:tcPr>
          <w:p w14:paraId="599DA009" w14:textId="77777777" w:rsidR="004416A8" w:rsidRPr="008B3312" w:rsidRDefault="004416A8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C0010/R0160</w:t>
            </w:r>
          </w:p>
        </w:tc>
        <w:tc>
          <w:tcPr>
            <w:tcW w:w="2834" w:type="dxa"/>
            <w:noWrap/>
            <w:hideMark/>
          </w:tcPr>
          <w:p w14:paraId="0F114F97" w14:textId="775446EE" w:rsidR="004416A8" w:rsidRPr="008B3312" w:rsidRDefault="004416A8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RP.07.01</w:t>
            </w:r>
            <w:r w:rsidR="007261D0">
              <w:rPr>
                <w:rFonts w:ascii="Times New Roman" w:hAnsi="Times New Roman"/>
                <w:sz w:val="20"/>
              </w:rPr>
              <w:t>.01</w:t>
            </w:r>
            <w:r>
              <w:rPr>
                <w:rFonts w:ascii="Times New Roman" w:hAnsi="Times New Roman"/>
                <w:sz w:val="20"/>
              </w:rPr>
              <w:t xml:space="preserve"> – Produits structurés</w:t>
            </w:r>
          </w:p>
        </w:tc>
        <w:tc>
          <w:tcPr>
            <w:tcW w:w="3947" w:type="dxa"/>
            <w:hideMark/>
          </w:tcPr>
          <w:p w14:paraId="262710ED" w14:textId="77777777" w:rsidR="004416A8" w:rsidRPr="008B3312" w:rsidRDefault="004416A8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 xml:space="preserve">Choisir impérativement l’une des options </w:t>
            </w:r>
            <w:proofErr w:type="gramStart"/>
            <w:r>
              <w:rPr>
                <w:rFonts w:ascii="Times New Roman" w:hAnsi="Times New Roman"/>
                <w:sz w:val="20"/>
              </w:rPr>
              <w:t>suivantes:</w:t>
            </w:r>
            <w:proofErr w:type="gramEnd"/>
          </w:p>
          <w:p w14:paraId="43C108FF" w14:textId="640C5582" w:rsidR="004416A8" w:rsidRDefault="004416A8" w:rsidP="00E5373E">
            <w:pPr>
              <w:spacing w:line="276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 – Informations déclarées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</w:rPr>
              <w:t xml:space="preserve">2 – Non déclarées car pas de produits structurés </w:t>
            </w:r>
          </w:p>
          <w:p w14:paraId="48395AA1" w14:textId="5B56BCBC" w:rsidR="007261D0" w:rsidRPr="008B3312" w:rsidRDefault="007261D0" w:rsidP="00E5373E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796F">
              <w:rPr>
                <w:rFonts w:ascii="Times New Roman" w:hAnsi="Times New Roman"/>
                <w:sz w:val="20"/>
              </w:rPr>
              <w:t>3 – Non exigées conformément aux instructions du modèle</w:t>
            </w:r>
          </w:p>
          <w:p w14:paraId="3FE1E237" w14:textId="77777777" w:rsidR="004416A8" w:rsidRPr="008B3312" w:rsidRDefault="004416A8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0 – Non déclarées pour toute autre raison (une justification spéciale est requise en ce cas)</w:t>
            </w:r>
          </w:p>
        </w:tc>
      </w:tr>
      <w:tr w:rsidR="004416A8" w:rsidRPr="008B3312" w14:paraId="481F6DA0" w14:textId="77777777" w:rsidTr="007F1DF0">
        <w:trPr>
          <w:trHeight w:val="1530"/>
        </w:trPr>
        <w:tc>
          <w:tcPr>
            <w:tcW w:w="2461" w:type="dxa"/>
            <w:hideMark/>
          </w:tcPr>
          <w:p w14:paraId="1CC79EB9" w14:textId="77777777" w:rsidR="004416A8" w:rsidRPr="008B3312" w:rsidRDefault="004416A8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commentRangeStart w:id="0"/>
            <w:r>
              <w:rPr>
                <w:rFonts w:ascii="Times New Roman" w:hAnsi="Times New Roman"/>
                <w:sz w:val="20"/>
              </w:rPr>
              <w:t>C0010/R0170</w:t>
            </w:r>
          </w:p>
        </w:tc>
        <w:tc>
          <w:tcPr>
            <w:tcW w:w="2834" w:type="dxa"/>
            <w:noWrap/>
            <w:hideMark/>
          </w:tcPr>
          <w:p w14:paraId="3120E351" w14:textId="609AC7CE" w:rsidR="004416A8" w:rsidRPr="008B3312" w:rsidRDefault="004416A8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RP.08.01</w:t>
            </w:r>
            <w:r w:rsidR="00B46842">
              <w:rPr>
                <w:rFonts w:ascii="Times New Roman" w:hAnsi="Times New Roman"/>
                <w:sz w:val="20"/>
              </w:rPr>
              <w:t>.01</w:t>
            </w:r>
            <w:r>
              <w:rPr>
                <w:rFonts w:ascii="Times New Roman" w:hAnsi="Times New Roman"/>
                <w:sz w:val="20"/>
              </w:rPr>
              <w:t xml:space="preserve"> – Positions ouvertes sur produits dérivés</w:t>
            </w:r>
          </w:p>
        </w:tc>
        <w:tc>
          <w:tcPr>
            <w:tcW w:w="3947" w:type="dxa"/>
            <w:hideMark/>
          </w:tcPr>
          <w:p w14:paraId="55BD7889" w14:textId="77777777" w:rsidR="004416A8" w:rsidRPr="008B3312" w:rsidRDefault="004416A8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 xml:space="preserve">Choisir impérativement l’une des options </w:t>
            </w:r>
            <w:proofErr w:type="gramStart"/>
            <w:r>
              <w:rPr>
                <w:rFonts w:ascii="Times New Roman" w:hAnsi="Times New Roman"/>
                <w:sz w:val="20"/>
              </w:rPr>
              <w:t>suivantes:</w:t>
            </w:r>
            <w:proofErr w:type="gramEnd"/>
          </w:p>
          <w:p w14:paraId="60C5FF00" w14:textId="77777777" w:rsidR="004416A8" w:rsidRPr="008B3312" w:rsidRDefault="004416A8" w:rsidP="00E5373E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 xml:space="preserve">1 – Informations déclarées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</w:rPr>
              <w:t xml:space="preserve">2 – Non déclarées car pas de transactions sur produits dérivés </w:t>
            </w:r>
          </w:p>
          <w:p w14:paraId="5E178A3F" w14:textId="77777777" w:rsidR="004416A8" w:rsidRPr="008B3312" w:rsidRDefault="004416A8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0 – Non déclarées pour toute autre raison (une justification spéciale est requise en ce cas)</w:t>
            </w:r>
            <w:commentRangeEnd w:id="0"/>
            <w:r w:rsidR="00B46842">
              <w:rPr>
                <w:rStyle w:val="Marquedecommentaire"/>
              </w:rPr>
              <w:commentReference w:id="0"/>
            </w:r>
          </w:p>
        </w:tc>
      </w:tr>
      <w:tr w:rsidR="004416A8" w:rsidRPr="008B3312" w14:paraId="0CF61DE2" w14:textId="77777777" w:rsidTr="007F1DF0">
        <w:trPr>
          <w:trHeight w:val="1530"/>
        </w:trPr>
        <w:tc>
          <w:tcPr>
            <w:tcW w:w="2461" w:type="dxa"/>
            <w:hideMark/>
          </w:tcPr>
          <w:p w14:paraId="78BD6BB0" w14:textId="77777777" w:rsidR="004416A8" w:rsidRPr="008B3312" w:rsidRDefault="004416A8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C0010/R0180</w:t>
            </w:r>
          </w:p>
          <w:p w14:paraId="15D9339B" w14:textId="77777777" w:rsidR="004416A8" w:rsidRPr="008B3312" w:rsidRDefault="004416A8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noWrap/>
            <w:hideMark/>
          </w:tcPr>
          <w:p w14:paraId="489D6DBE" w14:textId="30C66086" w:rsidR="004416A8" w:rsidRPr="008B3312" w:rsidRDefault="004416A8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RP.08.02</w:t>
            </w:r>
            <w:r w:rsidR="00B46842">
              <w:rPr>
                <w:rFonts w:ascii="Times New Roman" w:hAnsi="Times New Roman"/>
                <w:sz w:val="20"/>
              </w:rPr>
              <w:t>.01</w:t>
            </w:r>
            <w:r>
              <w:rPr>
                <w:rFonts w:ascii="Times New Roman" w:hAnsi="Times New Roman"/>
                <w:sz w:val="20"/>
              </w:rPr>
              <w:t xml:space="preserve"> – Transactions sur produits dérivés</w:t>
            </w:r>
          </w:p>
        </w:tc>
        <w:tc>
          <w:tcPr>
            <w:tcW w:w="3947" w:type="dxa"/>
            <w:hideMark/>
          </w:tcPr>
          <w:p w14:paraId="5A87E0D9" w14:textId="77777777" w:rsidR="004416A8" w:rsidRPr="008B3312" w:rsidRDefault="004416A8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 xml:space="preserve">Choisir impérativement l’une des options </w:t>
            </w:r>
            <w:proofErr w:type="gramStart"/>
            <w:r>
              <w:rPr>
                <w:rFonts w:ascii="Times New Roman" w:hAnsi="Times New Roman"/>
                <w:sz w:val="20"/>
              </w:rPr>
              <w:t>suivantes:</w:t>
            </w:r>
            <w:proofErr w:type="gramEnd"/>
          </w:p>
          <w:p w14:paraId="29C9C1F8" w14:textId="05860280" w:rsidR="004416A8" w:rsidRPr="008B3312" w:rsidRDefault="004416A8" w:rsidP="00E5373E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 xml:space="preserve">1 – Informations déclarées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</w:rPr>
              <w:t>2 – Non déclarées car pas de transactions sur produits dérivés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14:paraId="296E711D" w14:textId="77777777" w:rsidR="004416A8" w:rsidRPr="008B3312" w:rsidRDefault="004416A8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0 – Non déclarées pour toute autre raison (une justification spéciale est requise en ce cas)</w:t>
            </w:r>
          </w:p>
        </w:tc>
      </w:tr>
      <w:tr w:rsidR="004416A8" w:rsidRPr="008B3312" w14:paraId="5FC83616" w14:textId="77777777" w:rsidTr="007F1DF0">
        <w:trPr>
          <w:trHeight w:val="1800"/>
        </w:trPr>
        <w:tc>
          <w:tcPr>
            <w:tcW w:w="2461" w:type="dxa"/>
            <w:hideMark/>
          </w:tcPr>
          <w:p w14:paraId="58E5C9BF" w14:textId="77777777" w:rsidR="004416A8" w:rsidRPr="008B3312" w:rsidRDefault="004416A8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C0010/R0200</w:t>
            </w:r>
          </w:p>
          <w:p w14:paraId="027987D2" w14:textId="77777777" w:rsidR="004416A8" w:rsidRPr="008B3312" w:rsidRDefault="004416A8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noWrap/>
            <w:hideMark/>
          </w:tcPr>
          <w:p w14:paraId="0B5C3831" w14:textId="01F71652" w:rsidR="004416A8" w:rsidRPr="008B3312" w:rsidRDefault="004416A8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RP.10.01</w:t>
            </w:r>
            <w:r w:rsidR="00B46842">
              <w:rPr>
                <w:rFonts w:ascii="Times New Roman" w:hAnsi="Times New Roman"/>
                <w:sz w:val="20"/>
              </w:rPr>
              <w:t>.01</w:t>
            </w:r>
            <w:r>
              <w:rPr>
                <w:rFonts w:ascii="Times New Roman" w:hAnsi="Times New Roman"/>
                <w:sz w:val="20"/>
              </w:rPr>
              <w:t xml:space="preserve"> – Contrats de prêt de titres et de mise en pension de titres</w:t>
            </w:r>
          </w:p>
        </w:tc>
        <w:tc>
          <w:tcPr>
            <w:tcW w:w="3947" w:type="dxa"/>
            <w:hideMark/>
          </w:tcPr>
          <w:p w14:paraId="6BE46C6B" w14:textId="77777777" w:rsidR="004416A8" w:rsidRPr="008B3312" w:rsidRDefault="004416A8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 xml:space="preserve">Choisir impérativement l’une des options </w:t>
            </w:r>
            <w:proofErr w:type="gramStart"/>
            <w:r>
              <w:rPr>
                <w:rFonts w:ascii="Times New Roman" w:hAnsi="Times New Roman"/>
                <w:sz w:val="20"/>
              </w:rPr>
              <w:t>suivantes:</w:t>
            </w:r>
            <w:proofErr w:type="gramEnd"/>
          </w:p>
          <w:p w14:paraId="352033AF" w14:textId="77777777" w:rsidR="004416A8" w:rsidRPr="008B3312" w:rsidRDefault="004416A8" w:rsidP="00E5373E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 xml:space="preserve">1 – Informations déclarées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</w:rPr>
              <w:t xml:space="preserve">2 – Non déclarées car pas de contrats de prêt de titres ni de mise en pension de titres </w:t>
            </w:r>
          </w:p>
          <w:p w14:paraId="49BFD7D7" w14:textId="77777777" w:rsidR="004416A8" w:rsidRPr="008B3312" w:rsidRDefault="004416A8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0 – Non déclarées pour toute autre raison (une justification spéciale est requise en ce cas)</w:t>
            </w:r>
          </w:p>
        </w:tc>
      </w:tr>
      <w:tr w:rsidR="004416A8" w:rsidRPr="008B3312" w14:paraId="7BB2F3DF" w14:textId="77777777" w:rsidTr="007F1DF0">
        <w:trPr>
          <w:trHeight w:val="1530"/>
        </w:trPr>
        <w:tc>
          <w:tcPr>
            <w:tcW w:w="2461" w:type="dxa"/>
            <w:hideMark/>
          </w:tcPr>
          <w:p w14:paraId="1ECFC1CF" w14:textId="77777777" w:rsidR="004416A8" w:rsidRPr="008B3312" w:rsidRDefault="004416A8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C0010/R0210</w:t>
            </w:r>
          </w:p>
        </w:tc>
        <w:tc>
          <w:tcPr>
            <w:tcW w:w="2834" w:type="dxa"/>
            <w:noWrap/>
            <w:hideMark/>
          </w:tcPr>
          <w:p w14:paraId="234AF78B" w14:textId="03F0FD63" w:rsidR="004416A8" w:rsidRPr="008B3312" w:rsidRDefault="004416A8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RP.11.01</w:t>
            </w:r>
            <w:r w:rsidR="00B46842">
              <w:rPr>
                <w:rFonts w:ascii="Times New Roman" w:hAnsi="Times New Roman"/>
                <w:sz w:val="20"/>
              </w:rPr>
              <w:t>.01</w:t>
            </w:r>
            <w:r>
              <w:rPr>
                <w:rFonts w:ascii="Times New Roman" w:hAnsi="Times New Roman"/>
                <w:sz w:val="20"/>
              </w:rPr>
              <w:t xml:space="preserve"> – Actifs détenus en tant que sûretés</w:t>
            </w:r>
          </w:p>
        </w:tc>
        <w:tc>
          <w:tcPr>
            <w:tcW w:w="3947" w:type="dxa"/>
            <w:hideMark/>
          </w:tcPr>
          <w:p w14:paraId="0E076511" w14:textId="77777777" w:rsidR="004416A8" w:rsidRPr="008B3312" w:rsidRDefault="004416A8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 xml:space="preserve">Choisir impérativement l’une des options </w:t>
            </w:r>
            <w:proofErr w:type="gramStart"/>
            <w:r>
              <w:rPr>
                <w:rFonts w:ascii="Times New Roman" w:hAnsi="Times New Roman"/>
                <w:sz w:val="20"/>
              </w:rPr>
              <w:t>suivantes:</w:t>
            </w:r>
            <w:proofErr w:type="gramEnd"/>
          </w:p>
          <w:p w14:paraId="4CBD0149" w14:textId="77777777" w:rsidR="004416A8" w:rsidRPr="008B3312" w:rsidRDefault="004416A8" w:rsidP="00E5373E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 xml:space="preserve">1 – Informations déclarées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</w:rPr>
              <w:t xml:space="preserve">2 – Non déclarées car pas d’actifs détenus en tant que sûretés </w:t>
            </w:r>
          </w:p>
          <w:p w14:paraId="04819EBA" w14:textId="77777777" w:rsidR="004416A8" w:rsidRPr="008B3312" w:rsidRDefault="004416A8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0 – Non déclarées pour toute autre raison (une justification spéciale est requise en ce cas)</w:t>
            </w:r>
          </w:p>
        </w:tc>
      </w:tr>
      <w:tr w:rsidR="004416A8" w:rsidRPr="008B3312" w14:paraId="2150B984" w14:textId="77777777" w:rsidTr="0044578D">
        <w:trPr>
          <w:trHeight w:val="1163"/>
        </w:trPr>
        <w:tc>
          <w:tcPr>
            <w:tcW w:w="2461" w:type="dxa"/>
          </w:tcPr>
          <w:p w14:paraId="204801FA" w14:textId="12B591FF" w:rsidR="004416A8" w:rsidRPr="008B3312" w:rsidRDefault="004416A8" w:rsidP="00E5373E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C0010/R0281</w:t>
            </w:r>
          </w:p>
        </w:tc>
        <w:tc>
          <w:tcPr>
            <w:tcW w:w="2834" w:type="dxa"/>
            <w:noWrap/>
          </w:tcPr>
          <w:p w14:paraId="0580A99E" w14:textId="7268E3C2" w:rsidR="004416A8" w:rsidRPr="008B3312" w:rsidRDefault="004416A8" w:rsidP="00E5373E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</w:rPr>
              <w:t>RP.16.02</w:t>
            </w:r>
            <w:r w:rsidR="00B46842">
              <w:rPr>
                <w:rFonts w:ascii="Times New Roman" w:hAnsi="Times New Roman"/>
                <w:sz w:val="20"/>
              </w:rPr>
              <w:t>.01</w:t>
            </w:r>
            <w:r>
              <w:rPr>
                <w:rFonts w:ascii="Times New Roman" w:hAnsi="Times New Roman"/>
                <w:sz w:val="20"/>
              </w:rPr>
              <w:t xml:space="preserve"> – Informations sur le provisionnement des rentes en service – vie (ex « état C7 »)</w:t>
            </w:r>
          </w:p>
        </w:tc>
        <w:tc>
          <w:tcPr>
            <w:tcW w:w="3947" w:type="dxa"/>
          </w:tcPr>
          <w:p w14:paraId="33F7C50D" w14:textId="77777777" w:rsidR="004416A8" w:rsidRPr="008B3312" w:rsidRDefault="004416A8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 xml:space="preserve">Choisir impérativement l’une des options </w:t>
            </w:r>
            <w:proofErr w:type="gramStart"/>
            <w:r>
              <w:rPr>
                <w:rFonts w:ascii="Times New Roman" w:hAnsi="Times New Roman"/>
                <w:sz w:val="20"/>
              </w:rPr>
              <w:t>suivantes:</w:t>
            </w:r>
            <w:proofErr w:type="gramEnd"/>
          </w:p>
          <w:p w14:paraId="434F5578" w14:textId="77777777" w:rsidR="004416A8" w:rsidRPr="008B3312" w:rsidRDefault="004416A8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 xml:space="preserve">1 – Informations déclarées </w:t>
            </w:r>
          </w:p>
          <w:p w14:paraId="5FF3A6BE" w14:textId="12116E9E" w:rsidR="004416A8" w:rsidRPr="008B3312" w:rsidRDefault="004416A8" w:rsidP="00E5373E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</w:rPr>
              <w:t>0 – Non déclarées pour toute autre raison (une justification spéciale est requise en ce cas)</w:t>
            </w:r>
          </w:p>
        </w:tc>
      </w:tr>
      <w:tr w:rsidR="004416A8" w:rsidRPr="008B3312" w14:paraId="77959ADB" w14:textId="77777777" w:rsidTr="007F1DF0">
        <w:trPr>
          <w:trHeight w:val="1515"/>
        </w:trPr>
        <w:tc>
          <w:tcPr>
            <w:tcW w:w="2461" w:type="dxa"/>
          </w:tcPr>
          <w:p w14:paraId="54B50E62" w14:textId="77777777" w:rsidR="004416A8" w:rsidRPr="008B3312" w:rsidRDefault="004416A8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C0010/R0660</w:t>
            </w:r>
          </w:p>
        </w:tc>
        <w:tc>
          <w:tcPr>
            <w:tcW w:w="2834" w:type="dxa"/>
            <w:noWrap/>
          </w:tcPr>
          <w:p w14:paraId="40F5A80F" w14:textId="04FBBB2E" w:rsidR="004416A8" w:rsidRPr="008B3312" w:rsidRDefault="004416A8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RP.30.03</w:t>
            </w:r>
            <w:r w:rsidR="00B46842">
              <w:rPr>
                <w:rFonts w:ascii="Times New Roman" w:hAnsi="Times New Roman"/>
                <w:sz w:val="20"/>
              </w:rPr>
              <w:t>.01</w:t>
            </w:r>
            <w:r>
              <w:rPr>
                <w:rFonts w:ascii="Times New Roman" w:hAnsi="Times New Roman"/>
                <w:sz w:val="20"/>
              </w:rPr>
              <w:t xml:space="preserve"> – Programme de cession en réassurance – Données de base</w:t>
            </w:r>
          </w:p>
        </w:tc>
        <w:tc>
          <w:tcPr>
            <w:tcW w:w="3947" w:type="dxa"/>
          </w:tcPr>
          <w:p w14:paraId="2B3D14DA" w14:textId="77777777" w:rsidR="004416A8" w:rsidRPr="008B3312" w:rsidRDefault="004416A8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 xml:space="preserve">Choisir impérativement l’une des options </w:t>
            </w:r>
            <w:proofErr w:type="gramStart"/>
            <w:r>
              <w:rPr>
                <w:rFonts w:ascii="Times New Roman" w:hAnsi="Times New Roman"/>
                <w:sz w:val="20"/>
              </w:rPr>
              <w:t>suivantes:</w:t>
            </w:r>
            <w:proofErr w:type="gramEnd"/>
          </w:p>
          <w:p w14:paraId="6155BB05" w14:textId="77777777" w:rsidR="004416A8" w:rsidRPr="008B3312" w:rsidRDefault="004416A8" w:rsidP="00E5373E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1 – Informations déclarées</w:t>
            </w:r>
          </w:p>
          <w:p w14:paraId="30F4A820" w14:textId="77777777" w:rsidR="004416A8" w:rsidRPr="008B3312" w:rsidRDefault="004416A8" w:rsidP="00E5373E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 xml:space="preserve">2 – Non déclarées car pas de réassurance </w:t>
            </w:r>
          </w:p>
          <w:p w14:paraId="34E2B063" w14:textId="77777777" w:rsidR="004416A8" w:rsidRPr="008B3312" w:rsidRDefault="004416A8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0 – Non déclarées pour toute autre raison (une justification spéciale est requise en ce cas)</w:t>
            </w:r>
          </w:p>
        </w:tc>
      </w:tr>
      <w:tr w:rsidR="004416A8" w:rsidRPr="008B3312" w14:paraId="607C4661" w14:textId="77777777" w:rsidTr="007F1DF0">
        <w:trPr>
          <w:trHeight w:val="1515"/>
        </w:trPr>
        <w:tc>
          <w:tcPr>
            <w:tcW w:w="2461" w:type="dxa"/>
          </w:tcPr>
          <w:p w14:paraId="4162BC0B" w14:textId="77777777" w:rsidR="004416A8" w:rsidRPr="008B3312" w:rsidRDefault="004416A8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C0010/R0670</w:t>
            </w:r>
          </w:p>
        </w:tc>
        <w:tc>
          <w:tcPr>
            <w:tcW w:w="2834" w:type="dxa"/>
            <w:noWrap/>
          </w:tcPr>
          <w:p w14:paraId="03D4CED6" w14:textId="6527FE99" w:rsidR="004416A8" w:rsidRPr="008B3312" w:rsidRDefault="004416A8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RP.30.04</w:t>
            </w:r>
            <w:r w:rsidR="00B46842">
              <w:rPr>
                <w:rFonts w:ascii="Times New Roman" w:hAnsi="Times New Roman"/>
                <w:sz w:val="20"/>
              </w:rPr>
              <w:t>.01</w:t>
            </w:r>
            <w:r>
              <w:rPr>
                <w:rFonts w:ascii="Times New Roman" w:hAnsi="Times New Roman"/>
                <w:sz w:val="20"/>
              </w:rPr>
              <w:t xml:space="preserve"> – Programme de cession en réassurance – Données sur les parts</w:t>
            </w:r>
          </w:p>
        </w:tc>
        <w:tc>
          <w:tcPr>
            <w:tcW w:w="3947" w:type="dxa"/>
          </w:tcPr>
          <w:p w14:paraId="160F9D3E" w14:textId="77777777" w:rsidR="004416A8" w:rsidRPr="008B3312" w:rsidRDefault="004416A8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 xml:space="preserve">Choisir impérativement l’une des options </w:t>
            </w:r>
            <w:proofErr w:type="gramStart"/>
            <w:r>
              <w:rPr>
                <w:rFonts w:ascii="Times New Roman" w:hAnsi="Times New Roman"/>
                <w:sz w:val="20"/>
              </w:rPr>
              <w:t>suivantes:</w:t>
            </w:r>
            <w:proofErr w:type="gramEnd"/>
          </w:p>
          <w:p w14:paraId="70102185" w14:textId="77777777" w:rsidR="004416A8" w:rsidRPr="008B3312" w:rsidRDefault="004416A8" w:rsidP="00E5373E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1 – Informations déclarées</w:t>
            </w:r>
          </w:p>
          <w:p w14:paraId="35E2EEE4" w14:textId="77777777" w:rsidR="004416A8" w:rsidRPr="008B3312" w:rsidRDefault="004416A8" w:rsidP="00E5373E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 xml:space="preserve">2 – Non déclarées car pas de réassurance </w:t>
            </w:r>
          </w:p>
          <w:p w14:paraId="5DF3792B" w14:textId="77777777" w:rsidR="004416A8" w:rsidRPr="008B3312" w:rsidRDefault="004416A8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0 – Non déclarées pour toute autre raison (une justification spéciale est requise en ce cas)</w:t>
            </w:r>
          </w:p>
        </w:tc>
      </w:tr>
      <w:tr w:rsidR="004416A8" w:rsidRPr="008B3312" w14:paraId="436911CB" w14:textId="77777777" w:rsidTr="007F1DF0">
        <w:trPr>
          <w:trHeight w:val="1515"/>
        </w:trPr>
        <w:tc>
          <w:tcPr>
            <w:tcW w:w="2461" w:type="dxa"/>
          </w:tcPr>
          <w:p w14:paraId="1AA4D653" w14:textId="77777777" w:rsidR="004416A8" w:rsidRPr="008B3312" w:rsidRDefault="004416A8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C0010/R0680</w:t>
            </w:r>
          </w:p>
        </w:tc>
        <w:tc>
          <w:tcPr>
            <w:tcW w:w="2834" w:type="dxa"/>
            <w:noWrap/>
          </w:tcPr>
          <w:p w14:paraId="40BEF4E3" w14:textId="5A9D0B3F" w:rsidR="004416A8" w:rsidRPr="008B3312" w:rsidRDefault="004416A8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RP.31.01</w:t>
            </w:r>
            <w:r w:rsidR="004B1BB4">
              <w:rPr>
                <w:rFonts w:ascii="Times New Roman" w:hAnsi="Times New Roman"/>
                <w:sz w:val="20"/>
              </w:rPr>
              <w:t>.01</w:t>
            </w:r>
            <w:r>
              <w:rPr>
                <w:rFonts w:ascii="Times New Roman" w:hAnsi="Times New Roman"/>
                <w:sz w:val="20"/>
              </w:rPr>
              <w:t xml:space="preserve"> – Part des réassureurs (y compris réassurance </w:t>
            </w:r>
            <w:proofErr w:type="spellStart"/>
            <w:r>
              <w:rPr>
                <w:rFonts w:ascii="Times New Roman" w:hAnsi="Times New Roman"/>
                <w:sz w:val="20"/>
              </w:rPr>
              <w:t>finite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et véhicules de titrisation)</w:t>
            </w:r>
          </w:p>
        </w:tc>
        <w:tc>
          <w:tcPr>
            <w:tcW w:w="3947" w:type="dxa"/>
          </w:tcPr>
          <w:p w14:paraId="78C56DEC" w14:textId="77777777" w:rsidR="004416A8" w:rsidRPr="008B3312" w:rsidRDefault="004416A8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 xml:space="preserve">Choisir impérativement l’une des options </w:t>
            </w:r>
            <w:proofErr w:type="gramStart"/>
            <w:r>
              <w:rPr>
                <w:rFonts w:ascii="Times New Roman" w:hAnsi="Times New Roman"/>
                <w:sz w:val="20"/>
              </w:rPr>
              <w:t>suivantes:</w:t>
            </w:r>
            <w:proofErr w:type="gramEnd"/>
          </w:p>
          <w:p w14:paraId="4916DF2F" w14:textId="77777777" w:rsidR="004416A8" w:rsidRPr="008B3312" w:rsidRDefault="004416A8" w:rsidP="00E5373E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1 – Informations déclarées</w:t>
            </w:r>
          </w:p>
          <w:p w14:paraId="0D7CF002" w14:textId="77777777" w:rsidR="004416A8" w:rsidRPr="008B3312" w:rsidRDefault="004416A8" w:rsidP="00E5373E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 xml:space="preserve">2 – Non déclarées car pas de réassurance </w:t>
            </w:r>
          </w:p>
          <w:p w14:paraId="0D103FB7" w14:textId="77777777" w:rsidR="004416A8" w:rsidRPr="008B3312" w:rsidRDefault="004416A8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0 – Non déclarées pour toute autre raison (une justification spéciale est requise en ce cas)</w:t>
            </w:r>
          </w:p>
        </w:tc>
      </w:tr>
      <w:tr w:rsidR="004416A8" w:rsidRPr="008B3312" w14:paraId="085A81FE" w14:textId="77777777" w:rsidTr="007F1DF0">
        <w:trPr>
          <w:trHeight w:val="2680"/>
        </w:trPr>
        <w:tc>
          <w:tcPr>
            <w:tcW w:w="2461" w:type="dxa"/>
          </w:tcPr>
          <w:p w14:paraId="779B1479" w14:textId="77777777" w:rsidR="004416A8" w:rsidRDefault="004416A8" w:rsidP="00E5373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C0010/R0691</w:t>
            </w:r>
          </w:p>
        </w:tc>
        <w:tc>
          <w:tcPr>
            <w:tcW w:w="2834" w:type="dxa"/>
            <w:noWrap/>
          </w:tcPr>
          <w:p w14:paraId="136D6470" w14:textId="5CE7BD45" w:rsidR="004416A8" w:rsidRDefault="004416A8" w:rsidP="00E5373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RP.32.01</w:t>
            </w:r>
            <w:r w:rsidR="0051584A">
              <w:rPr>
                <w:rFonts w:ascii="Times New Roman" w:hAnsi="Times New Roman"/>
                <w:sz w:val="20"/>
              </w:rPr>
              <w:t>.01</w:t>
            </w:r>
            <w:r>
              <w:rPr>
                <w:rFonts w:ascii="Times New Roman" w:hAnsi="Times New Roman"/>
                <w:sz w:val="20"/>
              </w:rPr>
              <w:t xml:space="preserve"> – Entreprises liées</w:t>
            </w:r>
          </w:p>
        </w:tc>
        <w:tc>
          <w:tcPr>
            <w:tcW w:w="3947" w:type="dxa"/>
          </w:tcPr>
          <w:p w14:paraId="66B2E78A" w14:textId="77777777" w:rsidR="004416A8" w:rsidRPr="008B3312" w:rsidRDefault="004416A8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 xml:space="preserve">Choisir impérativement l’une des options </w:t>
            </w:r>
            <w:proofErr w:type="gramStart"/>
            <w:r>
              <w:rPr>
                <w:rFonts w:ascii="Times New Roman" w:hAnsi="Times New Roman"/>
                <w:sz w:val="20"/>
              </w:rPr>
              <w:t>suivantes:</w:t>
            </w:r>
            <w:proofErr w:type="gramEnd"/>
          </w:p>
          <w:p w14:paraId="78698494" w14:textId="77777777" w:rsidR="004416A8" w:rsidRPr="008B3312" w:rsidRDefault="004416A8" w:rsidP="00E5373E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1 – Informations déclarées</w:t>
            </w:r>
          </w:p>
          <w:p w14:paraId="03100DBE" w14:textId="77777777" w:rsidR="004416A8" w:rsidRPr="008B3312" w:rsidRDefault="004416A8" w:rsidP="00E5373E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 xml:space="preserve">2 – Non déclarées car pas d’entreprises liées  </w:t>
            </w:r>
          </w:p>
          <w:p w14:paraId="19EBDBC3" w14:textId="77777777" w:rsidR="004416A8" w:rsidRDefault="004416A8" w:rsidP="00E5373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 – Non déclarées pour toute autre raison (une justification spéciale est requise en ce cas)</w:t>
            </w:r>
          </w:p>
        </w:tc>
      </w:tr>
      <w:tr w:rsidR="004416A8" w:rsidRPr="008B3312" w14:paraId="313FEDC4" w14:textId="77777777" w:rsidTr="007F1DF0">
        <w:trPr>
          <w:trHeight w:val="2680"/>
        </w:trPr>
        <w:tc>
          <w:tcPr>
            <w:tcW w:w="2461" w:type="dxa"/>
          </w:tcPr>
          <w:p w14:paraId="13398F98" w14:textId="3E30C7E0" w:rsidR="004416A8" w:rsidRPr="008B3312" w:rsidRDefault="004416A8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C0010/R0700</w:t>
            </w:r>
          </w:p>
        </w:tc>
        <w:tc>
          <w:tcPr>
            <w:tcW w:w="2834" w:type="dxa"/>
            <w:noWrap/>
          </w:tcPr>
          <w:p w14:paraId="2246750A" w14:textId="2933275D" w:rsidR="004416A8" w:rsidRPr="008B3312" w:rsidRDefault="004416A8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RP.36.01</w:t>
            </w:r>
            <w:r w:rsidR="0051584A">
              <w:rPr>
                <w:rFonts w:ascii="Times New Roman" w:hAnsi="Times New Roman"/>
                <w:sz w:val="20"/>
              </w:rPr>
              <w:t>.01</w:t>
            </w:r>
            <w:r>
              <w:rPr>
                <w:rFonts w:ascii="Times New Roman" w:hAnsi="Times New Roman"/>
                <w:sz w:val="20"/>
              </w:rPr>
              <w:t xml:space="preserve"> – Transactions intragroupe (TIG) – Transactions sur actions et titres assimilés et transferts de dette et d’actifs</w:t>
            </w:r>
          </w:p>
        </w:tc>
        <w:tc>
          <w:tcPr>
            <w:tcW w:w="3947" w:type="dxa"/>
          </w:tcPr>
          <w:p w14:paraId="0404CAAA" w14:textId="77777777" w:rsidR="004416A8" w:rsidRPr="008B3312" w:rsidRDefault="004416A8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 xml:space="preserve">Choisir impérativement l’une des options </w:t>
            </w:r>
            <w:proofErr w:type="gramStart"/>
            <w:r>
              <w:rPr>
                <w:rFonts w:ascii="Times New Roman" w:hAnsi="Times New Roman"/>
                <w:sz w:val="20"/>
              </w:rPr>
              <w:t>suivantes:</w:t>
            </w:r>
            <w:proofErr w:type="gramEnd"/>
          </w:p>
          <w:p w14:paraId="46DFA0EB" w14:textId="77777777" w:rsidR="004416A8" w:rsidRPr="008B3312" w:rsidRDefault="004416A8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1 – Informations déclarées</w:t>
            </w:r>
          </w:p>
          <w:p w14:paraId="0C2D23F4" w14:textId="77777777" w:rsidR="004416A8" w:rsidRPr="008B3312" w:rsidRDefault="004416A8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2 – Non déclarées car pas de TIG de type transaction assimilable à une prise de participation, transfert de dette ou d’actifs</w:t>
            </w:r>
          </w:p>
          <w:p w14:paraId="3AC8ED2E" w14:textId="4205EBCF" w:rsidR="004416A8" w:rsidRPr="008B3312" w:rsidRDefault="00E34F2B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12 – Non déclarées, car l’O</w:t>
            </w:r>
            <w:r w:rsidR="004416A8">
              <w:rPr>
                <w:rFonts w:ascii="Times New Roman" w:hAnsi="Times New Roman"/>
                <w:sz w:val="20"/>
              </w:rPr>
              <w:t xml:space="preserve">RPS fait partie d’un groupe soumis au contrôle de groupe dont l’entreprise mère relève </w:t>
            </w:r>
            <w:proofErr w:type="gramStart"/>
            <w:r w:rsidR="004416A8">
              <w:rPr>
                <w:rFonts w:ascii="Times New Roman" w:hAnsi="Times New Roman"/>
                <w:sz w:val="20"/>
              </w:rPr>
              <w:t>des deuxième ou troisième alinéas</w:t>
            </w:r>
            <w:proofErr w:type="gramEnd"/>
            <w:r w:rsidR="004416A8">
              <w:rPr>
                <w:rFonts w:ascii="Times New Roman" w:hAnsi="Times New Roman"/>
                <w:sz w:val="20"/>
              </w:rPr>
              <w:t xml:space="preserve"> de l’article L.356-2 du code des assurances </w:t>
            </w:r>
          </w:p>
          <w:p w14:paraId="493FD7A0" w14:textId="77777777" w:rsidR="004416A8" w:rsidRPr="008B3312" w:rsidRDefault="004416A8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0 – Non déclarées pour toute autre raison (une justification spéciale est requise en ce cas)</w:t>
            </w:r>
          </w:p>
        </w:tc>
      </w:tr>
      <w:tr w:rsidR="004416A8" w:rsidRPr="008B3312" w14:paraId="211A50A1" w14:textId="77777777" w:rsidTr="007F1DF0">
        <w:trPr>
          <w:trHeight w:val="2407"/>
        </w:trPr>
        <w:tc>
          <w:tcPr>
            <w:tcW w:w="2461" w:type="dxa"/>
          </w:tcPr>
          <w:p w14:paraId="7C914D78" w14:textId="77EDAD08" w:rsidR="004416A8" w:rsidRPr="008B3312" w:rsidRDefault="004416A8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C0010/R0710</w:t>
            </w:r>
          </w:p>
        </w:tc>
        <w:tc>
          <w:tcPr>
            <w:tcW w:w="2834" w:type="dxa"/>
            <w:noWrap/>
          </w:tcPr>
          <w:p w14:paraId="6D55E98E" w14:textId="498AD5DC" w:rsidR="004416A8" w:rsidRPr="008B3312" w:rsidRDefault="004416A8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RP.36.02</w:t>
            </w:r>
            <w:r w:rsidR="0051584A">
              <w:rPr>
                <w:rFonts w:ascii="Times New Roman" w:hAnsi="Times New Roman"/>
                <w:sz w:val="20"/>
              </w:rPr>
              <w:t>.01</w:t>
            </w:r>
            <w:r>
              <w:rPr>
                <w:rFonts w:ascii="Times New Roman" w:hAnsi="Times New Roman"/>
                <w:sz w:val="20"/>
              </w:rPr>
              <w:t xml:space="preserve"> – Transactions intragroupe (TIG) – Produits dérivés</w:t>
            </w:r>
          </w:p>
        </w:tc>
        <w:tc>
          <w:tcPr>
            <w:tcW w:w="3947" w:type="dxa"/>
          </w:tcPr>
          <w:p w14:paraId="13EDDB42" w14:textId="77777777" w:rsidR="004416A8" w:rsidRPr="008B3312" w:rsidRDefault="004416A8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 xml:space="preserve">Choisir impérativement l’une des options </w:t>
            </w:r>
            <w:proofErr w:type="gramStart"/>
            <w:r>
              <w:rPr>
                <w:rFonts w:ascii="Times New Roman" w:hAnsi="Times New Roman"/>
                <w:sz w:val="20"/>
              </w:rPr>
              <w:t>suivantes:</w:t>
            </w:r>
            <w:proofErr w:type="gramEnd"/>
          </w:p>
          <w:p w14:paraId="27013165" w14:textId="77777777" w:rsidR="004416A8" w:rsidRPr="008B3312" w:rsidRDefault="004416A8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1 – Informations déclarées</w:t>
            </w:r>
          </w:p>
          <w:p w14:paraId="73D0AEEE" w14:textId="77777777" w:rsidR="004416A8" w:rsidRPr="008B3312" w:rsidRDefault="004416A8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 xml:space="preserve">2 – Non déclarées car pas de TIG sur produits dérivés  </w:t>
            </w:r>
          </w:p>
          <w:p w14:paraId="27D3C5FE" w14:textId="44C46984" w:rsidR="004416A8" w:rsidRPr="008B3312" w:rsidRDefault="004416A8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12 – Non déclarées, car l’entreprise ne fait pas par</w:t>
            </w:r>
            <w:r w:rsidR="00E34F2B">
              <w:rPr>
                <w:rFonts w:ascii="Times New Roman" w:hAnsi="Times New Roman"/>
                <w:sz w:val="20"/>
              </w:rPr>
              <w:t>tie d’un groupe, au sens de l’O</w:t>
            </w:r>
            <w:r>
              <w:rPr>
                <w:rFonts w:ascii="Times New Roman" w:hAnsi="Times New Roman"/>
                <w:sz w:val="20"/>
              </w:rPr>
              <w:t xml:space="preserve">RPS fait partie d’un groupe soumis au contrôle de groupe dont l’entreprise mère relève </w:t>
            </w:r>
            <w:proofErr w:type="gramStart"/>
            <w:r>
              <w:rPr>
                <w:rFonts w:ascii="Times New Roman" w:hAnsi="Times New Roman"/>
                <w:sz w:val="20"/>
              </w:rPr>
              <w:t>des deuxième ou troisième alinéas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de l’article </w:t>
            </w:r>
            <w:r>
              <w:rPr>
                <w:rFonts w:ascii="Times New Roman" w:hAnsi="Times New Roman"/>
                <w:sz w:val="20"/>
              </w:rPr>
              <w:lastRenderedPageBreak/>
              <w:t xml:space="preserve">L.356-2 du code des assurances </w:t>
            </w:r>
          </w:p>
          <w:p w14:paraId="1EFB1326" w14:textId="77777777" w:rsidR="004416A8" w:rsidRPr="008B3312" w:rsidRDefault="004416A8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0 – Non déclarées pour toute autre raison (une justification spéciale est requise en ce cas)</w:t>
            </w:r>
          </w:p>
        </w:tc>
      </w:tr>
      <w:tr w:rsidR="004416A8" w:rsidRPr="008B3312" w14:paraId="4BB5C072" w14:textId="77777777" w:rsidTr="007F1DF0">
        <w:trPr>
          <w:trHeight w:val="1515"/>
        </w:trPr>
        <w:tc>
          <w:tcPr>
            <w:tcW w:w="2461" w:type="dxa"/>
          </w:tcPr>
          <w:p w14:paraId="09940755" w14:textId="4E195E5B" w:rsidR="004416A8" w:rsidRPr="008B3312" w:rsidRDefault="004416A8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C0010/R0720</w:t>
            </w:r>
          </w:p>
        </w:tc>
        <w:tc>
          <w:tcPr>
            <w:tcW w:w="2834" w:type="dxa"/>
            <w:noWrap/>
          </w:tcPr>
          <w:p w14:paraId="0EEA0F5D" w14:textId="54DAD6E3" w:rsidR="004416A8" w:rsidRPr="008B3312" w:rsidRDefault="004416A8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RP.36.03</w:t>
            </w:r>
            <w:r w:rsidR="0051584A">
              <w:rPr>
                <w:rFonts w:ascii="Times New Roman" w:hAnsi="Times New Roman"/>
                <w:sz w:val="20"/>
              </w:rPr>
              <w:t>.01</w:t>
            </w:r>
            <w:r>
              <w:rPr>
                <w:rFonts w:ascii="Times New Roman" w:hAnsi="Times New Roman"/>
                <w:sz w:val="20"/>
              </w:rPr>
              <w:t xml:space="preserve"> – Transactions intragroupe (TIG) – Réassurance interne</w:t>
            </w:r>
          </w:p>
          <w:p w14:paraId="445C2133" w14:textId="77777777" w:rsidR="004416A8" w:rsidRPr="008B3312" w:rsidRDefault="004416A8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728722" w14:textId="77777777" w:rsidR="004416A8" w:rsidRPr="008B3312" w:rsidRDefault="004416A8" w:rsidP="00E5373E">
            <w:pPr>
              <w:ind w:firstLine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7" w:type="dxa"/>
          </w:tcPr>
          <w:p w14:paraId="4DB6E284" w14:textId="77777777" w:rsidR="004416A8" w:rsidRPr="008B3312" w:rsidRDefault="004416A8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 xml:space="preserve">Choisir impérativement l’une des options </w:t>
            </w:r>
            <w:proofErr w:type="gramStart"/>
            <w:r>
              <w:rPr>
                <w:rFonts w:ascii="Times New Roman" w:hAnsi="Times New Roman"/>
                <w:sz w:val="20"/>
              </w:rPr>
              <w:t>suivantes:</w:t>
            </w:r>
            <w:proofErr w:type="gramEnd"/>
          </w:p>
          <w:p w14:paraId="7C1CC082" w14:textId="77777777" w:rsidR="004416A8" w:rsidRPr="008B3312" w:rsidRDefault="004416A8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1 – Informations déclarées</w:t>
            </w:r>
          </w:p>
          <w:p w14:paraId="76124444" w14:textId="77777777" w:rsidR="004416A8" w:rsidRPr="008B3312" w:rsidRDefault="004416A8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2 – Non déclarées car pas de TIG de réassurance interne</w:t>
            </w:r>
          </w:p>
          <w:p w14:paraId="35D1ED73" w14:textId="54F65063" w:rsidR="004416A8" w:rsidRPr="008B3312" w:rsidRDefault="00E34F2B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12 – Non déclarées, car l’O</w:t>
            </w:r>
            <w:r w:rsidR="004416A8">
              <w:rPr>
                <w:rFonts w:ascii="Times New Roman" w:hAnsi="Times New Roman"/>
                <w:sz w:val="20"/>
              </w:rPr>
              <w:t xml:space="preserve">RPS fait partie d’un groupe soumis au contrôle de groupe dont l’entreprise mère relève </w:t>
            </w:r>
            <w:proofErr w:type="gramStart"/>
            <w:r w:rsidR="004416A8">
              <w:rPr>
                <w:rFonts w:ascii="Times New Roman" w:hAnsi="Times New Roman"/>
                <w:sz w:val="20"/>
              </w:rPr>
              <w:t>des deuxième ou troisième alinéas</w:t>
            </w:r>
            <w:proofErr w:type="gramEnd"/>
            <w:r w:rsidR="004416A8">
              <w:rPr>
                <w:rFonts w:ascii="Times New Roman" w:hAnsi="Times New Roman"/>
                <w:sz w:val="20"/>
              </w:rPr>
              <w:t xml:space="preserve"> de l’article L.356-2 du code des assurances </w:t>
            </w:r>
          </w:p>
          <w:p w14:paraId="4F961523" w14:textId="4C91EB6A" w:rsidR="004416A8" w:rsidRPr="008B3312" w:rsidRDefault="004416A8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0 – Non déclarées pour toute autre raison (une justification spéciale est requise en ce cas)</w:t>
            </w:r>
          </w:p>
        </w:tc>
      </w:tr>
      <w:tr w:rsidR="004416A8" w:rsidRPr="008B3312" w14:paraId="309DC641" w14:textId="77777777" w:rsidTr="007F1DF0">
        <w:trPr>
          <w:trHeight w:val="2684"/>
        </w:trPr>
        <w:tc>
          <w:tcPr>
            <w:tcW w:w="2461" w:type="dxa"/>
          </w:tcPr>
          <w:p w14:paraId="16A4C25D" w14:textId="0CC4EA56" w:rsidR="004416A8" w:rsidRPr="008B3312" w:rsidRDefault="004416A8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C0010/R0730</w:t>
            </w:r>
          </w:p>
        </w:tc>
        <w:tc>
          <w:tcPr>
            <w:tcW w:w="2834" w:type="dxa"/>
            <w:noWrap/>
          </w:tcPr>
          <w:p w14:paraId="49C1214F" w14:textId="25B42FED" w:rsidR="004416A8" w:rsidRPr="008B3312" w:rsidRDefault="004416A8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RP.36.04</w:t>
            </w:r>
            <w:r w:rsidR="0051584A">
              <w:rPr>
                <w:rFonts w:ascii="Times New Roman" w:hAnsi="Times New Roman"/>
                <w:sz w:val="20"/>
              </w:rPr>
              <w:t>.01</w:t>
            </w:r>
            <w:r>
              <w:rPr>
                <w:rFonts w:ascii="Times New Roman" w:hAnsi="Times New Roman"/>
                <w:sz w:val="20"/>
              </w:rPr>
              <w:t xml:space="preserve"> – Transactions intragroupe (TIG) – Partage des coûts, passifs éventuels, éléments de hors bilan et autres éléments</w:t>
            </w:r>
          </w:p>
        </w:tc>
        <w:tc>
          <w:tcPr>
            <w:tcW w:w="3947" w:type="dxa"/>
          </w:tcPr>
          <w:p w14:paraId="11279E08" w14:textId="77777777" w:rsidR="004416A8" w:rsidRPr="008B3312" w:rsidRDefault="004416A8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 xml:space="preserve">Choisir impérativement l’une des options </w:t>
            </w:r>
            <w:proofErr w:type="gramStart"/>
            <w:r>
              <w:rPr>
                <w:rFonts w:ascii="Times New Roman" w:hAnsi="Times New Roman"/>
                <w:sz w:val="20"/>
              </w:rPr>
              <w:t>suivantes:</w:t>
            </w:r>
            <w:proofErr w:type="gramEnd"/>
          </w:p>
          <w:p w14:paraId="37E65393" w14:textId="77777777" w:rsidR="004416A8" w:rsidRPr="008B3312" w:rsidRDefault="004416A8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1 – Informations déclarées</w:t>
            </w:r>
          </w:p>
          <w:p w14:paraId="1A2110DC" w14:textId="77777777" w:rsidR="004416A8" w:rsidRPr="008B3312" w:rsidRDefault="004416A8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2 – Non déclarées car pas de TIG sur le partage des coûts, les passifs éventuels, les éléments de hors bilan et autres éléments</w:t>
            </w:r>
          </w:p>
          <w:p w14:paraId="01909554" w14:textId="4A70B2D8" w:rsidR="004416A8" w:rsidRPr="008B3312" w:rsidRDefault="00E34F2B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12 – Non déclarées, car l’O</w:t>
            </w:r>
            <w:r w:rsidR="004416A8">
              <w:rPr>
                <w:rFonts w:ascii="Times New Roman" w:hAnsi="Times New Roman"/>
                <w:sz w:val="20"/>
              </w:rPr>
              <w:t xml:space="preserve">RPS fait partie d’un groupe soumis au contrôle de groupe dont l’entreprise mère relève </w:t>
            </w:r>
            <w:proofErr w:type="gramStart"/>
            <w:r w:rsidR="004416A8">
              <w:rPr>
                <w:rFonts w:ascii="Times New Roman" w:hAnsi="Times New Roman"/>
                <w:sz w:val="20"/>
              </w:rPr>
              <w:t>des deuxième ou troisième alinéas</w:t>
            </w:r>
            <w:proofErr w:type="gramEnd"/>
            <w:r w:rsidR="004416A8">
              <w:rPr>
                <w:rFonts w:ascii="Times New Roman" w:hAnsi="Times New Roman"/>
                <w:sz w:val="20"/>
              </w:rPr>
              <w:t xml:space="preserve"> de l’article L.356-2 du code des assurances </w:t>
            </w:r>
          </w:p>
          <w:p w14:paraId="55A4DC21" w14:textId="77777777" w:rsidR="004416A8" w:rsidRPr="008B3312" w:rsidRDefault="004416A8" w:rsidP="00E53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0 – Non déclarées pour toute autre raison (une justification spéciale est requise en ce cas)</w:t>
            </w:r>
          </w:p>
        </w:tc>
      </w:tr>
      <w:tr w:rsidR="004416A8" w:rsidRPr="008B3312" w14:paraId="185492A2" w14:textId="77777777" w:rsidTr="0044578D">
        <w:trPr>
          <w:trHeight w:val="1067"/>
        </w:trPr>
        <w:tc>
          <w:tcPr>
            <w:tcW w:w="2461" w:type="dxa"/>
          </w:tcPr>
          <w:p w14:paraId="4A89509D" w14:textId="77777777" w:rsidR="004416A8" w:rsidRDefault="004416A8" w:rsidP="00E5373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C0010/R0770</w:t>
            </w:r>
          </w:p>
        </w:tc>
        <w:tc>
          <w:tcPr>
            <w:tcW w:w="2834" w:type="dxa"/>
            <w:noWrap/>
          </w:tcPr>
          <w:p w14:paraId="10E677D9" w14:textId="25AB7554" w:rsidR="004416A8" w:rsidRPr="002517B5" w:rsidRDefault="004416A8" w:rsidP="00E5373E">
            <w:pPr>
              <w:rPr>
                <w:rFonts w:ascii="Times New Roman" w:hAnsi="Times New Roman"/>
                <w:sz w:val="20"/>
              </w:rPr>
            </w:pPr>
            <w:r w:rsidRPr="002517B5">
              <w:rPr>
                <w:rFonts w:ascii="Times New Roman" w:hAnsi="Times New Roman"/>
                <w:sz w:val="20"/>
              </w:rPr>
              <w:t>RP.41.01</w:t>
            </w:r>
            <w:r w:rsidR="002517B5" w:rsidRPr="002517B5">
              <w:rPr>
                <w:rFonts w:ascii="Times New Roman" w:hAnsi="Times New Roman"/>
                <w:sz w:val="20"/>
              </w:rPr>
              <w:t>.01</w:t>
            </w:r>
            <w:r w:rsidRPr="002517B5">
              <w:rPr>
                <w:rFonts w:ascii="Times New Roman" w:hAnsi="Times New Roman"/>
                <w:sz w:val="20"/>
              </w:rPr>
              <w:t xml:space="preserve"> – Représentation des engagements privilégiés (ancien « état C5 ») - Récapitulatif</w:t>
            </w:r>
          </w:p>
        </w:tc>
        <w:tc>
          <w:tcPr>
            <w:tcW w:w="3947" w:type="dxa"/>
          </w:tcPr>
          <w:p w14:paraId="74906704" w14:textId="77777777" w:rsidR="004416A8" w:rsidRDefault="004416A8" w:rsidP="00E5373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Choisir impérativement l’une des options suivantes</w:t>
            </w:r>
          </w:p>
          <w:p w14:paraId="62CD0494" w14:textId="77777777" w:rsidR="004416A8" w:rsidRDefault="004416A8" w:rsidP="00E5373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– Informations déclarées</w:t>
            </w:r>
          </w:p>
          <w:p w14:paraId="6E3592FB" w14:textId="77777777" w:rsidR="004416A8" w:rsidRDefault="004416A8" w:rsidP="00E5373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 – Non déclarées pour toute autre raison (une justification spéciale est requise en ce cas)</w:t>
            </w:r>
          </w:p>
        </w:tc>
      </w:tr>
    </w:tbl>
    <w:p w14:paraId="3B2BCCE3" w14:textId="77777777" w:rsidR="00D6691D" w:rsidRDefault="00D6691D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61"/>
        <w:gridCol w:w="2834"/>
        <w:gridCol w:w="3947"/>
      </w:tblGrid>
      <w:tr w:rsidR="004416A8" w:rsidRPr="008B3312" w14:paraId="06BE763E" w14:textId="77777777" w:rsidTr="007F1DF0">
        <w:trPr>
          <w:trHeight w:val="842"/>
        </w:trPr>
        <w:tc>
          <w:tcPr>
            <w:tcW w:w="2461" w:type="dxa"/>
          </w:tcPr>
          <w:p w14:paraId="7F8A169B" w14:textId="77777777" w:rsidR="004416A8" w:rsidRDefault="004416A8" w:rsidP="00E5373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C0010/R0780</w:t>
            </w:r>
          </w:p>
        </w:tc>
        <w:tc>
          <w:tcPr>
            <w:tcW w:w="2834" w:type="dxa"/>
            <w:noWrap/>
          </w:tcPr>
          <w:p w14:paraId="6F923CA1" w14:textId="2DC3A804" w:rsidR="004416A8" w:rsidRPr="002517B5" w:rsidRDefault="008159B4" w:rsidP="00E5373E">
            <w:pPr>
              <w:rPr>
                <w:rFonts w:ascii="Times New Roman" w:hAnsi="Times New Roman"/>
                <w:sz w:val="20"/>
              </w:rPr>
            </w:pPr>
            <w:r w:rsidRPr="002517B5">
              <w:rPr>
                <w:rFonts w:ascii="Times New Roman" w:hAnsi="Times New Roman"/>
                <w:sz w:val="20"/>
              </w:rPr>
              <w:t>RPG</w:t>
            </w:r>
            <w:r w:rsidR="004416A8" w:rsidRPr="002517B5">
              <w:rPr>
                <w:rFonts w:ascii="Times New Roman" w:hAnsi="Times New Roman"/>
                <w:sz w:val="20"/>
              </w:rPr>
              <w:t>.41.02</w:t>
            </w:r>
            <w:r w:rsidR="002517B5" w:rsidRPr="002517B5">
              <w:rPr>
                <w:rFonts w:ascii="Times New Roman" w:hAnsi="Times New Roman"/>
                <w:sz w:val="20"/>
              </w:rPr>
              <w:t>.01</w:t>
            </w:r>
            <w:r w:rsidR="004416A8" w:rsidRPr="002517B5">
              <w:rPr>
                <w:rFonts w:ascii="Times New Roman" w:hAnsi="Times New Roman"/>
                <w:sz w:val="20"/>
              </w:rPr>
              <w:t xml:space="preserve"> – Représentation des engagements privilégiés (ancien « état C5 ») – Fonds général</w:t>
            </w:r>
          </w:p>
        </w:tc>
        <w:tc>
          <w:tcPr>
            <w:tcW w:w="3947" w:type="dxa"/>
          </w:tcPr>
          <w:p w14:paraId="582CE44C" w14:textId="77777777" w:rsidR="004416A8" w:rsidRDefault="004416A8" w:rsidP="00E5373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Choisir impérativement l’une des options suivantes</w:t>
            </w:r>
          </w:p>
          <w:p w14:paraId="4D3F2288" w14:textId="77777777" w:rsidR="004416A8" w:rsidRDefault="004416A8" w:rsidP="00E5373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– Informations déclarées</w:t>
            </w:r>
          </w:p>
          <w:p w14:paraId="0A1C9CF7" w14:textId="77777777" w:rsidR="004416A8" w:rsidRDefault="004416A8" w:rsidP="00E5373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 – Non déclarées pour toute autre raison (une justification spéciale est requise en ce cas)</w:t>
            </w:r>
          </w:p>
        </w:tc>
      </w:tr>
      <w:tr w:rsidR="004416A8" w:rsidRPr="008B3312" w14:paraId="6A256FA7" w14:textId="77777777" w:rsidTr="0044578D">
        <w:trPr>
          <w:trHeight w:val="721"/>
        </w:trPr>
        <w:tc>
          <w:tcPr>
            <w:tcW w:w="2461" w:type="dxa"/>
          </w:tcPr>
          <w:p w14:paraId="53CAD913" w14:textId="77777777" w:rsidR="004416A8" w:rsidRDefault="004416A8" w:rsidP="00E5373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C0010/R0910</w:t>
            </w:r>
          </w:p>
        </w:tc>
        <w:tc>
          <w:tcPr>
            <w:tcW w:w="2834" w:type="dxa"/>
            <w:noWrap/>
          </w:tcPr>
          <w:p w14:paraId="27F6A2B8" w14:textId="4094A602" w:rsidR="004416A8" w:rsidRDefault="002517B5" w:rsidP="00E5373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RPC.41.03</w:t>
            </w:r>
            <w:r w:rsidR="004416A8">
              <w:rPr>
                <w:rFonts w:ascii="Times New Roman" w:hAnsi="Times New Roman"/>
                <w:sz w:val="20"/>
              </w:rPr>
              <w:t>.01 – Représentation des engagements réglementés (ancien « état C5 ») – branches 26</w:t>
            </w:r>
          </w:p>
        </w:tc>
        <w:tc>
          <w:tcPr>
            <w:tcW w:w="3947" w:type="dxa"/>
          </w:tcPr>
          <w:p w14:paraId="3BCD2723" w14:textId="77777777" w:rsidR="004416A8" w:rsidRDefault="004416A8" w:rsidP="00E5373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Choisir impérativement l’une des options suivantes</w:t>
            </w:r>
          </w:p>
          <w:p w14:paraId="48634FB1" w14:textId="77777777" w:rsidR="004416A8" w:rsidRDefault="004416A8" w:rsidP="00E5373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– Informations déclarées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</w:rPr>
              <w:t>2 – Non déclaré car pas de branche 26</w:t>
            </w:r>
          </w:p>
          <w:p w14:paraId="24F51B4F" w14:textId="77777777" w:rsidR="004416A8" w:rsidRDefault="004416A8" w:rsidP="00E5373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 – Non déclarées pour toute autre raison (une justification spéciale est requise en ce cas)</w:t>
            </w:r>
          </w:p>
        </w:tc>
      </w:tr>
      <w:tr w:rsidR="004416A8" w:rsidRPr="008B3312" w14:paraId="4E9F7BFA" w14:textId="77777777" w:rsidTr="0044578D">
        <w:trPr>
          <w:trHeight w:val="1120"/>
        </w:trPr>
        <w:tc>
          <w:tcPr>
            <w:tcW w:w="2461" w:type="dxa"/>
          </w:tcPr>
          <w:p w14:paraId="39393E39" w14:textId="77777777" w:rsidR="004416A8" w:rsidRDefault="004416A8" w:rsidP="00E5373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C0010/R0920</w:t>
            </w:r>
          </w:p>
        </w:tc>
        <w:tc>
          <w:tcPr>
            <w:tcW w:w="2834" w:type="dxa"/>
            <w:noWrap/>
          </w:tcPr>
          <w:p w14:paraId="6414E167" w14:textId="2AB3875E" w:rsidR="004416A8" w:rsidRDefault="004416A8" w:rsidP="002517B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RPC.41.0</w:t>
            </w:r>
            <w:r w:rsidR="002517B5">
              <w:rPr>
                <w:rFonts w:ascii="Times New Roman" w:hAnsi="Times New Roman"/>
                <w:sz w:val="20"/>
              </w:rPr>
              <w:t>4</w:t>
            </w:r>
            <w:r>
              <w:rPr>
                <w:rFonts w:ascii="Times New Roman" w:hAnsi="Times New Roman"/>
                <w:sz w:val="20"/>
              </w:rPr>
              <w:t>.01 – Représentation des engagements réglementés (ancien « état C5 ») – autres comptabilités auxiliaires d’affectation</w:t>
            </w:r>
          </w:p>
        </w:tc>
        <w:tc>
          <w:tcPr>
            <w:tcW w:w="3947" w:type="dxa"/>
          </w:tcPr>
          <w:p w14:paraId="10181E50" w14:textId="77777777" w:rsidR="004416A8" w:rsidRDefault="004416A8" w:rsidP="00E5373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Choisir impérativement l’une des options suivantes</w:t>
            </w:r>
          </w:p>
          <w:p w14:paraId="084F9A23" w14:textId="77777777" w:rsidR="004416A8" w:rsidRDefault="004416A8" w:rsidP="00E5373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– Informations déclarées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</w:rPr>
              <w:t>2 – Non déclaré car pas d’autre comptabilité auxiliaire d’affectation</w:t>
            </w:r>
          </w:p>
          <w:p w14:paraId="70D8F798" w14:textId="77777777" w:rsidR="004416A8" w:rsidRDefault="004416A8" w:rsidP="00E5373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 – Non déclarées pour toute autre raison (une </w:t>
            </w:r>
            <w:r>
              <w:rPr>
                <w:rFonts w:ascii="Times New Roman" w:hAnsi="Times New Roman"/>
                <w:sz w:val="20"/>
              </w:rPr>
              <w:lastRenderedPageBreak/>
              <w:t>justification spéciale est requise en ce cas)</w:t>
            </w:r>
          </w:p>
        </w:tc>
      </w:tr>
      <w:tr w:rsidR="004416A8" w:rsidRPr="008B3312" w14:paraId="34E83A7E" w14:textId="77777777" w:rsidTr="0044578D">
        <w:trPr>
          <w:trHeight w:val="416"/>
        </w:trPr>
        <w:tc>
          <w:tcPr>
            <w:tcW w:w="2461" w:type="dxa"/>
          </w:tcPr>
          <w:p w14:paraId="5764061A" w14:textId="77777777" w:rsidR="004416A8" w:rsidRDefault="004416A8" w:rsidP="00E5373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C0010/R0790</w:t>
            </w:r>
          </w:p>
        </w:tc>
        <w:tc>
          <w:tcPr>
            <w:tcW w:w="2834" w:type="dxa"/>
            <w:noWrap/>
          </w:tcPr>
          <w:p w14:paraId="334AFCF2" w14:textId="77777777" w:rsidR="004416A8" w:rsidRDefault="004416A8" w:rsidP="00E5373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RP.42.01.01 – Exigence minimale de marge - </w:t>
            </w:r>
            <w:r w:rsidRPr="00241EF2">
              <w:rPr>
                <w:rFonts w:ascii="Times New Roman" w:hAnsi="Times New Roman"/>
                <w:sz w:val="20"/>
              </w:rPr>
              <w:t>Fraction calculée selon les règles vie-</w:t>
            </w:r>
            <w:proofErr w:type="spellStart"/>
            <w:r w:rsidRPr="00241EF2">
              <w:rPr>
                <w:rFonts w:ascii="Times New Roman" w:hAnsi="Times New Roman"/>
                <w:sz w:val="20"/>
              </w:rPr>
              <w:t>capi</w:t>
            </w:r>
            <w:proofErr w:type="spellEnd"/>
            <w:r w:rsidRPr="00241EF2">
              <w:rPr>
                <w:rFonts w:ascii="Times New Roman" w:hAnsi="Times New Roman"/>
                <w:sz w:val="20"/>
              </w:rPr>
              <w:t xml:space="preserve"> (ancien "état C6")</w:t>
            </w:r>
          </w:p>
        </w:tc>
        <w:tc>
          <w:tcPr>
            <w:tcW w:w="3947" w:type="dxa"/>
          </w:tcPr>
          <w:p w14:paraId="5ED6A029" w14:textId="77777777" w:rsidR="004416A8" w:rsidRDefault="004416A8" w:rsidP="00E5373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Choisir impérativement l’une des options suivantes</w:t>
            </w:r>
          </w:p>
          <w:p w14:paraId="6ACB3356" w14:textId="77777777" w:rsidR="004416A8" w:rsidRDefault="004416A8" w:rsidP="00E5373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– Informations déclarées</w:t>
            </w:r>
          </w:p>
          <w:p w14:paraId="107D6068" w14:textId="77777777" w:rsidR="004416A8" w:rsidRDefault="004416A8" w:rsidP="00E5373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 – Non déclarées pour toute autre raison (une justification spéciale est requise en ce cas)</w:t>
            </w:r>
          </w:p>
        </w:tc>
      </w:tr>
      <w:tr w:rsidR="004416A8" w:rsidRPr="008B3312" w14:paraId="708026FF" w14:textId="77777777" w:rsidTr="0044578D">
        <w:trPr>
          <w:trHeight w:val="1127"/>
        </w:trPr>
        <w:tc>
          <w:tcPr>
            <w:tcW w:w="2461" w:type="dxa"/>
          </w:tcPr>
          <w:p w14:paraId="4C18BCE7" w14:textId="77777777" w:rsidR="004416A8" w:rsidRDefault="004416A8" w:rsidP="00E5373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C0010/R0800</w:t>
            </w:r>
          </w:p>
        </w:tc>
        <w:tc>
          <w:tcPr>
            <w:tcW w:w="2834" w:type="dxa"/>
            <w:noWrap/>
          </w:tcPr>
          <w:p w14:paraId="6C13CE8B" w14:textId="77777777" w:rsidR="004416A8" w:rsidRDefault="004416A8" w:rsidP="00E5373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RP.42.02.01 – Exigence minimale de marge -</w:t>
            </w:r>
            <w:r w:rsidRPr="00241EF2">
              <w:rPr>
                <w:rFonts w:ascii="Times New Roman" w:hAnsi="Times New Roman"/>
                <w:sz w:val="20"/>
              </w:rPr>
              <w:t xml:space="preserve">Fraction calculée selon les règles </w:t>
            </w:r>
            <w:r>
              <w:rPr>
                <w:rFonts w:ascii="Times New Roman" w:hAnsi="Times New Roman"/>
                <w:sz w:val="20"/>
              </w:rPr>
              <w:t>non vie</w:t>
            </w:r>
            <w:r w:rsidRPr="00241EF2">
              <w:rPr>
                <w:rFonts w:ascii="Times New Roman" w:hAnsi="Times New Roman"/>
                <w:sz w:val="20"/>
              </w:rPr>
              <w:t xml:space="preserve"> (ancien "état C6")</w:t>
            </w:r>
          </w:p>
        </w:tc>
        <w:tc>
          <w:tcPr>
            <w:tcW w:w="3947" w:type="dxa"/>
          </w:tcPr>
          <w:p w14:paraId="4EE7A886" w14:textId="77777777" w:rsidR="004416A8" w:rsidRDefault="004416A8" w:rsidP="00E5373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Choisir impérativement l’une des options suivantes</w:t>
            </w:r>
          </w:p>
          <w:p w14:paraId="28390A9A" w14:textId="77777777" w:rsidR="004416A8" w:rsidRDefault="004416A8" w:rsidP="00E5373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– Informations déclarées</w:t>
            </w:r>
          </w:p>
          <w:p w14:paraId="2F587B55" w14:textId="77777777" w:rsidR="004416A8" w:rsidRDefault="004416A8" w:rsidP="00E5373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 – Non déclarées pour toute autre raison (une justification spéciale est requise en ce cas)</w:t>
            </w:r>
          </w:p>
        </w:tc>
      </w:tr>
      <w:tr w:rsidR="004416A8" w:rsidRPr="008B3312" w14:paraId="1DA7E818" w14:textId="77777777" w:rsidTr="0044578D">
        <w:trPr>
          <w:trHeight w:val="718"/>
        </w:trPr>
        <w:tc>
          <w:tcPr>
            <w:tcW w:w="2461" w:type="dxa"/>
          </w:tcPr>
          <w:p w14:paraId="7F64EA89" w14:textId="77777777" w:rsidR="004416A8" w:rsidRDefault="004416A8" w:rsidP="00E5373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C0010/R0810</w:t>
            </w:r>
          </w:p>
        </w:tc>
        <w:tc>
          <w:tcPr>
            <w:tcW w:w="2834" w:type="dxa"/>
            <w:noWrap/>
          </w:tcPr>
          <w:p w14:paraId="5D868B2B" w14:textId="77777777" w:rsidR="004416A8" w:rsidRDefault="004416A8" w:rsidP="00E5373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RP.42.03.01 – Exigence minimale de marge – </w:t>
            </w:r>
            <w:proofErr w:type="spellStart"/>
            <w:r>
              <w:rPr>
                <w:rFonts w:ascii="Times New Roman" w:hAnsi="Times New Roman"/>
                <w:sz w:val="20"/>
              </w:rPr>
              <w:t>E</w:t>
            </w:r>
            <w:r w:rsidRPr="00241EF2">
              <w:rPr>
                <w:rFonts w:ascii="Times New Roman" w:hAnsi="Times New Roman"/>
                <w:sz w:val="20"/>
              </w:rPr>
              <w:t>léments</w:t>
            </w:r>
            <w:proofErr w:type="spellEnd"/>
            <w:r w:rsidRPr="00241EF2">
              <w:rPr>
                <w:rFonts w:ascii="Times New Roman" w:hAnsi="Times New Roman"/>
                <w:sz w:val="20"/>
              </w:rPr>
              <w:t xml:space="preserve"> constitutifs (ancien "état C6")</w:t>
            </w:r>
          </w:p>
        </w:tc>
        <w:tc>
          <w:tcPr>
            <w:tcW w:w="3947" w:type="dxa"/>
          </w:tcPr>
          <w:p w14:paraId="0D95E523" w14:textId="77777777" w:rsidR="004416A8" w:rsidRDefault="004416A8" w:rsidP="00E5373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Choisir impérativement l’une des options suivantes</w:t>
            </w:r>
          </w:p>
          <w:p w14:paraId="4A843480" w14:textId="77777777" w:rsidR="004416A8" w:rsidRDefault="004416A8" w:rsidP="00E5373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– Informations déclarées</w:t>
            </w:r>
          </w:p>
          <w:p w14:paraId="4CDEE299" w14:textId="77777777" w:rsidR="004416A8" w:rsidRDefault="004416A8" w:rsidP="00E5373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 – Non déclarées pour toute autre raison (une justification spéciale est requise en ce cas)</w:t>
            </w:r>
          </w:p>
        </w:tc>
      </w:tr>
      <w:tr w:rsidR="004416A8" w:rsidRPr="008B3312" w14:paraId="1C655938" w14:textId="77777777" w:rsidTr="0044578D">
        <w:trPr>
          <w:trHeight w:val="991"/>
        </w:trPr>
        <w:tc>
          <w:tcPr>
            <w:tcW w:w="2461" w:type="dxa"/>
          </w:tcPr>
          <w:p w14:paraId="3F0A1346" w14:textId="0216B0AC" w:rsidR="004416A8" w:rsidRDefault="004416A8" w:rsidP="00E575F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C0010/R0820</w:t>
            </w:r>
          </w:p>
        </w:tc>
        <w:tc>
          <w:tcPr>
            <w:tcW w:w="2834" w:type="dxa"/>
            <w:noWrap/>
          </w:tcPr>
          <w:p w14:paraId="009227F2" w14:textId="661F62F7" w:rsidR="004416A8" w:rsidRDefault="004416A8" w:rsidP="00E575F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RP.43.01.01 – Test de résistance – Scénario central</w:t>
            </w:r>
          </w:p>
        </w:tc>
        <w:tc>
          <w:tcPr>
            <w:tcW w:w="3947" w:type="dxa"/>
          </w:tcPr>
          <w:p w14:paraId="02131548" w14:textId="77777777" w:rsidR="004416A8" w:rsidRDefault="004416A8" w:rsidP="00E5373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Choisir impérativement l’une des options suivantes</w:t>
            </w:r>
          </w:p>
          <w:p w14:paraId="31241EA2" w14:textId="77777777" w:rsidR="004416A8" w:rsidRDefault="004416A8" w:rsidP="00E5373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– Informations déclarées</w:t>
            </w:r>
          </w:p>
          <w:p w14:paraId="51B80A06" w14:textId="77777777" w:rsidR="004416A8" w:rsidRDefault="004416A8" w:rsidP="00E5373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 – Non déclarées pour toute autre raison (une justification spéciale est requise en ce cas)</w:t>
            </w:r>
          </w:p>
        </w:tc>
      </w:tr>
      <w:tr w:rsidR="004416A8" w:rsidRPr="008B3312" w14:paraId="1B09A756" w14:textId="77777777" w:rsidTr="007F1DF0">
        <w:trPr>
          <w:trHeight w:val="991"/>
        </w:trPr>
        <w:tc>
          <w:tcPr>
            <w:tcW w:w="2461" w:type="dxa"/>
          </w:tcPr>
          <w:p w14:paraId="771C6AA5" w14:textId="616ED936" w:rsidR="004416A8" w:rsidRDefault="004416A8" w:rsidP="00E575F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C0010/R0830</w:t>
            </w:r>
          </w:p>
        </w:tc>
        <w:tc>
          <w:tcPr>
            <w:tcW w:w="2834" w:type="dxa"/>
            <w:noWrap/>
          </w:tcPr>
          <w:p w14:paraId="183429B7" w14:textId="628AC3E7" w:rsidR="004416A8" w:rsidRDefault="004416A8" w:rsidP="00E575F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RP.43.01.02 – Test de résistance – Scénario « moindre rendement des actifs amortissables »</w:t>
            </w:r>
          </w:p>
        </w:tc>
        <w:tc>
          <w:tcPr>
            <w:tcW w:w="3947" w:type="dxa"/>
          </w:tcPr>
          <w:p w14:paraId="24310901" w14:textId="77777777" w:rsidR="004416A8" w:rsidRDefault="004416A8" w:rsidP="00E5373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Choisir impérativement l’une des options suivantes</w:t>
            </w:r>
          </w:p>
          <w:p w14:paraId="083335B2" w14:textId="77777777" w:rsidR="004416A8" w:rsidRDefault="004416A8" w:rsidP="00E5373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– Informations déclarées</w:t>
            </w:r>
          </w:p>
          <w:p w14:paraId="2F9FA856" w14:textId="77777777" w:rsidR="004416A8" w:rsidRDefault="004416A8" w:rsidP="00E5373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 – Non déclarées pour toute autre raison (une justification spéciale est requise en ce cas)</w:t>
            </w:r>
          </w:p>
        </w:tc>
      </w:tr>
      <w:tr w:rsidR="004416A8" w:rsidRPr="008B3312" w14:paraId="00A35A0E" w14:textId="77777777" w:rsidTr="00E575F2">
        <w:trPr>
          <w:trHeight w:val="274"/>
        </w:trPr>
        <w:tc>
          <w:tcPr>
            <w:tcW w:w="2461" w:type="dxa"/>
          </w:tcPr>
          <w:p w14:paraId="5C655BA4" w14:textId="4FD36D97" w:rsidR="004416A8" w:rsidRDefault="004416A8" w:rsidP="00E575F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C0010/R0840</w:t>
            </w:r>
          </w:p>
        </w:tc>
        <w:tc>
          <w:tcPr>
            <w:tcW w:w="2834" w:type="dxa"/>
            <w:noWrap/>
          </w:tcPr>
          <w:p w14:paraId="377994C5" w14:textId="6CDB20DF" w:rsidR="004416A8" w:rsidRDefault="004416A8" w:rsidP="00E575F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RP.43.01.03 – Test de résistance – Scénario « moindre rendement des actifs non amortissables »</w:t>
            </w:r>
          </w:p>
        </w:tc>
        <w:tc>
          <w:tcPr>
            <w:tcW w:w="3947" w:type="dxa"/>
          </w:tcPr>
          <w:p w14:paraId="4E4D1C83" w14:textId="77777777" w:rsidR="004416A8" w:rsidRDefault="004416A8" w:rsidP="00E5373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Choisir impérativement l’une des options suivantes</w:t>
            </w:r>
          </w:p>
          <w:p w14:paraId="7F4BAA59" w14:textId="77777777" w:rsidR="004416A8" w:rsidRDefault="004416A8" w:rsidP="00E5373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– Informations déclarées</w:t>
            </w:r>
          </w:p>
          <w:p w14:paraId="14D31398" w14:textId="77777777" w:rsidR="004416A8" w:rsidRDefault="004416A8" w:rsidP="00E5373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 – Non déclarées pour toute autre raison (une justification spéciale est requise en ce cas)</w:t>
            </w:r>
          </w:p>
        </w:tc>
      </w:tr>
      <w:tr w:rsidR="004416A8" w:rsidRPr="008B3312" w14:paraId="0D7C8522" w14:textId="77777777" w:rsidTr="007F1DF0">
        <w:trPr>
          <w:trHeight w:val="991"/>
        </w:trPr>
        <w:tc>
          <w:tcPr>
            <w:tcW w:w="2461" w:type="dxa"/>
          </w:tcPr>
          <w:p w14:paraId="15C28888" w14:textId="54834F9C" w:rsidR="004416A8" w:rsidRDefault="004416A8" w:rsidP="00E575F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C0010/R0850</w:t>
            </w:r>
          </w:p>
        </w:tc>
        <w:tc>
          <w:tcPr>
            <w:tcW w:w="2834" w:type="dxa"/>
            <w:noWrap/>
          </w:tcPr>
          <w:p w14:paraId="62FC7AC9" w14:textId="14D3FFBF" w:rsidR="004416A8" w:rsidRDefault="004416A8" w:rsidP="00E575F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RP.43.01.04 – Test de résistance – Scénario « longévité »</w:t>
            </w:r>
          </w:p>
        </w:tc>
        <w:tc>
          <w:tcPr>
            <w:tcW w:w="3947" w:type="dxa"/>
          </w:tcPr>
          <w:p w14:paraId="0AFF4AE6" w14:textId="77777777" w:rsidR="004416A8" w:rsidRDefault="004416A8" w:rsidP="00E5373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Choisir impérativement l’une des options suivantes</w:t>
            </w:r>
          </w:p>
          <w:p w14:paraId="7EE91B7D" w14:textId="77777777" w:rsidR="004416A8" w:rsidRDefault="004416A8" w:rsidP="00E5373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– Informations déclarées</w:t>
            </w:r>
          </w:p>
          <w:p w14:paraId="4FD0849E" w14:textId="77777777" w:rsidR="004416A8" w:rsidRDefault="004416A8" w:rsidP="00E5373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 – Non déclarées pour toute autre raison (une justification spéciale est requise en ce cas)</w:t>
            </w:r>
          </w:p>
        </w:tc>
      </w:tr>
    </w:tbl>
    <w:p w14:paraId="7D0C13C2" w14:textId="77777777" w:rsidR="0095672C" w:rsidRDefault="0095672C">
      <w:pPr>
        <w:rPr>
          <w:rFonts w:ascii="Times New Roman" w:hAnsi="Times New Roman" w:cs="Times New Roman"/>
          <w:sz w:val="20"/>
          <w:szCs w:val="20"/>
        </w:rPr>
      </w:pPr>
    </w:p>
    <w:p w14:paraId="5D7EFB6D" w14:textId="77777777" w:rsidR="00D6691D" w:rsidRDefault="00D6691D">
      <w:pPr>
        <w:rPr>
          <w:rFonts w:ascii="Times New Roman" w:hAnsi="Times New Roman" w:cs="Times New Roman"/>
          <w:sz w:val="20"/>
          <w:szCs w:val="20"/>
        </w:rPr>
      </w:pPr>
    </w:p>
    <w:p w14:paraId="6B807C41" w14:textId="77777777" w:rsidR="00D6691D" w:rsidRDefault="00D6691D">
      <w:pPr>
        <w:rPr>
          <w:rFonts w:ascii="Times New Roman" w:hAnsi="Times New Roman" w:cs="Times New Roman"/>
          <w:sz w:val="20"/>
          <w:szCs w:val="20"/>
        </w:rPr>
      </w:pPr>
    </w:p>
    <w:p w14:paraId="0CDAE1C5" w14:textId="77777777" w:rsidR="00CE4DCD" w:rsidRDefault="00CE4DCD">
      <w:pPr>
        <w:rPr>
          <w:rFonts w:ascii="Times New Roman" w:hAnsi="Times New Roman" w:cs="Times New Roman"/>
          <w:b/>
          <w:sz w:val="20"/>
          <w:szCs w:val="20"/>
        </w:rPr>
      </w:pPr>
    </w:p>
    <w:p w14:paraId="4E0C2792" w14:textId="77777777" w:rsidR="00CE4DCD" w:rsidRDefault="00CE4DCD">
      <w:pPr>
        <w:rPr>
          <w:rFonts w:ascii="Times New Roman" w:hAnsi="Times New Roman" w:cs="Times New Roman"/>
          <w:b/>
          <w:sz w:val="20"/>
          <w:szCs w:val="20"/>
        </w:rPr>
      </w:pPr>
    </w:p>
    <w:p w14:paraId="7958C7EA" w14:textId="77777777" w:rsidR="00CE4DCD" w:rsidRDefault="00CE4DCD">
      <w:pPr>
        <w:rPr>
          <w:rFonts w:ascii="Times New Roman" w:hAnsi="Times New Roman" w:cs="Times New Roman"/>
          <w:b/>
          <w:sz w:val="20"/>
          <w:szCs w:val="20"/>
        </w:rPr>
      </w:pPr>
    </w:p>
    <w:p w14:paraId="668B4DFD" w14:textId="77777777" w:rsidR="00CE4DCD" w:rsidRDefault="00CE4DCD">
      <w:pPr>
        <w:rPr>
          <w:rFonts w:ascii="Times New Roman" w:hAnsi="Times New Roman" w:cs="Times New Roman"/>
          <w:b/>
          <w:sz w:val="20"/>
          <w:szCs w:val="20"/>
        </w:rPr>
      </w:pPr>
    </w:p>
    <w:p w14:paraId="56AD61ED" w14:textId="77777777" w:rsidR="00CE4DCD" w:rsidRDefault="00CE4DCD">
      <w:pPr>
        <w:rPr>
          <w:rFonts w:ascii="Times New Roman" w:hAnsi="Times New Roman" w:cs="Times New Roman"/>
          <w:b/>
          <w:sz w:val="20"/>
          <w:szCs w:val="20"/>
        </w:rPr>
      </w:pPr>
    </w:p>
    <w:p w14:paraId="18430FDF" w14:textId="77777777" w:rsidR="00CE4DCD" w:rsidRDefault="00CE4DCD">
      <w:pPr>
        <w:rPr>
          <w:rFonts w:ascii="Times New Roman" w:hAnsi="Times New Roman" w:cs="Times New Roman"/>
          <w:b/>
          <w:sz w:val="20"/>
          <w:szCs w:val="20"/>
        </w:rPr>
      </w:pPr>
    </w:p>
    <w:p w14:paraId="123C6387" w14:textId="77777777" w:rsidR="00CE4DCD" w:rsidRDefault="00CE4DCD">
      <w:pPr>
        <w:rPr>
          <w:rFonts w:ascii="Times New Roman" w:hAnsi="Times New Roman" w:cs="Times New Roman"/>
          <w:b/>
          <w:sz w:val="20"/>
          <w:szCs w:val="20"/>
        </w:rPr>
      </w:pPr>
    </w:p>
    <w:p w14:paraId="1BF1DC3E" w14:textId="77777777" w:rsidR="00CE4DCD" w:rsidRDefault="00CE4DCD">
      <w:pPr>
        <w:rPr>
          <w:rFonts w:ascii="Times New Roman" w:hAnsi="Times New Roman" w:cs="Times New Roman"/>
          <w:b/>
          <w:sz w:val="20"/>
          <w:szCs w:val="20"/>
        </w:rPr>
      </w:pPr>
    </w:p>
    <w:p w14:paraId="214AC2EE" w14:textId="31C2DF00" w:rsidR="00CC73E8" w:rsidRDefault="00CC73E8">
      <w:pPr>
        <w:rPr>
          <w:rFonts w:ascii="Times New Roman" w:hAnsi="Times New Roman" w:cs="Times New Roman"/>
          <w:b/>
          <w:sz w:val="20"/>
          <w:szCs w:val="20"/>
        </w:rPr>
      </w:pPr>
      <w:bookmarkStart w:id="1" w:name="_GoBack"/>
      <w:bookmarkEnd w:id="1"/>
      <w:r w:rsidRPr="00CC73E8">
        <w:rPr>
          <w:rFonts w:ascii="Times New Roman" w:hAnsi="Times New Roman" w:cs="Times New Roman"/>
          <w:b/>
          <w:sz w:val="20"/>
          <w:szCs w:val="20"/>
        </w:rPr>
        <w:t>Tableau de l’état</w:t>
      </w:r>
    </w:p>
    <w:p w14:paraId="3F9806D7" w14:textId="47762C75" w:rsidR="00CC73E8" w:rsidRPr="00CC73E8" w:rsidRDefault="00CC73E8" w:rsidP="00CC73E8">
      <w:pPr>
        <w:ind w:left="-426" w:hanging="425"/>
        <w:rPr>
          <w:rFonts w:ascii="Times New Roman" w:hAnsi="Times New Roman" w:cs="Times New Roman"/>
          <w:b/>
          <w:sz w:val="20"/>
          <w:szCs w:val="20"/>
        </w:rPr>
        <w:sectPr w:rsidR="00CC73E8" w:rsidRPr="00CC73E8" w:rsidSect="00E5373E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r w:rsidRPr="00CC73E8">
        <w:rPr>
          <w:noProof/>
          <w:lang w:bidi="ar-SA"/>
        </w:rPr>
        <w:lastRenderedPageBreak/>
        <w:drawing>
          <wp:inline distT="0" distB="0" distL="0" distR="0" wp14:anchorId="66086441" wp14:editId="43368969">
            <wp:extent cx="6858000" cy="4471651"/>
            <wp:effectExtent l="0" t="0" r="0" b="571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8679" cy="44786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9C6313" w14:textId="7C98810A" w:rsidR="0095672C" w:rsidRPr="008B3312" w:rsidRDefault="00940479">
      <w:pPr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sz w:val="20"/>
        </w:rPr>
        <w:lastRenderedPageBreak/>
        <w:t>RP</w:t>
      </w:r>
      <w:r w:rsidR="0095672C">
        <w:rPr>
          <w:rFonts w:ascii="Times New Roman" w:hAnsi="Times New Roman"/>
          <w:b/>
          <w:sz w:val="20"/>
        </w:rPr>
        <w:t>.01.02</w:t>
      </w:r>
      <w:r w:rsidR="00685858">
        <w:rPr>
          <w:rFonts w:ascii="Times New Roman" w:hAnsi="Times New Roman"/>
          <w:b/>
          <w:sz w:val="20"/>
        </w:rPr>
        <w:t>.01</w:t>
      </w:r>
      <w:r w:rsidR="0095672C">
        <w:rPr>
          <w:rFonts w:ascii="Times New Roman" w:hAnsi="Times New Roman"/>
          <w:b/>
          <w:sz w:val="20"/>
        </w:rPr>
        <w:t xml:space="preserve"> – Informations de base</w:t>
      </w:r>
    </w:p>
    <w:p w14:paraId="4791C205" w14:textId="77777777" w:rsidR="0095672C" w:rsidRPr="008B3312" w:rsidRDefault="0095672C" w:rsidP="00950116">
      <w:pPr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sz w:val="20"/>
        </w:rPr>
        <w:t>Observations générales</w:t>
      </w:r>
    </w:p>
    <w:p w14:paraId="3DCD05CB" w14:textId="5F80FD13" w:rsidR="0095672C" w:rsidRPr="008B3312" w:rsidRDefault="000D2E4C" w:rsidP="00950116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</w:rPr>
        <w:t>Cette section concerne les déclarations trimestrielles et annuelle</w:t>
      </w:r>
      <w:r w:rsidR="00B62424">
        <w:rPr>
          <w:rFonts w:ascii="Times New Roman" w:hAnsi="Times New Roman"/>
          <w:sz w:val="20"/>
        </w:rPr>
        <w:t>s</w:t>
      </w:r>
      <w:r>
        <w:rPr>
          <w:rFonts w:ascii="Times New Roman" w:hAnsi="Times New Roman"/>
          <w:sz w:val="20"/>
        </w:rPr>
        <w:t xml:space="preserve"> demandées aux </w:t>
      </w:r>
      <w:r w:rsidR="00E34F2B">
        <w:rPr>
          <w:rFonts w:ascii="Times New Roman" w:hAnsi="Times New Roman"/>
          <w:sz w:val="20"/>
        </w:rPr>
        <w:t>O</w:t>
      </w:r>
      <w:r w:rsidR="0039387E">
        <w:rPr>
          <w:rFonts w:ascii="Times New Roman" w:hAnsi="Times New Roman"/>
          <w:sz w:val="20"/>
        </w:rPr>
        <w:t>RPS.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39"/>
        <w:gridCol w:w="2137"/>
        <w:gridCol w:w="5666"/>
      </w:tblGrid>
      <w:tr w:rsidR="0095672C" w:rsidRPr="008B3312" w14:paraId="566E4F97" w14:textId="77777777" w:rsidTr="0044578D">
        <w:trPr>
          <w:trHeight w:val="285"/>
        </w:trPr>
        <w:tc>
          <w:tcPr>
            <w:tcW w:w="1439" w:type="dxa"/>
            <w:noWrap/>
            <w:hideMark/>
          </w:tcPr>
          <w:p w14:paraId="7D641DA0" w14:textId="77777777" w:rsidR="0095672C" w:rsidRPr="008B3312" w:rsidRDefault="0095672C" w:rsidP="00950116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7" w:type="dxa"/>
            <w:hideMark/>
          </w:tcPr>
          <w:p w14:paraId="04D17E03" w14:textId="77777777" w:rsidR="0095672C" w:rsidRPr="008B3312" w:rsidRDefault="0095672C" w:rsidP="009501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</w:rPr>
              <w:t>ÉLÉMENT À DÉCLARER</w:t>
            </w:r>
          </w:p>
        </w:tc>
        <w:tc>
          <w:tcPr>
            <w:tcW w:w="5666" w:type="dxa"/>
            <w:hideMark/>
          </w:tcPr>
          <w:p w14:paraId="73DBE85E" w14:textId="77777777" w:rsidR="0095672C" w:rsidRPr="008B3312" w:rsidRDefault="0095672C" w:rsidP="009501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</w:rPr>
              <w:t>INSTRUCTIONS</w:t>
            </w:r>
          </w:p>
        </w:tc>
      </w:tr>
      <w:tr w:rsidR="0095672C" w:rsidRPr="008B3312" w14:paraId="6D7870F6" w14:textId="77777777" w:rsidTr="0044578D">
        <w:trPr>
          <w:trHeight w:val="675"/>
        </w:trPr>
        <w:tc>
          <w:tcPr>
            <w:tcW w:w="1439" w:type="dxa"/>
            <w:hideMark/>
          </w:tcPr>
          <w:p w14:paraId="60F02DFE" w14:textId="77777777" w:rsidR="0095672C" w:rsidRPr="008B3312" w:rsidRDefault="0095672C" w:rsidP="00950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C0010/R0010</w:t>
            </w:r>
          </w:p>
        </w:tc>
        <w:tc>
          <w:tcPr>
            <w:tcW w:w="2137" w:type="dxa"/>
            <w:hideMark/>
          </w:tcPr>
          <w:p w14:paraId="792156D1" w14:textId="77777777" w:rsidR="0095672C" w:rsidRPr="008B3312" w:rsidRDefault="009567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Nom de l’entreprise</w:t>
            </w:r>
          </w:p>
        </w:tc>
        <w:tc>
          <w:tcPr>
            <w:tcW w:w="5666" w:type="dxa"/>
            <w:hideMark/>
          </w:tcPr>
          <w:p w14:paraId="0F0C7F33" w14:textId="77777777" w:rsidR="0095672C" w:rsidRPr="008B3312" w:rsidRDefault="009567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Nom juridique de l’entreprise. Doit être employé de manière cohérente d’une déclaration à l’autre</w:t>
            </w:r>
          </w:p>
        </w:tc>
      </w:tr>
      <w:tr w:rsidR="0095672C" w:rsidRPr="008B3312" w14:paraId="799D6611" w14:textId="77777777" w:rsidTr="0044578D">
        <w:trPr>
          <w:trHeight w:val="1259"/>
        </w:trPr>
        <w:tc>
          <w:tcPr>
            <w:tcW w:w="1439" w:type="dxa"/>
            <w:hideMark/>
          </w:tcPr>
          <w:p w14:paraId="4092785D" w14:textId="77777777" w:rsidR="0095672C" w:rsidRPr="008B3312" w:rsidRDefault="0095672C" w:rsidP="00950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C0010/R0020</w:t>
            </w:r>
          </w:p>
        </w:tc>
        <w:tc>
          <w:tcPr>
            <w:tcW w:w="2137" w:type="dxa"/>
            <w:hideMark/>
          </w:tcPr>
          <w:p w14:paraId="4E20704F" w14:textId="77777777" w:rsidR="0095672C" w:rsidRPr="008B3312" w:rsidRDefault="009567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Code d’identification de l’entreprise</w:t>
            </w:r>
          </w:p>
        </w:tc>
        <w:tc>
          <w:tcPr>
            <w:tcW w:w="5666" w:type="dxa"/>
            <w:hideMark/>
          </w:tcPr>
          <w:p w14:paraId="4D816F73" w14:textId="56E144CF" w:rsidR="0095672C" w:rsidRPr="008B3312" w:rsidRDefault="009567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Indiquer le code d’identification de l’entreprise, par ordre de priorité suivant</w:t>
            </w:r>
            <w:r w:rsidR="00CA57BB"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 xml:space="preserve">:  </w:t>
            </w:r>
            <w:r w:rsidR="00FE79E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72092D">
              <w:rPr>
                <w:rFonts w:ascii="Times New Roman" w:hAnsi="Times New Roman"/>
                <w:sz w:val="20"/>
              </w:rPr>
              <w:t>– identifiant d’entité juridique (LEI</w:t>
            </w:r>
            <w:proofErr w:type="gramStart"/>
            <w:r w:rsidR="0072092D">
              <w:rPr>
                <w:rFonts w:ascii="Times New Roman" w:hAnsi="Times New Roman"/>
                <w:sz w:val="20"/>
              </w:rPr>
              <w:t>);</w:t>
            </w:r>
            <w:proofErr w:type="gramEnd"/>
            <w:r w:rsidR="0072092D">
              <w:rPr>
                <w:rFonts w:ascii="Times New Roman" w:hAnsi="Times New Roman"/>
                <w:sz w:val="20"/>
              </w:rPr>
              <w:t xml:space="preserve"> </w:t>
            </w:r>
            <w:r w:rsidR="00FE79E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72092D">
              <w:rPr>
                <w:rFonts w:ascii="Times New Roman" w:hAnsi="Times New Roman"/>
                <w:sz w:val="20"/>
              </w:rPr>
              <w:t xml:space="preserve">– code d’identification, attribué par l’autorité de contrôle nationale, qui est utilisé sur le marché local </w:t>
            </w:r>
            <w:r w:rsidR="00FE79E2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95672C" w:rsidRPr="008B3312" w14:paraId="5A871A6C" w14:textId="77777777" w:rsidTr="0044578D">
        <w:trPr>
          <w:trHeight w:val="993"/>
        </w:trPr>
        <w:tc>
          <w:tcPr>
            <w:tcW w:w="1439" w:type="dxa"/>
            <w:hideMark/>
          </w:tcPr>
          <w:p w14:paraId="26618B78" w14:textId="77777777" w:rsidR="0095672C" w:rsidRPr="008B3312" w:rsidRDefault="0095672C" w:rsidP="00950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C0010/R0030</w:t>
            </w:r>
          </w:p>
        </w:tc>
        <w:tc>
          <w:tcPr>
            <w:tcW w:w="2137" w:type="dxa"/>
            <w:hideMark/>
          </w:tcPr>
          <w:p w14:paraId="073046A6" w14:textId="77777777" w:rsidR="0095672C" w:rsidRPr="008B3312" w:rsidRDefault="009567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Type de code d’identification de l’entreprise</w:t>
            </w:r>
          </w:p>
        </w:tc>
        <w:tc>
          <w:tcPr>
            <w:tcW w:w="5666" w:type="dxa"/>
            <w:hideMark/>
          </w:tcPr>
          <w:p w14:paraId="62130FCA" w14:textId="77777777" w:rsidR="0095672C" w:rsidRPr="008B3312" w:rsidRDefault="0095672C" w:rsidP="00950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Indiquer le type de code d’identification utilisé pour l’élément</w:t>
            </w:r>
            <w:proofErr w:type="gramStart"/>
            <w:r>
              <w:rPr>
                <w:rFonts w:ascii="Times New Roman" w:hAnsi="Times New Roman"/>
                <w:sz w:val="20"/>
              </w:rPr>
              <w:t xml:space="preserve"> «code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d’identification de l’entreprise». Choisir impérativement l’une des options </w:t>
            </w:r>
            <w:proofErr w:type="gramStart"/>
            <w:r>
              <w:rPr>
                <w:rFonts w:ascii="Times New Roman" w:hAnsi="Times New Roman"/>
                <w:sz w:val="20"/>
              </w:rPr>
              <w:t>suivantes:</w:t>
            </w:r>
            <w:proofErr w:type="gramEnd"/>
          </w:p>
          <w:p w14:paraId="1051AF26" w14:textId="77777777" w:rsidR="0095672C" w:rsidRPr="008B3312" w:rsidRDefault="0095672C" w:rsidP="00950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 xml:space="preserve">1 – LEI </w:t>
            </w:r>
          </w:p>
          <w:p w14:paraId="28B8F476" w14:textId="77777777" w:rsidR="0095672C" w:rsidRPr="008B3312" w:rsidRDefault="0095672C" w:rsidP="00950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2 – Code spécifique</w:t>
            </w:r>
          </w:p>
        </w:tc>
      </w:tr>
      <w:tr w:rsidR="002C06A5" w:rsidRPr="008B3312" w14:paraId="3DEF80ED" w14:textId="77777777" w:rsidTr="0044578D">
        <w:trPr>
          <w:trHeight w:val="1542"/>
        </w:trPr>
        <w:tc>
          <w:tcPr>
            <w:tcW w:w="1439" w:type="dxa"/>
          </w:tcPr>
          <w:p w14:paraId="0C0D8CFC" w14:textId="77777777" w:rsidR="002C06A5" w:rsidRDefault="002C06A5" w:rsidP="0095011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C0010/R0031</w:t>
            </w:r>
          </w:p>
        </w:tc>
        <w:tc>
          <w:tcPr>
            <w:tcW w:w="2137" w:type="dxa"/>
          </w:tcPr>
          <w:p w14:paraId="7EE65AA9" w14:textId="77777777" w:rsidR="002C06A5" w:rsidRDefault="002C06A5" w:rsidP="0095011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Nature juridique de l’entreprise</w:t>
            </w:r>
          </w:p>
        </w:tc>
        <w:tc>
          <w:tcPr>
            <w:tcW w:w="5666" w:type="dxa"/>
          </w:tcPr>
          <w:p w14:paraId="663111A9" w14:textId="77777777" w:rsidR="005B60CA" w:rsidRDefault="002C06A5" w:rsidP="002C06A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Identifier la nature juridique de </w:t>
            </w:r>
            <w:r w:rsidR="005B60CA">
              <w:rPr>
                <w:rFonts w:ascii="Times New Roman" w:hAnsi="Times New Roman"/>
                <w:sz w:val="20"/>
              </w:rPr>
              <w:t>l’entité</w:t>
            </w:r>
            <w:r>
              <w:rPr>
                <w:rFonts w:ascii="Times New Roman" w:hAnsi="Times New Roman"/>
                <w:sz w:val="20"/>
              </w:rPr>
              <w:t xml:space="preserve"> déclarante. </w:t>
            </w:r>
            <w:r w:rsidR="005B60CA">
              <w:rPr>
                <w:rFonts w:ascii="Times New Roman" w:hAnsi="Times New Roman"/>
                <w:sz w:val="20"/>
              </w:rPr>
              <w:t xml:space="preserve">Il s’agit soit : </w:t>
            </w:r>
          </w:p>
          <w:p w14:paraId="037F5B70" w14:textId="77777777" w:rsidR="005B60CA" w:rsidRDefault="005B60CA" w:rsidP="0044578D">
            <w:pPr>
              <w:pStyle w:val="Paragraphedeliste"/>
              <w:numPr>
                <w:ilvl w:val="0"/>
                <w:numId w:val="63"/>
              </w:numPr>
              <w:rPr>
                <w:sz w:val="20"/>
              </w:rPr>
            </w:pPr>
            <w:proofErr w:type="gramStart"/>
            <w:r>
              <w:rPr>
                <w:sz w:val="20"/>
              </w:rPr>
              <w:t>d’un</w:t>
            </w:r>
            <w:proofErr w:type="gramEnd"/>
            <w:r>
              <w:rPr>
                <w:sz w:val="20"/>
              </w:rPr>
              <w:t xml:space="preserve"> fonds de retraite professionnel supplémentaire (FRPS) mentionné à l’article L. 381-1 du code des assurances, sous forme de société anonyme (SA) ou de société d’assurance mutuelle (SAM) ; </w:t>
            </w:r>
          </w:p>
          <w:p w14:paraId="47E37F66" w14:textId="77777777" w:rsidR="005B60CA" w:rsidRDefault="005B60CA" w:rsidP="0044578D">
            <w:pPr>
              <w:pStyle w:val="Paragraphedeliste"/>
              <w:numPr>
                <w:ilvl w:val="0"/>
                <w:numId w:val="63"/>
              </w:numPr>
              <w:rPr>
                <w:sz w:val="20"/>
              </w:rPr>
            </w:pPr>
            <w:proofErr w:type="gramStart"/>
            <w:r>
              <w:rPr>
                <w:sz w:val="20"/>
              </w:rPr>
              <w:t>d’une</w:t>
            </w:r>
            <w:proofErr w:type="gramEnd"/>
            <w:r>
              <w:rPr>
                <w:sz w:val="20"/>
              </w:rPr>
              <w:t xml:space="preserve"> mutuelle ou union de retraite professionnelle supplémentaire (MRPS/URPS) mentionnée à l’article L.214-1 du code de la mutualité ; </w:t>
            </w:r>
          </w:p>
          <w:p w14:paraId="7D9B503B" w14:textId="77777777" w:rsidR="005B60CA" w:rsidRDefault="005B60CA" w:rsidP="0044578D">
            <w:pPr>
              <w:pStyle w:val="Paragraphedeliste"/>
              <w:numPr>
                <w:ilvl w:val="0"/>
                <w:numId w:val="63"/>
              </w:numPr>
              <w:rPr>
                <w:sz w:val="20"/>
              </w:rPr>
            </w:pPr>
            <w:proofErr w:type="gramStart"/>
            <w:r>
              <w:rPr>
                <w:sz w:val="20"/>
              </w:rPr>
              <w:t>d’une</w:t>
            </w:r>
            <w:proofErr w:type="gramEnd"/>
            <w:r>
              <w:rPr>
                <w:sz w:val="20"/>
              </w:rPr>
              <w:t xml:space="preserve"> institution de retraite professionnelle supplémentaire (IRPS) mentionnée à l’article L.942-1 du code de la sécurité sociale.</w:t>
            </w:r>
          </w:p>
          <w:p w14:paraId="4A61E204" w14:textId="77777777" w:rsidR="005B60CA" w:rsidRPr="0044578D" w:rsidRDefault="005B60CA" w:rsidP="005B60CA">
            <w:pPr>
              <w:rPr>
                <w:sz w:val="20"/>
              </w:rPr>
            </w:pPr>
          </w:p>
          <w:p w14:paraId="28289397" w14:textId="77777777" w:rsidR="002C06A5" w:rsidRPr="008B3312" w:rsidRDefault="002C06A5" w:rsidP="002C06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Choisir impérativement l’une des options suivantes 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</w:rPr>
              <w:t xml:space="preserve">1 – </w:t>
            </w:r>
            <w:r w:rsidR="005B60CA">
              <w:rPr>
                <w:rFonts w:ascii="Times New Roman" w:hAnsi="Times New Roman"/>
                <w:sz w:val="20"/>
              </w:rPr>
              <w:t xml:space="preserve">FRPS – SA 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</w:rPr>
              <w:t xml:space="preserve">2 – </w:t>
            </w:r>
            <w:r w:rsidR="005B60CA">
              <w:rPr>
                <w:rFonts w:ascii="Times New Roman" w:hAnsi="Times New Roman"/>
                <w:sz w:val="20"/>
              </w:rPr>
              <w:t>FRPS – SAM</w:t>
            </w:r>
          </w:p>
          <w:p w14:paraId="37B2BD0E" w14:textId="77777777" w:rsidR="002C06A5" w:rsidRDefault="002C06A5" w:rsidP="002C06A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 – </w:t>
            </w:r>
            <w:r w:rsidR="005B60CA">
              <w:rPr>
                <w:rFonts w:ascii="Times New Roman" w:hAnsi="Times New Roman"/>
                <w:sz w:val="20"/>
              </w:rPr>
              <w:t>MRPS</w:t>
            </w:r>
          </w:p>
          <w:p w14:paraId="5F0B9A93" w14:textId="77777777" w:rsidR="002C06A5" w:rsidRDefault="002C06A5" w:rsidP="002C06A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4 – </w:t>
            </w:r>
            <w:r w:rsidR="005B60CA">
              <w:rPr>
                <w:rFonts w:ascii="Times New Roman" w:hAnsi="Times New Roman"/>
                <w:sz w:val="20"/>
              </w:rPr>
              <w:t xml:space="preserve">URPS </w:t>
            </w:r>
          </w:p>
          <w:p w14:paraId="5B35E719" w14:textId="77777777" w:rsidR="002C06A5" w:rsidRDefault="002C06A5" w:rsidP="002C06A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5 – IRPS </w:t>
            </w:r>
          </w:p>
        </w:tc>
      </w:tr>
      <w:tr w:rsidR="0095672C" w:rsidRPr="008B3312" w14:paraId="36D2C343" w14:textId="77777777" w:rsidTr="0044578D">
        <w:trPr>
          <w:trHeight w:val="660"/>
        </w:trPr>
        <w:tc>
          <w:tcPr>
            <w:tcW w:w="1439" w:type="dxa"/>
            <w:hideMark/>
          </w:tcPr>
          <w:p w14:paraId="31C783FC" w14:textId="77777777" w:rsidR="0095672C" w:rsidRPr="008B3312" w:rsidRDefault="009567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commentRangeStart w:id="2"/>
            <w:r>
              <w:rPr>
                <w:rFonts w:ascii="Times New Roman" w:hAnsi="Times New Roman"/>
                <w:sz w:val="20"/>
              </w:rPr>
              <w:t>C0010/R0050</w:t>
            </w:r>
          </w:p>
        </w:tc>
        <w:tc>
          <w:tcPr>
            <w:tcW w:w="2137" w:type="dxa"/>
            <w:hideMark/>
          </w:tcPr>
          <w:p w14:paraId="4E1F38BB" w14:textId="77777777" w:rsidR="0095672C" w:rsidRPr="008B3312" w:rsidRDefault="009567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Pays d’agrément</w:t>
            </w:r>
          </w:p>
        </w:tc>
        <w:tc>
          <w:tcPr>
            <w:tcW w:w="5666" w:type="dxa"/>
            <w:hideMark/>
          </w:tcPr>
          <w:p w14:paraId="1ED04423" w14:textId="77777777" w:rsidR="0095672C" w:rsidRPr="008B3312" w:rsidRDefault="0095672C" w:rsidP="00F37D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Indiquer le code ISO 3166-1 alpha-2 du pays où l’entreprise a été agréée (pays d’origine)</w:t>
            </w:r>
            <w:commentRangeEnd w:id="2"/>
            <w:r w:rsidR="0051584A">
              <w:rPr>
                <w:rStyle w:val="Marquedecommentaire"/>
              </w:rPr>
              <w:commentReference w:id="2"/>
            </w:r>
          </w:p>
        </w:tc>
      </w:tr>
      <w:tr w:rsidR="0095672C" w:rsidRPr="008B3312" w14:paraId="25921EE0" w14:textId="77777777" w:rsidTr="0044578D">
        <w:trPr>
          <w:trHeight w:val="570"/>
        </w:trPr>
        <w:tc>
          <w:tcPr>
            <w:tcW w:w="1439" w:type="dxa"/>
            <w:hideMark/>
          </w:tcPr>
          <w:p w14:paraId="4E99C54B" w14:textId="77777777" w:rsidR="0095672C" w:rsidRPr="008B3312" w:rsidRDefault="0095672C" w:rsidP="00950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commentRangeStart w:id="3"/>
            <w:r>
              <w:rPr>
                <w:rFonts w:ascii="Times New Roman" w:hAnsi="Times New Roman"/>
                <w:sz w:val="20"/>
              </w:rPr>
              <w:t>C0010/R0070</w:t>
            </w:r>
          </w:p>
        </w:tc>
        <w:tc>
          <w:tcPr>
            <w:tcW w:w="2137" w:type="dxa"/>
            <w:hideMark/>
          </w:tcPr>
          <w:p w14:paraId="7C32B3EC" w14:textId="77777777" w:rsidR="0095672C" w:rsidRPr="008B3312" w:rsidRDefault="009567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Langue de déclaration</w:t>
            </w:r>
          </w:p>
        </w:tc>
        <w:tc>
          <w:tcPr>
            <w:tcW w:w="5666" w:type="dxa"/>
            <w:hideMark/>
          </w:tcPr>
          <w:p w14:paraId="402D513B" w14:textId="77777777" w:rsidR="0095672C" w:rsidRPr="008B3312" w:rsidRDefault="0095672C" w:rsidP="00950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Indiquer le code à 2 lettres ISO 639-1 de la langue utilisée pour déclarer les informations</w:t>
            </w:r>
            <w:commentRangeEnd w:id="3"/>
            <w:r w:rsidR="0051584A">
              <w:rPr>
                <w:rStyle w:val="Marquedecommentaire"/>
              </w:rPr>
              <w:commentReference w:id="3"/>
            </w:r>
          </w:p>
        </w:tc>
      </w:tr>
      <w:tr w:rsidR="0095672C" w:rsidRPr="008B3312" w14:paraId="4796CAAB" w14:textId="77777777" w:rsidTr="0044578D">
        <w:trPr>
          <w:trHeight w:val="360"/>
        </w:trPr>
        <w:tc>
          <w:tcPr>
            <w:tcW w:w="1439" w:type="dxa"/>
            <w:hideMark/>
          </w:tcPr>
          <w:p w14:paraId="71B73410" w14:textId="77777777" w:rsidR="0095672C" w:rsidRPr="008B3312" w:rsidRDefault="0095672C" w:rsidP="00950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C0010/R0080</w:t>
            </w:r>
          </w:p>
        </w:tc>
        <w:tc>
          <w:tcPr>
            <w:tcW w:w="2137" w:type="dxa"/>
            <w:hideMark/>
          </w:tcPr>
          <w:p w14:paraId="1C554EF6" w14:textId="77777777" w:rsidR="0095672C" w:rsidRPr="008B3312" w:rsidRDefault="009567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Date de déclaration</w:t>
            </w:r>
          </w:p>
        </w:tc>
        <w:tc>
          <w:tcPr>
            <w:tcW w:w="5666" w:type="dxa"/>
            <w:hideMark/>
          </w:tcPr>
          <w:p w14:paraId="0FC304AB" w14:textId="5FFDAB3A" w:rsidR="0095672C" w:rsidRPr="008B3312" w:rsidRDefault="0095672C" w:rsidP="00907D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Indiquer le code ISO 8601 (</w:t>
            </w:r>
            <w:proofErr w:type="spellStart"/>
            <w:r>
              <w:rPr>
                <w:rFonts w:ascii="Times New Roman" w:hAnsi="Times New Roman"/>
                <w:sz w:val="20"/>
              </w:rPr>
              <w:t>aaaa</w:t>
            </w:r>
            <w:proofErr w:type="spellEnd"/>
            <w:r>
              <w:rPr>
                <w:rFonts w:ascii="Times New Roman" w:hAnsi="Times New Roman"/>
                <w:sz w:val="20"/>
              </w:rPr>
              <w:t>-mm-jj) de la date de déclaration à</w:t>
            </w:r>
            <w:r w:rsidR="00907D61">
              <w:rPr>
                <w:rFonts w:ascii="Times New Roman" w:hAnsi="Times New Roman"/>
                <w:sz w:val="20"/>
              </w:rPr>
              <w:t xml:space="preserve"> l’Autorité de contrôle prudentiel et de résolution</w:t>
            </w:r>
          </w:p>
        </w:tc>
      </w:tr>
      <w:tr w:rsidR="00677115" w:rsidRPr="008B3312" w14:paraId="64240F8D" w14:textId="77777777" w:rsidTr="0039387E">
        <w:trPr>
          <w:trHeight w:val="402"/>
        </w:trPr>
        <w:tc>
          <w:tcPr>
            <w:tcW w:w="1439" w:type="dxa"/>
          </w:tcPr>
          <w:p w14:paraId="7EE9E4F3" w14:textId="77777777" w:rsidR="00677115" w:rsidRDefault="00677115" w:rsidP="0095011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C0010/R0240</w:t>
            </w:r>
          </w:p>
        </w:tc>
        <w:tc>
          <w:tcPr>
            <w:tcW w:w="2137" w:type="dxa"/>
          </w:tcPr>
          <w:p w14:paraId="6E012E84" w14:textId="77777777" w:rsidR="00677115" w:rsidRDefault="00677115" w:rsidP="0095011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Date de clôture de l’exercice comptable</w:t>
            </w:r>
          </w:p>
        </w:tc>
        <w:tc>
          <w:tcPr>
            <w:tcW w:w="5666" w:type="dxa"/>
          </w:tcPr>
          <w:p w14:paraId="3E62820D" w14:textId="77777777" w:rsidR="00677115" w:rsidRDefault="00677115" w:rsidP="0067711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Indiquer le code ISO 8601 (</w:t>
            </w:r>
            <w:proofErr w:type="spellStart"/>
            <w:r>
              <w:rPr>
                <w:rFonts w:ascii="Times New Roman" w:hAnsi="Times New Roman"/>
                <w:sz w:val="20"/>
              </w:rPr>
              <w:t>aaaa</w:t>
            </w:r>
            <w:proofErr w:type="spellEnd"/>
            <w:r>
              <w:rPr>
                <w:rFonts w:ascii="Times New Roman" w:hAnsi="Times New Roman"/>
                <w:sz w:val="20"/>
              </w:rPr>
              <w:t>-mm-jj) de la date de clôture de l’exercice comptable, par exemple, 2018-12-31</w:t>
            </w:r>
          </w:p>
        </w:tc>
      </w:tr>
      <w:tr w:rsidR="00677115" w:rsidRPr="008B3312" w14:paraId="15C68E8B" w14:textId="77777777" w:rsidTr="0044578D">
        <w:trPr>
          <w:trHeight w:val="402"/>
        </w:trPr>
        <w:tc>
          <w:tcPr>
            <w:tcW w:w="1439" w:type="dxa"/>
            <w:hideMark/>
          </w:tcPr>
          <w:p w14:paraId="56758477" w14:textId="77777777" w:rsidR="00677115" w:rsidRPr="008B3312" w:rsidRDefault="00677115" w:rsidP="00950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C0010/R0090</w:t>
            </w:r>
          </w:p>
        </w:tc>
        <w:tc>
          <w:tcPr>
            <w:tcW w:w="2137" w:type="dxa"/>
            <w:hideMark/>
          </w:tcPr>
          <w:p w14:paraId="7567A6D0" w14:textId="77777777" w:rsidR="00677115" w:rsidRPr="008B3312" w:rsidRDefault="00677115" w:rsidP="00950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Date de référence</w:t>
            </w:r>
          </w:p>
        </w:tc>
        <w:tc>
          <w:tcPr>
            <w:tcW w:w="5666" w:type="dxa"/>
            <w:hideMark/>
          </w:tcPr>
          <w:p w14:paraId="247774BF" w14:textId="77777777" w:rsidR="00677115" w:rsidRPr="008B3312" w:rsidRDefault="00677115" w:rsidP="00950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Indiquer le code ISO 8601 (</w:t>
            </w:r>
            <w:proofErr w:type="spellStart"/>
            <w:r>
              <w:rPr>
                <w:rFonts w:ascii="Times New Roman" w:hAnsi="Times New Roman"/>
                <w:sz w:val="20"/>
              </w:rPr>
              <w:t>aaaa</w:t>
            </w:r>
            <w:proofErr w:type="spellEnd"/>
            <w:r>
              <w:rPr>
                <w:rFonts w:ascii="Times New Roman" w:hAnsi="Times New Roman"/>
                <w:sz w:val="20"/>
              </w:rPr>
              <w:t>-mm-jj) du dernier jour de la période de référence</w:t>
            </w:r>
          </w:p>
        </w:tc>
      </w:tr>
      <w:tr w:rsidR="00677115" w:rsidRPr="008B3312" w14:paraId="79194BED" w14:textId="77777777" w:rsidTr="0044578D">
        <w:trPr>
          <w:trHeight w:val="1230"/>
        </w:trPr>
        <w:tc>
          <w:tcPr>
            <w:tcW w:w="1439" w:type="dxa"/>
            <w:hideMark/>
          </w:tcPr>
          <w:p w14:paraId="7D572516" w14:textId="77777777" w:rsidR="00677115" w:rsidRPr="008B3312" w:rsidRDefault="00677115" w:rsidP="00950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C0010/R0100</w:t>
            </w:r>
          </w:p>
        </w:tc>
        <w:tc>
          <w:tcPr>
            <w:tcW w:w="2137" w:type="dxa"/>
            <w:hideMark/>
          </w:tcPr>
          <w:p w14:paraId="1336BED9" w14:textId="77777777" w:rsidR="00677115" w:rsidRPr="008B3312" w:rsidRDefault="006771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Déclaration régulière/ad hoc</w:t>
            </w:r>
          </w:p>
        </w:tc>
        <w:tc>
          <w:tcPr>
            <w:tcW w:w="5666" w:type="dxa"/>
            <w:hideMark/>
          </w:tcPr>
          <w:p w14:paraId="36443611" w14:textId="77777777" w:rsidR="00677115" w:rsidRPr="008B3312" w:rsidRDefault="00677115" w:rsidP="00950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 xml:space="preserve">Indiquer si les informations communiquées relèvent d’une déclaration régulière ou ad hoc. Choisir impérativement l’une des options </w:t>
            </w:r>
            <w:proofErr w:type="gramStart"/>
            <w:r>
              <w:rPr>
                <w:rFonts w:ascii="Times New Roman" w:hAnsi="Times New Roman"/>
                <w:sz w:val="20"/>
              </w:rPr>
              <w:t>suivantes: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</w:rPr>
              <w:t>1 – Déclaration régulière</w:t>
            </w:r>
          </w:p>
          <w:p w14:paraId="71DAFC98" w14:textId="77777777" w:rsidR="00677115" w:rsidRPr="008B3312" w:rsidRDefault="006771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2 – Déclaration ad hoc</w:t>
            </w:r>
          </w:p>
        </w:tc>
      </w:tr>
      <w:tr w:rsidR="00677115" w:rsidRPr="008B3312" w14:paraId="4CD07710" w14:textId="77777777" w:rsidTr="0044578D">
        <w:trPr>
          <w:trHeight w:val="702"/>
        </w:trPr>
        <w:tc>
          <w:tcPr>
            <w:tcW w:w="1439" w:type="dxa"/>
            <w:hideMark/>
          </w:tcPr>
          <w:p w14:paraId="5A82B4EA" w14:textId="77777777" w:rsidR="00677115" w:rsidRPr="008B3312" w:rsidRDefault="00677115" w:rsidP="00950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commentRangeStart w:id="4"/>
            <w:r>
              <w:rPr>
                <w:rFonts w:ascii="Times New Roman" w:hAnsi="Times New Roman"/>
                <w:sz w:val="20"/>
              </w:rPr>
              <w:t>C0010/R0110</w:t>
            </w:r>
          </w:p>
        </w:tc>
        <w:tc>
          <w:tcPr>
            <w:tcW w:w="2137" w:type="dxa"/>
            <w:hideMark/>
          </w:tcPr>
          <w:p w14:paraId="63634B8C" w14:textId="77777777" w:rsidR="00677115" w:rsidRPr="008B3312" w:rsidRDefault="006771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Monnaie de déclaration</w:t>
            </w:r>
          </w:p>
        </w:tc>
        <w:tc>
          <w:tcPr>
            <w:tcW w:w="5666" w:type="dxa"/>
            <w:hideMark/>
          </w:tcPr>
          <w:p w14:paraId="73563231" w14:textId="77777777" w:rsidR="00677115" w:rsidRPr="008B3312" w:rsidRDefault="00677115" w:rsidP="00950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Indiquer le code alphabétique ISO 4217 de la monnaie utilisée pour les montants monétaires dans chaque déclaration</w:t>
            </w:r>
            <w:commentRangeEnd w:id="4"/>
            <w:r w:rsidR="0051584A">
              <w:rPr>
                <w:rStyle w:val="Marquedecommentaire"/>
              </w:rPr>
              <w:commentReference w:id="4"/>
            </w:r>
          </w:p>
        </w:tc>
      </w:tr>
      <w:tr w:rsidR="00677115" w:rsidRPr="008B3312" w14:paraId="73D9BB1B" w14:textId="77777777" w:rsidTr="0044578D">
        <w:trPr>
          <w:trHeight w:val="1408"/>
        </w:trPr>
        <w:tc>
          <w:tcPr>
            <w:tcW w:w="1439" w:type="dxa"/>
            <w:hideMark/>
          </w:tcPr>
          <w:p w14:paraId="747484FD" w14:textId="77777777" w:rsidR="00677115" w:rsidRPr="008B3312" w:rsidRDefault="00677115" w:rsidP="00950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C0010/R0120</w:t>
            </w:r>
          </w:p>
        </w:tc>
        <w:tc>
          <w:tcPr>
            <w:tcW w:w="2137" w:type="dxa"/>
            <w:hideMark/>
          </w:tcPr>
          <w:p w14:paraId="351ED87E" w14:textId="77777777" w:rsidR="00677115" w:rsidRPr="008B3312" w:rsidRDefault="006771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Référentiel comptable</w:t>
            </w:r>
          </w:p>
        </w:tc>
        <w:tc>
          <w:tcPr>
            <w:tcW w:w="5666" w:type="dxa"/>
            <w:hideMark/>
          </w:tcPr>
          <w:p w14:paraId="7B6439E7" w14:textId="7DE91AE4" w:rsidR="00677115" w:rsidRPr="008B3312" w:rsidRDefault="00677115" w:rsidP="00950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 xml:space="preserve">Indiquer le référentiel comptable utilisé pour </w:t>
            </w:r>
            <w:r w:rsidR="00850CF8">
              <w:rPr>
                <w:rFonts w:ascii="Times New Roman" w:hAnsi="Times New Roman"/>
                <w:sz w:val="20"/>
              </w:rPr>
              <w:t>l’établissement du bilan</w:t>
            </w:r>
            <w:r>
              <w:rPr>
                <w:rFonts w:ascii="Times New Roman" w:hAnsi="Times New Roman"/>
                <w:sz w:val="20"/>
              </w:rPr>
              <w:t xml:space="preserve">. Choisir impérativement l’une des options </w:t>
            </w:r>
            <w:proofErr w:type="gramStart"/>
            <w:r>
              <w:rPr>
                <w:rFonts w:ascii="Times New Roman" w:hAnsi="Times New Roman"/>
                <w:sz w:val="20"/>
              </w:rPr>
              <w:t>suivantes: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</w:rPr>
              <w:t>1 – L’entreprise utilise les normes internationales d’information financière («IFRS»)</w:t>
            </w:r>
          </w:p>
          <w:p w14:paraId="4F0E54D8" w14:textId="72B9861A" w:rsidR="00677115" w:rsidRPr="008B3312" w:rsidRDefault="00677115" w:rsidP="00DF66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 xml:space="preserve">2 – L’entreprise utilise un référentiel comptable </w:t>
            </w:r>
            <w:proofErr w:type="gramStart"/>
            <w:r>
              <w:rPr>
                <w:rFonts w:ascii="Times New Roman" w:hAnsi="Times New Roman"/>
                <w:sz w:val="20"/>
              </w:rPr>
              <w:t>national</w:t>
            </w:r>
            <w:r w:rsidR="00850CF8"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 xml:space="preserve"> (</w:t>
            </w:r>
            <w:proofErr w:type="gramEnd"/>
            <w:r>
              <w:rPr>
                <w:rFonts w:ascii="Times New Roman" w:hAnsi="Times New Roman"/>
                <w:sz w:val="20"/>
              </w:rPr>
              <w:t>autre que les IFRS)</w:t>
            </w:r>
          </w:p>
        </w:tc>
      </w:tr>
      <w:tr w:rsidR="00677115" w:rsidRPr="008B3312" w14:paraId="6649A180" w14:textId="77777777" w:rsidTr="0044578D">
        <w:trPr>
          <w:trHeight w:val="1305"/>
        </w:trPr>
        <w:tc>
          <w:tcPr>
            <w:tcW w:w="1439" w:type="dxa"/>
            <w:hideMark/>
          </w:tcPr>
          <w:p w14:paraId="2DFF2F3B" w14:textId="2E6394F2" w:rsidR="00677115" w:rsidRPr="008B3312" w:rsidRDefault="00677115" w:rsidP="00950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C0010/R0151</w:t>
            </w:r>
          </w:p>
        </w:tc>
        <w:tc>
          <w:tcPr>
            <w:tcW w:w="2137" w:type="dxa"/>
            <w:hideMark/>
          </w:tcPr>
          <w:p w14:paraId="31C3BAE8" w14:textId="3D55DE76" w:rsidR="00677115" w:rsidRPr="008B3312" w:rsidRDefault="006771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Comptabilité auxiliaire d’affectation</w:t>
            </w:r>
          </w:p>
        </w:tc>
        <w:tc>
          <w:tcPr>
            <w:tcW w:w="5666" w:type="dxa"/>
            <w:hideMark/>
          </w:tcPr>
          <w:p w14:paraId="3CE63345" w14:textId="6FCA8EC6" w:rsidR="00677115" w:rsidRPr="008B3312" w:rsidRDefault="00E34F2B" w:rsidP="002208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Indiquer si l’O</w:t>
            </w:r>
            <w:r w:rsidR="00677115">
              <w:rPr>
                <w:rFonts w:ascii="Times New Roman" w:hAnsi="Times New Roman"/>
                <w:sz w:val="20"/>
              </w:rPr>
              <w:t xml:space="preserve">RPS déclare son activité par comptabilité auxiliaire d’affectation. Choisir impérativement l’une des options </w:t>
            </w:r>
            <w:proofErr w:type="gramStart"/>
            <w:r w:rsidR="00677115">
              <w:rPr>
                <w:rFonts w:ascii="Times New Roman" w:hAnsi="Times New Roman"/>
                <w:sz w:val="20"/>
              </w:rPr>
              <w:t>suivantes:</w:t>
            </w:r>
            <w:proofErr w:type="gramEnd"/>
            <w:r w:rsidR="00677115">
              <w:rPr>
                <w:rFonts w:ascii="Times New Roman" w:hAnsi="Times New Roman"/>
                <w:sz w:val="20"/>
              </w:rPr>
              <w:t xml:space="preserve"> </w:t>
            </w:r>
            <w:r w:rsidR="00677115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677115">
              <w:rPr>
                <w:rFonts w:ascii="Times New Roman" w:hAnsi="Times New Roman"/>
                <w:sz w:val="20"/>
              </w:rPr>
              <w:t>1 – Déclaration de l’activité par comptabilité auxiliaire d’affectation</w:t>
            </w:r>
            <w:r w:rsidR="00677115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677115">
              <w:rPr>
                <w:rFonts w:ascii="Times New Roman" w:hAnsi="Times New Roman"/>
                <w:sz w:val="20"/>
              </w:rPr>
              <w:t>2 – Pas de déclaration de l’activité par comptabilité auxiliaire d’affectation</w:t>
            </w:r>
          </w:p>
        </w:tc>
      </w:tr>
      <w:tr w:rsidR="00677115" w:rsidRPr="008B3312" w14:paraId="3EA63FC6" w14:textId="77777777" w:rsidTr="0044578D">
        <w:trPr>
          <w:trHeight w:val="1058"/>
        </w:trPr>
        <w:tc>
          <w:tcPr>
            <w:tcW w:w="1439" w:type="dxa"/>
          </w:tcPr>
          <w:p w14:paraId="31C5979F" w14:textId="77777777" w:rsidR="00677115" w:rsidRDefault="00677115" w:rsidP="0095011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C0010/R0152</w:t>
            </w:r>
          </w:p>
        </w:tc>
        <w:tc>
          <w:tcPr>
            <w:tcW w:w="2137" w:type="dxa"/>
          </w:tcPr>
          <w:p w14:paraId="04568CBA" w14:textId="77777777" w:rsidR="00677115" w:rsidDel="002C06A5" w:rsidRDefault="0067711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Activité de branche 26</w:t>
            </w:r>
          </w:p>
        </w:tc>
        <w:tc>
          <w:tcPr>
            <w:tcW w:w="5666" w:type="dxa"/>
          </w:tcPr>
          <w:p w14:paraId="07616682" w14:textId="7CC613C5" w:rsidR="00677115" w:rsidRDefault="00E34F2B" w:rsidP="0022080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Indiquer si l’O</w:t>
            </w:r>
            <w:r w:rsidR="00677115">
              <w:rPr>
                <w:rFonts w:ascii="Times New Roman" w:hAnsi="Times New Roman"/>
                <w:sz w:val="20"/>
              </w:rPr>
              <w:t xml:space="preserve">RPS exerce au moins partiellement une activité relevant de l’article L. 441-1 du code des assurances (branche 26). Choisir impérativement l’une des options </w:t>
            </w:r>
            <w:proofErr w:type="gramStart"/>
            <w:r w:rsidR="00677115">
              <w:rPr>
                <w:rFonts w:ascii="Times New Roman" w:hAnsi="Times New Roman"/>
                <w:sz w:val="20"/>
              </w:rPr>
              <w:t>suivantes:</w:t>
            </w:r>
            <w:proofErr w:type="gramEnd"/>
            <w:r w:rsidR="00677115">
              <w:rPr>
                <w:rFonts w:ascii="Times New Roman" w:hAnsi="Times New Roman"/>
                <w:sz w:val="20"/>
              </w:rPr>
              <w:t xml:space="preserve"> </w:t>
            </w:r>
            <w:r w:rsidR="00677115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677115">
              <w:rPr>
                <w:rFonts w:ascii="Times New Roman" w:hAnsi="Times New Roman"/>
                <w:sz w:val="20"/>
              </w:rPr>
              <w:t xml:space="preserve">1 – Oui </w:t>
            </w:r>
            <w:r w:rsidR="00677115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677115">
              <w:rPr>
                <w:rFonts w:ascii="Times New Roman" w:hAnsi="Times New Roman"/>
                <w:sz w:val="20"/>
              </w:rPr>
              <w:t xml:space="preserve">2 – Non </w:t>
            </w:r>
          </w:p>
        </w:tc>
      </w:tr>
      <w:tr w:rsidR="00677115" w:rsidRPr="008B3312" w14:paraId="0B37FC29" w14:textId="77777777" w:rsidTr="0022080E">
        <w:trPr>
          <w:trHeight w:val="1058"/>
        </w:trPr>
        <w:tc>
          <w:tcPr>
            <w:tcW w:w="1439" w:type="dxa"/>
          </w:tcPr>
          <w:p w14:paraId="0AE971C3" w14:textId="77777777" w:rsidR="00677115" w:rsidRDefault="00677115" w:rsidP="0095011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C0010/R0153</w:t>
            </w:r>
          </w:p>
        </w:tc>
        <w:tc>
          <w:tcPr>
            <w:tcW w:w="2137" w:type="dxa"/>
          </w:tcPr>
          <w:p w14:paraId="38BE0FB8" w14:textId="77777777" w:rsidR="00677115" w:rsidRDefault="00677115">
            <w:pPr>
              <w:rPr>
                <w:rFonts w:ascii="Times New Roman" w:hAnsi="Times New Roman"/>
                <w:sz w:val="20"/>
              </w:rPr>
            </w:pPr>
            <w:r w:rsidRPr="0022080E">
              <w:rPr>
                <w:rFonts w:ascii="Times New Roman" w:hAnsi="Times New Roman"/>
                <w:sz w:val="20"/>
              </w:rPr>
              <w:t>Plan de rétablissement / plan de financement de court terme / plan de convergence</w:t>
            </w:r>
          </w:p>
        </w:tc>
        <w:tc>
          <w:tcPr>
            <w:tcW w:w="5666" w:type="dxa"/>
          </w:tcPr>
          <w:p w14:paraId="6E6DE36D" w14:textId="77777777" w:rsidR="00677115" w:rsidRDefault="00677115" w:rsidP="0022080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Indiquer si l’organisme a élaboré un plan de financement à court terme, un plan de </w:t>
            </w:r>
            <w:proofErr w:type="gramStart"/>
            <w:r>
              <w:rPr>
                <w:rFonts w:ascii="Times New Roman" w:hAnsi="Times New Roman"/>
                <w:sz w:val="20"/>
              </w:rPr>
              <w:t>rétablissement  ou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un plan de convergence.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</w:rPr>
              <w:t xml:space="preserve">1 – Plan de financement de court terme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</w:rPr>
              <w:t>2 – Plan de rétablissement</w:t>
            </w:r>
          </w:p>
          <w:p w14:paraId="08BAC7C9" w14:textId="77777777" w:rsidR="00677115" w:rsidRDefault="00677115" w:rsidP="0022080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– Plan de convergence</w:t>
            </w:r>
          </w:p>
          <w:p w14:paraId="008F0ED0" w14:textId="77777777" w:rsidR="00677115" w:rsidRDefault="00677115" w:rsidP="0022080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– Pas de plan à établir</w:t>
            </w:r>
          </w:p>
        </w:tc>
      </w:tr>
      <w:tr w:rsidR="00677115" w:rsidRPr="008B3312" w14:paraId="77C43C11" w14:textId="77777777" w:rsidTr="0044578D">
        <w:trPr>
          <w:trHeight w:val="783"/>
        </w:trPr>
        <w:tc>
          <w:tcPr>
            <w:tcW w:w="1439" w:type="dxa"/>
          </w:tcPr>
          <w:p w14:paraId="7DD16604" w14:textId="77777777" w:rsidR="00677115" w:rsidRDefault="00677115" w:rsidP="0095011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C0010/R0154</w:t>
            </w:r>
          </w:p>
        </w:tc>
        <w:tc>
          <w:tcPr>
            <w:tcW w:w="2137" w:type="dxa"/>
          </w:tcPr>
          <w:p w14:paraId="6543AAD7" w14:textId="77777777" w:rsidR="00677115" w:rsidRPr="0022080E" w:rsidRDefault="0067711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Date de transmission du plan à l’ACPR</w:t>
            </w:r>
          </w:p>
        </w:tc>
        <w:tc>
          <w:tcPr>
            <w:tcW w:w="5666" w:type="dxa"/>
          </w:tcPr>
          <w:p w14:paraId="6FFDD43E" w14:textId="77777777" w:rsidR="00677115" w:rsidRDefault="00677115" w:rsidP="00583E5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Indiquer la date à laquelle le plan de financement de court terme, le plan de rétablissement ou le plan de convergence a été remis à l’ACPR. Indiquer « 0 » s’il n’y a pas de plan à remettre. </w:t>
            </w:r>
          </w:p>
        </w:tc>
      </w:tr>
      <w:tr w:rsidR="00677115" w:rsidRPr="008B3312" w14:paraId="496C5A70" w14:textId="77777777" w:rsidTr="00583E5E">
        <w:trPr>
          <w:trHeight w:val="641"/>
        </w:trPr>
        <w:tc>
          <w:tcPr>
            <w:tcW w:w="1439" w:type="dxa"/>
          </w:tcPr>
          <w:p w14:paraId="3E414798" w14:textId="77777777" w:rsidR="00677115" w:rsidRDefault="00677115" w:rsidP="0095011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C0010/R0155</w:t>
            </w:r>
          </w:p>
        </w:tc>
        <w:tc>
          <w:tcPr>
            <w:tcW w:w="2137" w:type="dxa"/>
          </w:tcPr>
          <w:p w14:paraId="69646FF4" w14:textId="77777777" w:rsidR="00677115" w:rsidRDefault="0067711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Durée résiduelle du plan</w:t>
            </w:r>
          </w:p>
        </w:tc>
        <w:tc>
          <w:tcPr>
            <w:tcW w:w="5666" w:type="dxa"/>
          </w:tcPr>
          <w:p w14:paraId="4D27C665" w14:textId="77777777" w:rsidR="00677115" w:rsidRDefault="00677115" w:rsidP="00583E5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Indiquer la durée résiduelle du plan de financement de court terme, du plan de rétablissement, ou du plan de convergence, à la date de clôture de l’exercice. La durée doit être exprimée en année.</w:t>
            </w:r>
          </w:p>
          <w:p w14:paraId="09F2F9F8" w14:textId="77777777" w:rsidR="00677115" w:rsidRDefault="00677115" w:rsidP="00583E5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Indiquer « 0 » s’il n’y a pas de plan remis à remettre l’ACPR.</w:t>
            </w:r>
          </w:p>
        </w:tc>
      </w:tr>
      <w:tr w:rsidR="00677115" w:rsidRPr="008B3312" w14:paraId="22CB582F" w14:textId="77777777" w:rsidTr="0044578D">
        <w:trPr>
          <w:trHeight w:val="1305"/>
        </w:trPr>
        <w:tc>
          <w:tcPr>
            <w:tcW w:w="1439" w:type="dxa"/>
          </w:tcPr>
          <w:p w14:paraId="5D108BB6" w14:textId="77777777" w:rsidR="00677115" w:rsidRPr="008B3312" w:rsidRDefault="00677115" w:rsidP="00950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C0010/R0210</w:t>
            </w:r>
          </w:p>
        </w:tc>
        <w:tc>
          <w:tcPr>
            <w:tcW w:w="2137" w:type="dxa"/>
          </w:tcPr>
          <w:p w14:paraId="5ECCC026" w14:textId="77777777" w:rsidR="00677115" w:rsidRPr="008B3312" w:rsidRDefault="00677115" w:rsidP="00950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Première déclaration ou nouvelle déclaration</w:t>
            </w:r>
          </w:p>
        </w:tc>
        <w:tc>
          <w:tcPr>
            <w:tcW w:w="5666" w:type="dxa"/>
          </w:tcPr>
          <w:p w14:paraId="6FF45562" w14:textId="77777777" w:rsidR="00677115" w:rsidRPr="008B3312" w:rsidRDefault="006771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 xml:space="preserve">Indiquer s’il s’agit d’une première déclaration d’informations ou d’une nouvelle déclaration par rapport à une date de référence pour laquelle il y a déjà eu une déclaration. Choisir impérativement l’une des options </w:t>
            </w:r>
            <w:proofErr w:type="gramStart"/>
            <w:r>
              <w:rPr>
                <w:rFonts w:ascii="Times New Roman" w:hAnsi="Times New Roman"/>
                <w:sz w:val="20"/>
              </w:rPr>
              <w:t>suivantes:</w:t>
            </w:r>
            <w:proofErr w:type="gramEnd"/>
          </w:p>
          <w:p w14:paraId="0B7C79CE" w14:textId="77777777" w:rsidR="00677115" w:rsidRPr="008B3312" w:rsidRDefault="006771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1 – Première déclaration</w:t>
            </w:r>
          </w:p>
          <w:p w14:paraId="41598836" w14:textId="77777777" w:rsidR="00677115" w:rsidRPr="008B3312" w:rsidRDefault="006771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2 – Nouvelle déclaration</w:t>
            </w:r>
          </w:p>
        </w:tc>
      </w:tr>
    </w:tbl>
    <w:p w14:paraId="6E02D15F" w14:textId="77777777" w:rsidR="0095672C" w:rsidRPr="00166F34" w:rsidRDefault="0095672C">
      <w:pPr>
        <w:rPr>
          <w:rFonts w:ascii="Times New Roman" w:hAnsi="Times New Roman"/>
        </w:rPr>
      </w:pPr>
    </w:p>
    <w:p w14:paraId="09855953" w14:textId="77777777" w:rsidR="00C712B8" w:rsidRDefault="00C712B8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04788C4A" w14:textId="77777777" w:rsidR="00C712B8" w:rsidRDefault="00C712B8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71BCBD95" w14:textId="77777777" w:rsidR="00C712B8" w:rsidRDefault="00C712B8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59D63D98" w14:textId="77777777" w:rsidR="00C712B8" w:rsidRDefault="00C712B8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77287E80" w14:textId="77777777" w:rsidR="00C712B8" w:rsidRDefault="00C712B8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2F475420" w14:textId="77777777" w:rsidR="00C712B8" w:rsidRDefault="00C712B8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026C7305" w14:textId="77777777" w:rsidR="00C712B8" w:rsidRDefault="00C712B8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3281C7C7" w14:textId="77777777" w:rsidR="00C712B8" w:rsidRDefault="00C712B8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3BC8D49E" w14:textId="77777777" w:rsidR="00C712B8" w:rsidRDefault="00C712B8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41D454A5" w14:textId="77777777" w:rsidR="00C712B8" w:rsidRDefault="00C712B8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2BBE89EA" w14:textId="77777777" w:rsidR="00C712B8" w:rsidRDefault="00C712B8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7D272298" w14:textId="09C027AB" w:rsidR="0095672C" w:rsidRDefault="00CC73E8">
      <w:pPr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lastRenderedPageBreak/>
        <w:t>Tableau de l’état</w:t>
      </w:r>
    </w:p>
    <w:p w14:paraId="11A8102C" w14:textId="77777777" w:rsidR="00CC73E8" w:rsidRDefault="00CC73E8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77812114" w14:textId="42877218" w:rsidR="00CC73E8" w:rsidRPr="008B3312" w:rsidRDefault="00CC73E8" w:rsidP="00CC73E8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CC73E8">
        <w:rPr>
          <w:noProof/>
          <w:lang w:bidi="ar-SA"/>
        </w:rPr>
        <w:drawing>
          <wp:inline distT="0" distB="0" distL="0" distR="0" wp14:anchorId="097D61E0" wp14:editId="14879EED">
            <wp:extent cx="4429125" cy="320313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5913" cy="3208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C88871" w14:textId="77777777" w:rsidR="00637AB7" w:rsidRPr="00166F34" w:rsidRDefault="00637AB7" w:rsidP="0095672C">
      <w:pPr>
        <w:rPr>
          <w:rFonts w:ascii="Times New Roman" w:hAnsi="Times New Roman"/>
        </w:rPr>
      </w:pPr>
    </w:p>
    <w:sectPr w:rsidR="00637AB7" w:rsidRPr="00166F34" w:rsidSect="00637AB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WILKINSON Baptiste (UA 2775)" w:date="2023-03-07T17:30:00Z" w:initials="WB(2">
    <w:p w14:paraId="5D610FF3" w14:textId="6F7F5BD4" w:rsidR="00B46842" w:rsidRDefault="00B46842">
      <w:pPr>
        <w:pStyle w:val="Commentaire"/>
      </w:pPr>
      <w:r>
        <w:rPr>
          <w:rStyle w:val="Marquedecommentaire"/>
        </w:rPr>
        <w:annotationRef/>
      </w:r>
      <w:r>
        <w:t xml:space="preserve">À voir l’option choisit lorsque la taxonomie pension </w:t>
      </w:r>
      <w:proofErr w:type="spellStart"/>
      <w:r>
        <w:t>funds</w:t>
      </w:r>
      <w:proofErr w:type="spellEnd"/>
      <w:r>
        <w:t xml:space="preserve"> version 2.9 entrera en vigueur comme cet état fera alors explicitement parti des attendus.</w:t>
      </w:r>
    </w:p>
  </w:comment>
  <w:comment w:id="2" w:author="WILKINSON Baptiste (UA 2775)" w:date="2023-03-09T14:02:00Z" w:initials="WB(2">
    <w:p w14:paraId="3DBC57E3" w14:textId="4A9B5AF5" w:rsidR="0051584A" w:rsidRDefault="0051584A">
      <w:pPr>
        <w:pStyle w:val="Commentaire"/>
      </w:pPr>
      <w:r>
        <w:rPr>
          <w:rStyle w:val="Marquedecommentaire"/>
        </w:rPr>
        <w:annotationRef/>
      </w:r>
      <w:r>
        <w:t xml:space="preserve">Honnêtement pour </w:t>
      </w:r>
      <w:proofErr w:type="spellStart"/>
      <w:r>
        <w:t>unn</w:t>
      </w:r>
      <w:proofErr w:type="spellEnd"/>
      <w:r>
        <w:t xml:space="preserve"> </w:t>
      </w:r>
      <w:proofErr w:type="spellStart"/>
      <w:r>
        <w:t>reporting</w:t>
      </w:r>
      <w:proofErr w:type="spellEnd"/>
      <w:r>
        <w:t xml:space="preserve"> national ?</w:t>
      </w:r>
    </w:p>
  </w:comment>
  <w:comment w:id="3" w:author="WILKINSON Baptiste (UA 2775)" w:date="2023-03-09T14:01:00Z" w:initials="WB(2">
    <w:p w14:paraId="0C9F633A" w14:textId="10CDBF1D" w:rsidR="0051584A" w:rsidRDefault="0051584A">
      <w:pPr>
        <w:pStyle w:val="Commentaire"/>
      </w:pPr>
      <w:r>
        <w:rPr>
          <w:rStyle w:val="Marquedecommentaire"/>
        </w:rPr>
        <w:annotationRef/>
      </w:r>
      <w:r>
        <w:t xml:space="preserve">Honnêtement pour </w:t>
      </w:r>
      <w:proofErr w:type="spellStart"/>
      <w:r>
        <w:t>unn</w:t>
      </w:r>
      <w:proofErr w:type="spellEnd"/>
      <w:r>
        <w:t xml:space="preserve"> </w:t>
      </w:r>
      <w:proofErr w:type="spellStart"/>
      <w:r>
        <w:t>reporting</w:t>
      </w:r>
      <w:proofErr w:type="spellEnd"/>
      <w:r>
        <w:t xml:space="preserve"> national ?</w:t>
      </w:r>
    </w:p>
  </w:comment>
  <w:comment w:id="4" w:author="WILKINSON Baptiste (UA 2775)" w:date="2023-03-09T14:02:00Z" w:initials="WB(2">
    <w:p w14:paraId="402971C9" w14:textId="6CC63D3C" w:rsidR="0051584A" w:rsidRDefault="0051584A">
      <w:pPr>
        <w:pStyle w:val="Commentaire"/>
      </w:pPr>
      <w:r>
        <w:rPr>
          <w:rStyle w:val="Marquedecommentaire"/>
        </w:rPr>
        <w:annotationRef/>
      </w:r>
      <w:proofErr w:type="spellStart"/>
      <w:r>
        <w:t>Est-ec</w:t>
      </w:r>
      <w:proofErr w:type="spellEnd"/>
      <w:r>
        <w:t xml:space="preserve"> bien nécessaire pour un </w:t>
      </w:r>
      <w:proofErr w:type="spellStart"/>
      <w:r>
        <w:t>reporting</w:t>
      </w:r>
      <w:proofErr w:type="spellEnd"/>
      <w:r>
        <w:t xml:space="preserve"> nationale 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D610FF3" w15:done="0"/>
  <w15:commentEx w15:paraId="3DBC57E3" w15:done="0"/>
  <w15:commentEx w15:paraId="0C9F633A" w15:done="0"/>
  <w15:commentEx w15:paraId="402971C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D610FF3" w16cid:durableId="298B1134"/>
  <w16cid:commentId w16cid:paraId="3DBC57E3" w16cid:durableId="298B1135"/>
  <w16cid:commentId w16cid:paraId="0C9F633A" w16cid:durableId="298B1136"/>
  <w16cid:commentId w16cid:paraId="402971C9" w16cid:durableId="298B113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FBF37" w14:textId="77777777" w:rsidR="006C35D8" w:rsidRDefault="006C35D8" w:rsidP="0051516F">
      <w:pPr>
        <w:spacing w:after="0" w:line="240" w:lineRule="auto"/>
      </w:pPr>
      <w:r>
        <w:separator/>
      </w:r>
    </w:p>
  </w:endnote>
  <w:endnote w:type="continuationSeparator" w:id="0">
    <w:p w14:paraId="2B5C03B9" w14:textId="77777777" w:rsidR="006C35D8" w:rsidRDefault="006C35D8" w:rsidP="005151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E337EA" w14:textId="77777777" w:rsidR="006C35D8" w:rsidRDefault="006C35D8" w:rsidP="0051516F">
      <w:pPr>
        <w:spacing w:after="0" w:line="240" w:lineRule="auto"/>
      </w:pPr>
      <w:r>
        <w:separator/>
      </w:r>
    </w:p>
  </w:footnote>
  <w:footnote w:type="continuationSeparator" w:id="0">
    <w:p w14:paraId="1A3B888B" w14:textId="77777777" w:rsidR="006C35D8" w:rsidRDefault="006C35D8" w:rsidP="005151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12478"/>
    <w:multiLevelType w:val="hybridMultilevel"/>
    <w:tmpl w:val="A396501E"/>
    <w:lvl w:ilvl="0" w:tplc="27C2B91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26280E"/>
    <w:multiLevelType w:val="hybridMultilevel"/>
    <w:tmpl w:val="B4FE1E6C"/>
    <w:lvl w:ilvl="0" w:tplc="040C001B">
      <w:start w:val="1"/>
      <w:numFmt w:val="low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F00BE"/>
    <w:multiLevelType w:val="hybridMultilevel"/>
    <w:tmpl w:val="F072EF48"/>
    <w:lvl w:ilvl="0" w:tplc="FA50571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13ABE"/>
    <w:multiLevelType w:val="hybridMultilevel"/>
    <w:tmpl w:val="94108E50"/>
    <w:lvl w:ilvl="0" w:tplc="08090017">
      <w:start w:val="1"/>
      <w:numFmt w:val="lowerLetter"/>
      <w:lvlText w:val="%1)"/>
      <w:lvlJc w:val="lef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0B847731"/>
    <w:multiLevelType w:val="hybridMultilevel"/>
    <w:tmpl w:val="D294EFE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95190"/>
    <w:multiLevelType w:val="hybridMultilevel"/>
    <w:tmpl w:val="044AC680"/>
    <w:lvl w:ilvl="0" w:tplc="2384043E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0"/>
        <w:szCs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2F90FD52">
      <w:start w:val="1"/>
      <w:numFmt w:val="lowerLetter"/>
      <w:lvlText w:val="%4)"/>
      <w:lvlJc w:val="left"/>
      <w:pPr>
        <w:ind w:left="288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0"/>
        <w:szCs w:val="24"/>
        <w:vertAlign w:val="baseline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CB7227"/>
    <w:multiLevelType w:val="hybridMultilevel"/>
    <w:tmpl w:val="0D4A51A8"/>
    <w:lvl w:ilvl="0" w:tplc="8B781D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CB5FB3"/>
    <w:multiLevelType w:val="hybridMultilevel"/>
    <w:tmpl w:val="986CEBE0"/>
    <w:lvl w:ilvl="0" w:tplc="0926798E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DC74C5"/>
    <w:multiLevelType w:val="hybridMultilevel"/>
    <w:tmpl w:val="1304D39A"/>
    <w:lvl w:ilvl="0" w:tplc="8B781D2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58D7D5A"/>
    <w:multiLevelType w:val="hybridMultilevel"/>
    <w:tmpl w:val="F8488BD6"/>
    <w:lvl w:ilvl="0" w:tplc="154EB1E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0"/>
        <w:szCs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F34966"/>
    <w:multiLevelType w:val="hybridMultilevel"/>
    <w:tmpl w:val="395E5498"/>
    <w:lvl w:ilvl="0" w:tplc="7CDCA0B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B51E67"/>
    <w:multiLevelType w:val="hybridMultilevel"/>
    <w:tmpl w:val="2C4835F6"/>
    <w:lvl w:ilvl="0" w:tplc="8B781D22">
      <w:start w:val="1"/>
      <w:numFmt w:val="bullet"/>
      <w:lvlText w:val=""/>
      <w:lvlJc w:val="left"/>
      <w:pPr>
        <w:ind w:left="9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12" w15:restartNumberingAfterBreak="0">
    <w:nsid w:val="182D28F2"/>
    <w:multiLevelType w:val="hybridMultilevel"/>
    <w:tmpl w:val="DED04BCC"/>
    <w:lvl w:ilvl="0" w:tplc="94002CD8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8D4FBD"/>
    <w:multiLevelType w:val="hybridMultilevel"/>
    <w:tmpl w:val="8E52483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F763793"/>
    <w:multiLevelType w:val="hybridMultilevel"/>
    <w:tmpl w:val="D0DAEA94"/>
    <w:lvl w:ilvl="0" w:tplc="E7703E2E"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5" w15:restartNumberingAfterBreak="0">
    <w:nsid w:val="1FEF3929"/>
    <w:multiLevelType w:val="hybridMultilevel"/>
    <w:tmpl w:val="52B0B340"/>
    <w:lvl w:ilvl="0" w:tplc="51B4D58C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416541"/>
    <w:multiLevelType w:val="hybridMultilevel"/>
    <w:tmpl w:val="71542912"/>
    <w:lvl w:ilvl="0" w:tplc="8B781D2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A426F39"/>
    <w:multiLevelType w:val="hybridMultilevel"/>
    <w:tmpl w:val="F9721AB6"/>
    <w:lvl w:ilvl="0" w:tplc="2FEE4574">
      <w:start w:val="1"/>
      <w:numFmt w:val="lowerRoman"/>
      <w:lvlText w:val="%1."/>
      <w:lvlJc w:val="righ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0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510705"/>
    <w:multiLevelType w:val="hybridMultilevel"/>
    <w:tmpl w:val="EC484F96"/>
    <w:lvl w:ilvl="0" w:tplc="8B781D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8721E0"/>
    <w:multiLevelType w:val="hybridMultilevel"/>
    <w:tmpl w:val="88500F06"/>
    <w:lvl w:ilvl="0" w:tplc="936C053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E155E0"/>
    <w:multiLevelType w:val="hybridMultilevel"/>
    <w:tmpl w:val="13FC23FE"/>
    <w:lvl w:ilvl="0" w:tplc="815403D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0"/>
        <w:szCs w:val="24"/>
        <w:vertAlign w:val="baseline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8A008E"/>
    <w:multiLevelType w:val="hybridMultilevel"/>
    <w:tmpl w:val="FD6A71B6"/>
    <w:lvl w:ilvl="0" w:tplc="B7B4128C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3501CC"/>
    <w:multiLevelType w:val="hybridMultilevel"/>
    <w:tmpl w:val="36247A00"/>
    <w:lvl w:ilvl="0" w:tplc="8B781D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540FD0"/>
    <w:multiLevelType w:val="hybridMultilevel"/>
    <w:tmpl w:val="8E98C0FA"/>
    <w:lvl w:ilvl="0" w:tplc="B7165E02">
      <w:start w:val="1"/>
      <w:numFmt w:val="bullet"/>
      <w:lvlText w:val=""/>
      <w:lvlJc w:val="left"/>
      <w:pPr>
        <w:tabs>
          <w:tab w:val="num" w:pos="1774"/>
        </w:tabs>
        <w:ind w:left="1774" w:hanging="284"/>
      </w:pPr>
      <w:rPr>
        <w:rFonts w:ascii="Symbol" w:hAnsi="Symbol" w:hint="default"/>
        <w:color w:val="auto"/>
        <w:u w:color="000080"/>
      </w:rPr>
    </w:lvl>
    <w:lvl w:ilvl="1" w:tplc="08090003" w:tentative="1">
      <w:start w:val="1"/>
      <w:numFmt w:val="bullet"/>
      <w:lvlText w:val="o"/>
      <w:lvlJc w:val="left"/>
      <w:pPr>
        <w:tabs>
          <w:tab w:val="num" w:pos="1490"/>
        </w:tabs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10"/>
        </w:tabs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30"/>
        </w:tabs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50"/>
        </w:tabs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70"/>
        </w:tabs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90"/>
        </w:tabs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10"/>
        </w:tabs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30"/>
        </w:tabs>
        <w:ind w:left="6530" w:hanging="360"/>
      </w:pPr>
      <w:rPr>
        <w:rFonts w:ascii="Wingdings" w:hAnsi="Wingdings" w:hint="default"/>
      </w:rPr>
    </w:lvl>
  </w:abstractNum>
  <w:abstractNum w:abstractNumId="24" w15:restartNumberingAfterBreak="0">
    <w:nsid w:val="37894CDB"/>
    <w:multiLevelType w:val="hybridMultilevel"/>
    <w:tmpl w:val="6D06E970"/>
    <w:lvl w:ilvl="0" w:tplc="73D88AB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8844EA8"/>
    <w:multiLevelType w:val="hybridMultilevel"/>
    <w:tmpl w:val="8DC657FC"/>
    <w:lvl w:ilvl="0" w:tplc="080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6" w15:restartNumberingAfterBreak="0">
    <w:nsid w:val="3A614FA9"/>
    <w:multiLevelType w:val="hybridMultilevel"/>
    <w:tmpl w:val="8BEC5FF6"/>
    <w:lvl w:ilvl="0" w:tplc="0CF462B6">
      <w:start w:val="1"/>
      <w:numFmt w:val="lowerRoman"/>
      <w:lvlText w:val="%1."/>
      <w:lvlJc w:val="righ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0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686331"/>
    <w:multiLevelType w:val="hybridMultilevel"/>
    <w:tmpl w:val="4F18C9FA"/>
    <w:lvl w:ilvl="0" w:tplc="5F06F6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B3A5DF7"/>
    <w:multiLevelType w:val="hybridMultilevel"/>
    <w:tmpl w:val="D294EFE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CE965E4"/>
    <w:multiLevelType w:val="hybridMultilevel"/>
    <w:tmpl w:val="2B7C968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3D483106"/>
    <w:multiLevelType w:val="hybridMultilevel"/>
    <w:tmpl w:val="ECF874CE"/>
    <w:lvl w:ilvl="0" w:tplc="0DC248BE">
      <w:start w:val="1"/>
      <w:numFmt w:val="lowerRoman"/>
      <w:lvlText w:val="%1."/>
      <w:lvlJc w:val="righ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0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E3702BA"/>
    <w:multiLevelType w:val="hybridMultilevel"/>
    <w:tmpl w:val="AF0A9998"/>
    <w:lvl w:ilvl="0" w:tplc="4E9C3DA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0"/>
        <w:szCs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0B44C4"/>
    <w:multiLevelType w:val="hybridMultilevel"/>
    <w:tmpl w:val="D082B2D8"/>
    <w:lvl w:ilvl="0" w:tplc="DF3CC5FC">
      <w:start w:val="1"/>
      <w:numFmt w:val="decimal"/>
      <w:lvlText w:val="(%1)"/>
      <w:lvlJc w:val="left"/>
      <w:pPr>
        <w:tabs>
          <w:tab w:val="num" w:pos="1418"/>
        </w:tabs>
        <w:ind w:left="1418" w:hanging="360"/>
      </w:pPr>
      <w:rPr>
        <w:rFonts w:ascii="Verdana" w:hAnsi="Verdana" w:hint="default"/>
        <w:sz w:val="22"/>
        <w:szCs w:val="22"/>
      </w:rPr>
    </w:lvl>
    <w:lvl w:ilvl="1" w:tplc="CB90FDE2">
      <w:start w:val="1"/>
      <w:numFmt w:val="lowerLetter"/>
      <w:lvlText w:val="%2."/>
      <w:lvlJc w:val="left"/>
      <w:pPr>
        <w:tabs>
          <w:tab w:val="num" w:pos="3621"/>
        </w:tabs>
        <w:ind w:left="3621" w:hanging="360"/>
      </w:pPr>
      <w:rPr>
        <w:i w:val="0"/>
      </w:rPr>
    </w:lvl>
    <w:lvl w:ilvl="2" w:tplc="81E81FC4">
      <w:start w:val="1"/>
      <w:numFmt w:val="lowerRoman"/>
      <w:lvlText w:val="%3."/>
      <w:lvlJc w:val="right"/>
      <w:pPr>
        <w:tabs>
          <w:tab w:val="num" w:pos="3920"/>
        </w:tabs>
        <w:ind w:left="3920" w:hanging="180"/>
      </w:pPr>
      <w:rPr>
        <w:color w:val="auto"/>
      </w:rPr>
    </w:lvl>
    <w:lvl w:ilvl="3" w:tplc="6430101A">
      <w:start w:val="1"/>
      <w:numFmt w:val="decimal"/>
      <w:lvlText w:val="(%4)"/>
      <w:lvlJc w:val="left"/>
      <w:pPr>
        <w:tabs>
          <w:tab w:val="num" w:pos="4658"/>
        </w:tabs>
        <w:ind w:left="4658" w:hanging="360"/>
      </w:pPr>
      <w:rPr>
        <w:rFonts w:ascii="Times New Roman" w:hAnsi="Times New Roman" w:cs="Times New Roman" w:hint="default"/>
        <w:sz w:val="24"/>
        <w:szCs w:val="24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5378"/>
        </w:tabs>
        <w:ind w:left="537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6098"/>
        </w:tabs>
        <w:ind w:left="609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818"/>
        </w:tabs>
        <w:ind w:left="681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7538"/>
        </w:tabs>
        <w:ind w:left="753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8258"/>
        </w:tabs>
        <w:ind w:left="8258" w:hanging="180"/>
      </w:pPr>
    </w:lvl>
  </w:abstractNum>
  <w:abstractNum w:abstractNumId="33" w15:restartNumberingAfterBreak="0">
    <w:nsid w:val="3F223A16"/>
    <w:multiLevelType w:val="hybridMultilevel"/>
    <w:tmpl w:val="28025BF6"/>
    <w:lvl w:ilvl="0" w:tplc="4000AF46">
      <w:start w:val="1"/>
      <w:numFmt w:val="lowerLetter"/>
      <w:lvlText w:val="%1)"/>
      <w:lvlJc w:val="left"/>
      <w:pPr>
        <w:ind w:left="822" w:hanging="360"/>
      </w:pPr>
      <w:rPr>
        <w:rFonts w:ascii="Times Roman" w:hAnsi="Times Roman" w:hint="default"/>
        <w:b w:val="0"/>
        <w:i w:val="0"/>
        <w:caps w:val="0"/>
        <w:strike w:val="0"/>
        <w:dstrike w:val="0"/>
        <w:vanish w:val="0"/>
        <w:color w:val="auto"/>
        <w:sz w:val="20"/>
        <w:szCs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542" w:hanging="360"/>
      </w:pPr>
    </w:lvl>
    <w:lvl w:ilvl="2" w:tplc="0809001B" w:tentative="1">
      <w:start w:val="1"/>
      <w:numFmt w:val="lowerRoman"/>
      <w:lvlText w:val="%3."/>
      <w:lvlJc w:val="right"/>
      <w:pPr>
        <w:ind w:left="2262" w:hanging="180"/>
      </w:pPr>
    </w:lvl>
    <w:lvl w:ilvl="3" w:tplc="0809000F" w:tentative="1">
      <w:start w:val="1"/>
      <w:numFmt w:val="decimal"/>
      <w:lvlText w:val="%4."/>
      <w:lvlJc w:val="left"/>
      <w:pPr>
        <w:ind w:left="2982" w:hanging="360"/>
      </w:pPr>
    </w:lvl>
    <w:lvl w:ilvl="4" w:tplc="08090019" w:tentative="1">
      <w:start w:val="1"/>
      <w:numFmt w:val="lowerLetter"/>
      <w:lvlText w:val="%5."/>
      <w:lvlJc w:val="left"/>
      <w:pPr>
        <w:ind w:left="3702" w:hanging="360"/>
      </w:pPr>
    </w:lvl>
    <w:lvl w:ilvl="5" w:tplc="0809001B" w:tentative="1">
      <w:start w:val="1"/>
      <w:numFmt w:val="lowerRoman"/>
      <w:lvlText w:val="%6."/>
      <w:lvlJc w:val="right"/>
      <w:pPr>
        <w:ind w:left="4422" w:hanging="180"/>
      </w:pPr>
    </w:lvl>
    <w:lvl w:ilvl="6" w:tplc="0809000F" w:tentative="1">
      <w:start w:val="1"/>
      <w:numFmt w:val="decimal"/>
      <w:lvlText w:val="%7."/>
      <w:lvlJc w:val="left"/>
      <w:pPr>
        <w:ind w:left="5142" w:hanging="360"/>
      </w:pPr>
    </w:lvl>
    <w:lvl w:ilvl="7" w:tplc="08090019" w:tentative="1">
      <w:start w:val="1"/>
      <w:numFmt w:val="lowerLetter"/>
      <w:lvlText w:val="%8."/>
      <w:lvlJc w:val="left"/>
      <w:pPr>
        <w:ind w:left="5862" w:hanging="360"/>
      </w:pPr>
    </w:lvl>
    <w:lvl w:ilvl="8" w:tplc="0809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34" w15:restartNumberingAfterBreak="0">
    <w:nsid w:val="42BC675F"/>
    <w:multiLevelType w:val="hybridMultilevel"/>
    <w:tmpl w:val="ED5CABB4"/>
    <w:lvl w:ilvl="0" w:tplc="872AC02C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BDA255E"/>
    <w:multiLevelType w:val="hybridMultilevel"/>
    <w:tmpl w:val="896C8670"/>
    <w:lvl w:ilvl="0" w:tplc="080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6" w15:restartNumberingAfterBreak="0">
    <w:nsid w:val="4C6B7A02"/>
    <w:multiLevelType w:val="hybridMultilevel"/>
    <w:tmpl w:val="C5C6EC3E"/>
    <w:lvl w:ilvl="0" w:tplc="1BAAC82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E666DD0"/>
    <w:multiLevelType w:val="hybridMultilevel"/>
    <w:tmpl w:val="3D1CE05C"/>
    <w:lvl w:ilvl="0" w:tplc="8B781D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FC331DD"/>
    <w:multiLevelType w:val="hybridMultilevel"/>
    <w:tmpl w:val="528E9D52"/>
    <w:lvl w:ilvl="0" w:tplc="B518E57C">
      <w:start w:val="19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E0096A"/>
    <w:multiLevelType w:val="hybridMultilevel"/>
    <w:tmpl w:val="607A7D48"/>
    <w:lvl w:ilvl="0" w:tplc="1D1E8900">
      <w:start w:val="99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FFC39FC"/>
    <w:multiLevelType w:val="hybridMultilevel"/>
    <w:tmpl w:val="8D22E7A8"/>
    <w:lvl w:ilvl="0" w:tplc="5F06F6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8B781D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099368D"/>
    <w:multiLevelType w:val="hybridMultilevel"/>
    <w:tmpl w:val="0A2A39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0DA7FCC"/>
    <w:multiLevelType w:val="hybridMultilevel"/>
    <w:tmpl w:val="F508F3B4"/>
    <w:lvl w:ilvl="0" w:tplc="8B781D22">
      <w:start w:val="1"/>
      <w:numFmt w:val="bullet"/>
      <w:lvlText w:val=""/>
      <w:lvlJc w:val="left"/>
      <w:pPr>
        <w:ind w:left="9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43" w15:restartNumberingAfterBreak="0">
    <w:nsid w:val="53940FD0"/>
    <w:multiLevelType w:val="hybridMultilevel"/>
    <w:tmpl w:val="BD4E07C8"/>
    <w:lvl w:ilvl="0" w:tplc="3098A378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58929EA"/>
    <w:multiLevelType w:val="hybridMultilevel"/>
    <w:tmpl w:val="7876D4DC"/>
    <w:lvl w:ilvl="0" w:tplc="EC5E5B56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9044446"/>
    <w:multiLevelType w:val="hybridMultilevel"/>
    <w:tmpl w:val="DBE8E03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92102E3"/>
    <w:multiLevelType w:val="hybridMultilevel"/>
    <w:tmpl w:val="CF349A98"/>
    <w:lvl w:ilvl="0" w:tplc="CE7AD6B8">
      <w:start w:val="1"/>
      <w:numFmt w:val="lowerRoman"/>
      <w:lvlText w:val="%1."/>
      <w:lvlJc w:val="righ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0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9B36C03"/>
    <w:multiLevelType w:val="hybridMultilevel"/>
    <w:tmpl w:val="1480BD96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AE00CDA"/>
    <w:multiLevelType w:val="hybridMultilevel"/>
    <w:tmpl w:val="72D86A66"/>
    <w:lvl w:ilvl="0" w:tplc="FCD8704C">
      <w:start w:val="1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FF000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C463F33"/>
    <w:multiLevelType w:val="hybridMultilevel"/>
    <w:tmpl w:val="A8821CF2"/>
    <w:lvl w:ilvl="0" w:tplc="DF3CC5FC">
      <w:start w:val="1"/>
      <w:numFmt w:val="decimal"/>
      <w:lvlText w:val="(%1)"/>
      <w:lvlJc w:val="left"/>
      <w:pPr>
        <w:tabs>
          <w:tab w:val="num" w:pos="1418"/>
        </w:tabs>
        <w:ind w:left="1418" w:hanging="360"/>
      </w:pPr>
      <w:rPr>
        <w:rFonts w:ascii="Verdana" w:hAnsi="Verdana" w:hint="default"/>
        <w:sz w:val="22"/>
        <w:szCs w:val="22"/>
      </w:rPr>
    </w:lvl>
    <w:lvl w:ilvl="1" w:tplc="CB90FDE2">
      <w:start w:val="1"/>
      <w:numFmt w:val="lowerLetter"/>
      <w:lvlText w:val="%2."/>
      <w:lvlJc w:val="left"/>
      <w:pPr>
        <w:tabs>
          <w:tab w:val="num" w:pos="1833"/>
        </w:tabs>
        <w:ind w:left="1833" w:hanging="360"/>
      </w:pPr>
      <w:rPr>
        <w:i w:val="0"/>
      </w:rPr>
    </w:lvl>
    <w:lvl w:ilvl="2" w:tplc="81E81FC4">
      <w:start w:val="1"/>
      <w:numFmt w:val="lowerRoman"/>
      <w:lvlText w:val="%3."/>
      <w:lvlJc w:val="right"/>
      <w:pPr>
        <w:tabs>
          <w:tab w:val="num" w:pos="3920"/>
        </w:tabs>
        <w:ind w:left="3920" w:hanging="180"/>
      </w:pPr>
      <w:rPr>
        <w:color w:val="auto"/>
      </w:rPr>
    </w:lvl>
    <w:lvl w:ilvl="3" w:tplc="52B6A67E">
      <w:start w:val="1"/>
      <w:numFmt w:val="lowerLetter"/>
      <w:lvlText w:val="%4)"/>
      <w:lvlJc w:val="left"/>
      <w:pPr>
        <w:tabs>
          <w:tab w:val="num" w:pos="4658"/>
        </w:tabs>
        <w:ind w:left="4658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0"/>
        <w:szCs w:val="24"/>
        <w:vertAlign w:val="baseline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5378"/>
        </w:tabs>
        <w:ind w:left="537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6098"/>
        </w:tabs>
        <w:ind w:left="609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818"/>
        </w:tabs>
        <w:ind w:left="681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7538"/>
        </w:tabs>
        <w:ind w:left="753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8258"/>
        </w:tabs>
        <w:ind w:left="8258" w:hanging="180"/>
      </w:pPr>
    </w:lvl>
  </w:abstractNum>
  <w:abstractNum w:abstractNumId="50" w15:restartNumberingAfterBreak="0">
    <w:nsid w:val="5D775D56"/>
    <w:multiLevelType w:val="hybridMultilevel"/>
    <w:tmpl w:val="F89E8C6C"/>
    <w:lvl w:ilvl="0" w:tplc="3DAC4D2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EC215D7"/>
    <w:multiLevelType w:val="hybridMultilevel"/>
    <w:tmpl w:val="1480BD96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EC32D05"/>
    <w:multiLevelType w:val="hybridMultilevel"/>
    <w:tmpl w:val="408CC3C8"/>
    <w:lvl w:ilvl="0" w:tplc="936C053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06A173A"/>
    <w:multiLevelType w:val="hybridMultilevel"/>
    <w:tmpl w:val="2502448A"/>
    <w:lvl w:ilvl="0" w:tplc="ED067C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0CD5F2A"/>
    <w:multiLevelType w:val="hybridMultilevel"/>
    <w:tmpl w:val="38603E00"/>
    <w:lvl w:ilvl="0" w:tplc="6456A50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0"/>
        <w:szCs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2022EF4"/>
    <w:multiLevelType w:val="hybridMultilevel"/>
    <w:tmpl w:val="3E6E6EA0"/>
    <w:lvl w:ilvl="0" w:tplc="325409FC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2593046"/>
    <w:multiLevelType w:val="hybridMultilevel"/>
    <w:tmpl w:val="61DA3DBE"/>
    <w:lvl w:ilvl="0" w:tplc="D0AE5DAE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7142F11"/>
    <w:multiLevelType w:val="hybridMultilevel"/>
    <w:tmpl w:val="B4A6F596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8B781D22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81B20DB"/>
    <w:multiLevelType w:val="hybridMultilevel"/>
    <w:tmpl w:val="38569986"/>
    <w:lvl w:ilvl="0" w:tplc="8B781D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B781D2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84F65CE"/>
    <w:multiLevelType w:val="hybridMultilevel"/>
    <w:tmpl w:val="E3D87F42"/>
    <w:lvl w:ilvl="0" w:tplc="85661E26">
      <w:start w:val="1"/>
      <w:numFmt w:val="lowerRoman"/>
      <w:lvlText w:val="%1."/>
      <w:lvlJc w:val="righ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0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8D329E9"/>
    <w:multiLevelType w:val="multilevel"/>
    <w:tmpl w:val="CF3CDE36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61" w15:restartNumberingAfterBreak="0">
    <w:nsid w:val="6C2A563C"/>
    <w:multiLevelType w:val="hybridMultilevel"/>
    <w:tmpl w:val="F5CC4C66"/>
    <w:lvl w:ilvl="0" w:tplc="8B781D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0C217FE"/>
    <w:multiLevelType w:val="hybridMultilevel"/>
    <w:tmpl w:val="2A068CBE"/>
    <w:lvl w:ilvl="0" w:tplc="8B781D22">
      <w:start w:val="1"/>
      <w:numFmt w:val="bullet"/>
      <w:lvlText w:val=""/>
      <w:lvlJc w:val="left"/>
      <w:pPr>
        <w:ind w:left="9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63" w15:restartNumberingAfterBreak="0">
    <w:nsid w:val="71BD2970"/>
    <w:multiLevelType w:val="hybridMultilevel"/>
    <w:tmpl w:val="BEEE2888"/>
    <w:lvl w:ilvl="0" w:tplc="040C001B">
      <w:start w:val="1"/>
      <w:numFmt w:val="low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22720F2"/>
    <w:multiLevelType w:val="hybridMultilevel"/>
    <w:tmpl w:val="229885DE"/>
    <w:lvl w:ilvl="0" w:tplc="2F90FD52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0"/>
        <w:szCs w:val="24"/>
        <w:vertAlign w:val="baseline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725442EF"/>
    <w:multiLevelType w:val="hybridMultilevel"/>
    <w:tmpl w:val="8FF2A786"/>
    <w:lvl w:ilvl="0" w:tplc="9F66AF8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33A3F0F"/>
    <w:multiLevelType w:val="hybridMultilevel"/>
    <w:tmpl w:val="F29CFF50"/>
    <w:lvl w:ilvl="0" w:tplc="C43CBF9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4861C68"/>
    <w:multiLevelType w:val="hybridMultilevel"/>
    <w:tmpl w:val="3C645A54"/>
    <w:lvl w:ilvl="0" w:tplc="95FC6D58">
      <w:start w:val="1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48F5CF8"/>
    <w:multiLevelType w:val="hybridMultilevel"/>
    <w:tmpl w:val="579EA548"/>
    <w:lvl w:ilvl="0" w:tplc="95E2676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AB07E15"/>
    <w:multiLevelType w:val="hybridMultilevel"/>
    <w:tmpl w:val="66ECE7FC"/>
    <w:lvl w:ilvl="0" w:tplc="8B781D22">
      <w:start w:val="1"/>
      <w:numFmt w:val="bullet"/>
      <w:lvlText w:val=""/>
      <w:lvlJc w:val="left"/>
      <w:pPr>
        <w:ind w:left="9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70" w15:restartNumberingAfterBreak="0">
    <w:nsid w:val="7E9A262F"/>
    <w:multiLevelType w:val="hybridMultilevel"/>
    <w:tmpl w:val="B6926F58"/>
    <w:lvl w:ilvl="0" w:tplc="DF3CC5FC">
      <w:start w:val="1"/>
      <w:numFmt w:val="decimal"/>
      <w:lvlText w:val="(%1)"/>
      <w:lvlJc w:val="left"/>
      <w:pPr>
        <w:tabs>
          <w:tab w:val="num" w:pos="1418"/>
        </w:tabs>
        <w:ind w:left="1418" w:hanging="360"/>
      </w:pPr>
      <w:rPr>
        <w:rFonts w:ascii="Verdana" w:hAnsi="Verdana" w:hint="default"/>
        <w:sz w:val="22"/>
        <w:szCs w:val="22"/>
      </w:rPr>
    </w:lvl>
    <w:lvl w:ilvl="1" w:tplc="CB90FDE2">
      <w:start w:val="1"/>
      <w:numFmt w:val="lowerLetter"/>
      <w:lvlText w:val="%2."/>
      <w:lvlJc w:val="left"/>
      <w:pPr>
        <w:tabs>
          <w:tab w:val="num" w:pos="1833"/>
        </w:tabs>
        <w:ind w:left="1833" w:hanging="360"/>
      </w:pPr>
      <w:rPr>
        <w:i w:val="0"/>
      </w:rPr>
    </w:lvl>
    <w:lvl w:ilvl="2" w:tplc="4000AF46">
      <w:start w:val="1"/>
      <w:numFmt w:val="lowerLetter"/>
      <w:lvlText w:val="%3)"/>
      <w:lvlJc w:val="left"/>
      <w:pPr>
        <w:tabs>
          <w:tab w:val="num" w:pos="3920"/>
        </w:tabs>
        <w:ind w:left="3920" w:hanging="180"/>
      </w:pPr>
      <w:rPr>
        <w:rFonts w:ascii="Times Roman" w:hAnsi="Times Roman" w:hint="default"/>
        <w:b w:val="0"/>
        <w:i w:val="0"/>
        <w:caps w:val="0"/>
        <w:strike w:val="0"/>
        <w:dstrike w:val="0"/>
        <w:vanish w:val="0"/>
        <w:color w:val="auto"/>
        <w:sz w:val="20"/>
        <w:szCs w:val="24"/>
        <w:vertAlign w:val="baseline"/>
      </w:rPr>
    </w:lvl>
    <w:lvl w:ilvl="3" w:tplc="6430101A">
      <w:start w:val="1"/>
      <w:numFmt w:val="decimal"/>
      <w:lvlText w:val="(%4)"/>
      <w:lvlJc w:val="left"/>
      <w:pPr>
        <w:tabs>
          <w:tab w:val="num" w:pos="4658"/>
        </w:tabs>
        <w:ind w:left="4658" w:hanging="360"/>
      </w:pPr>
      <w:rPr>
        <w:rFonts w:ascii="Times New Roman" w:hAnsi="Times New Roman" w:cs="Times New Roman" w:hint="default"/>
        <w:sz w:val="24"/>
        <w:szCs w:val="24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5378"/>
        </w:tabs>
        <w:ind w:left="537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6098"/>
        </w:tabs>
        <w:ind w:left="609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818"/>
        </w:tabs>
        <w:ind w:left="681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7538"/>
        </w:tabs>
        <w:ind w:left="753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8258"/>
        </w:tabs>
        <w:ind w:left="8258" w:hanging="180"/>
      </w:pPr>
    </w:lvl>
  </w:abstractNum>
  <w:num w:numId="1">
    <w:abstractNumId w:val="20"/>
  </w:num>
  <w:num w:numId="2">
    <w:abstractNumId w:val="46"/>
  </w:num>
  <w:num w:numId="3">
    <w:abstractNumId w:val="68"/>
  </w:num>
  <w:num w:numId="4">
    <w:abstractNumId w:val="9"/>
  </w:num>
  <w:num w:numId="5">
    <w:abstractNumId w:val="30"/>
  </w:num>
  <w:num w:numId="6">
    <w:abstractNumId w:val="43"/>
  </w:num>
  <w:num w:numId="7">
    <w:abstractNumId w:val="50"/>
  </w:num>
  <w:num w:numId="8">
    <w:abstractNumId w:val="0"/>
  </w:num>
  <w:num w:numId="9">
    <w:abstractNumId w:val="7"/>
  </w:num>
  <w:num w:numId="10">
    <w:abstractNumId w:val="67"/>
  </w:num>
  <w:num w:numId="11">
    <w:abstractNumId w:val="5"/>
  </w:num>
  <w:num w:numId="12">
    <w:abstractNumId w:val="28"/>
  </w:num>
  <w:num w:numId="13">
    <w:abstractNumId w:val="47"/>
  </w:num>
  <w:num w:numId="14">
    <w:abstractNumId w:val="56"/>
  </w:num>
  <w:num w:numId="15">
    <w:abstractNumId w:val="61"/>
  </w:num>
  <w:num w:numId="16">
    <w:abstractNumId w:val="14"/>
  </w:num>
  <w:num w:numId="17">
    <w:abstractNumId w:val="53"/>
  </w:num>
  <w:num w:numId="18">
    <w:abstractNumId w:val="31"/>
  </w:num>
  <w:num w:numId="19">
    <w:abstractNumId w:val="59"/>
  </w:num>
  <w:num w:numId="20">
    <w:abstractNumId w:val="54"/>
  </w:num>
  <w:num w:numId="21">
    <w:abstractNumId w:val="26"/>
  </w:num>
  <w:num w:numId="22">
    <w:abstractNumId w:val="55"/>
  </w:num>
  <w:num w:numId="23">
    <w:abstractNumId w:val="15"/>
  </w:num>
  <w:num w:numId="24">
    <w:abstractNumId w:val="32"/>
  </w:num>
  <w:num w:numId="25">
    <w:abstractNumId w:val="49"/>
  </w:num>
  <w:num w:numId="26">
    <w:abstractNumId w:val="70"/>
  </w:num>
  <w:num w:numId="27">
    <w:abstractNumId w:val="16"/>
  </w:num>
  <w:num w:numId="28">
    <w:abstractNumId w:val="3"/>
  </w:num>
  <w:num w:numId="29">
    <w:abstractNumId w:val="17"/>
  </w:num>
  <w:num w:numId="30">
    <w:abstractNumId w:val="13"/>
  </w:num>
  <w:num w:numId="31">
    <w:abstractNumId w:val="29"/>
  </w:num>
  <w:num w:numId="32">
    <w:abstractNumId w:val="65"/>
  </w:num>
  <w:num w:numId="33">
    <w:abstractNumId w:val="45"/>
  </w:num>
  <w:num w:numId="34">
    <w:abstractNumId w:val="57"/>
  </w:num>
  <w:num w:numId="35">
    <w:abstractNumId w:val="63"/>
  </w:num>
  <w:num w:numId="36">
    <w:abstractNumId w:val="1"/>
  </w:num>
  <w:num w:numId="37">
    <w:abstractNumId w:val="22"/>
  </w:num>
  <w:num w:numId="38">
    <w:abstractNumId w:val="62"/>
  </w:num>
  <w:num w:numId="39">
    <w:abstractNumId w:val="18"/>
  </w:num>
  <w:num w:numId="40">
    <w:abstractNumId w:val="42"/>
  </w:num>
  <w:num w:numId="41">
    <w:abstractNumId w:val="58"/>
  </w:num>
  <w:num w:numId="42">
    <w:abstractNumId w:val="11"/>
  </w:num>
  <w:num w:numId="43">
    <w:abstractNumId w:val="69"/>
  </w:num>
  <w:num w:numId="44">
    <w:abstractNumId w:val="6"/>
  </w:num>
  <w:num w:numId="45">
    <w:abstractNumId w:val="33"/>
  </w:num>
  <w:num w:numId="46">
    <w:abstractNumId w:val="27"/>
  </w:num>
  <w:num w:numId="47">
    <w:abstractNumId w:val="40"/>
  </w:num>
  <w:num w:numId="48">
    <w:abstractNumId w:val="37"/>
  </w:num>
  <w:num w:numId="49">
    <w:abstractNumId w:val="48"/>
  </w:num>
  <w:num w:numId="50">
    <w:abstractNumId w:val="21"/>
  </w:num>
  <w:num w:numId="51">
    <w:abstractNumId w:val="64"/>
  </w:num>
  <w:num w:numId="52">
    <w:abstractNumId w:val="8"/>
  </w:num>
  <w:num w:numId="53">
    <w:abstractNumId w:val="2"/>
  </w:num>
  <w:num w:numId="54">
    <w:abstractNumId w:val="23"/>
  </w:num>
  <w:num w:numId="55">
    <w:abstractNumId w:val="24"/>
  </w:num>
  <w:num w:numId="56">
    <w:abstractNumId w:val="25"/>
  </w:num>
  <w:num w:numId="57">
    <w:abstractNumId w:val="38"/>
  </w:num>
  <w:num w:numId="58">
    <w:abstractNumId w:val="44"/>
  </w:num>
  <w:num w:numId="59">
    <w:abstractNumId w:val="35"/>
  </w:num>
  <w:num w:numId="60">
    <w:abstractNumId w:val="60"/>
  </w:num>
  <w:num w:numId="61">
    <w:abstractNumId w:val="4"/>
  </w:num>
  <w:num w:numId="62">
    <w:abstractNumId w:val="51"/>
  </w:num>
  <w:num w:numId="63">
    <w:abstractNumId w:val="52"/>
  </w:num>
  <w:num w:numId="64">
    <w:abstractNumId w:val="19"/>
  </w:num>
  <w:num w:numId="65">
    <w:abstractNumId w:val="41"/>
  </w:num>
  <w:num w:numId="66">
    <w:abstractNumId w:val="39"/>
  </w:num>
  <w:num w:numId="67">
    <w:abstractNumId w:val="36"/>
  </w:num>
  <w:num w:numId="68">
    <w:abstractNumId w:val="66"/>
  </w:num>
  <w:num w:numId="69">
    <w:abstractNumId w:val="12"/>
  </w:num>
  <w:num w:numId="70">
    <w:abstractNumId w:val="34"/>
  </w:num>
  <w:num w:numId="71">
    <w:abstractNumId w:val="10"/>
  </w:num>
  <w:numIdMacAtCleanup w:val="7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WILKINSON Baptiste (UA 2775)">
    <w15:presenceInfo w15:providerId="AD" w15:userId="S-1-5-21-932784933-1916278750-2019186543-50901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fr-FR" w:vendorID="64" w:dllVersion="6" w:nlCheck="1" w:checkStyle="0"/>
  <w:activeWritingStyle w:appName="MSWord" w:lang="fr-FR" w:vendorID="64" w:dllVersion="4096" w:nlCheck="1" w:checkStyle="0"/>
  <w:proofState w:spelling="clean" w:grammar="clean"/>
  <w:revisionView w:markup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FA2880"/>
    <w:rsid w:val="000065DD"/>
    <w:rsid w:val="0001032B"/>
    <w:rsid w:val="0001107D"/>
    <w:rsid w:val="000113C0"/>
    <w:rsid w:val="00011FC3"/>
    <w:rsid w:val="00013D49"/>
    <w:rsid w:val="0001770E"/>
    <w:rsid w:val="00020961"/>
    <w:rsid w:val="000228E3"/>
    <w:rsid w:val="00026F3F"/>
    <w:rsid w:val="00035FBF"/>
    <w:rsid w:val="00036E79"/>
    <w:rsid w:val="00044E7C"/>
    <w:rsid w:val="00045F07"/>
    <w:rsid w:val="00053333"/>
    <w:rsid w:val="00053D9E"/>
    <w:rsid w:val="00056F3B"/>
    <w:rsid w:val="000570D1"/>
    <w:rsid w:val="00074077"/>
    <w:rsid w:val="00076C40"/>
    <w:rsid w:val="00080895"/>
    <w:rsid w:val="00082D34"/>
    <w:rsid w:val="00085D2D"/>
    <w:rsid w:val="00095251"/>
    <w:rsid w:val="00097A27"/>
    <w:rsid w:val="000A20C4"/>
    <w:rsid w:val="000A21AE"/>
    <w:rsid w:val="000A55AA"/>
    <w:rsid w:val="000A66DC"/>
    <w:rsid w:val="000B1310"/>
    <w:rsid w:val="000C45A0"/>
    <w:rsid w:val="000C4A9C"/>
    <w:rsid w:val="000C6BAE"/>
    <w:rsid w:val="000D2E4C"/>
    <w:rsid w:val="000D3256"/>
    <w:rsid w:val="000D7BD0"/>
    <w:rsid w:val="000F1290"/>
    <w:rsid w:val="000F4484"/>
    <w:rsid w:val="000F4F41"/>
    <w:rsid w:val="0010016B"/>
    <w:rsid w:val="001062B8"/>
    <w:rsid w:val="0010649D"/>
    <w:rsid w:val="0010788F"/>
    <w:rsid w:val="0011455D"/>
    <w:rsid w:val="00124DC1"/>
    <w:rsid w:val="0012637F"/>
    <w:rsid w:val="00126B85"/>
    <w:rsid w:val="00132A41"/>
    <w:rsid w:val="001441D4"/>
    <w:rsid w:val="00144777"/>
    <w:rsid w:val="00157CC7"/>
    <w:rsid w:val="001635A8"/>
    <w:rsid w:val="00166F34"/>
    <w:rsid w:val="001716A8"/>
    <w:rsid w:val="0017378A"/>
    <w:rsid w:val="00175AA7"/>
    <w:rsid w:val="00180169"/>
    <w:rsid w:val="00182441"/>
    <w:rsid w:val="00182F92"/>
    <w:rsid w:val="00187BC4"/>
    <w:rsid w:val="0019116F"/>
    <w:rsid w:val="0019271B"/>
    <w:rsid w:val="0019645C"/>
    <w:rsid w:val="001A6891"/>
    <w:rsid w:val="001B2D41"/>
    <w:rsid w:val="001B32BC"/>
    <w:rsid w:val="001B67DD"/>
    <w:rsid w:val="001D00EE"/>
    <w:rsid w:val="001D06F5"/>
    <w:rsid w:val="001D0DE2"/>
    <w:rsid w:val="001D212F"/>
    <w:rsid w:val="001D2292"/>
    <w:rsid w:val="001D3D3D"/>
    <w:rsid w:val="001D4914"/>
    <w:rsid w:val="001E2E9D"/>
    <w:rsid w:val="001E7E5D"/>
    <w:rsid w:val="001F33AD"/>
    <w:rsid w:val="002037B9"/>
    <w:rsid w:val="0020511C"/>
    <w:rsid w:val="0020548A"/>
    <w:rsid w:val="0020581A"/>
    <w:rsid w:val="00213DFA"/>
    <w:rsid w:val="00214026"/>
    <w:rsid w:val="0022080E"/>
    <w:rsid w:val="00223ABA"/>
    <w:rsid w:val="002247D6"/>
    <w:rsid w:val="00226AF2"/>
    <w:rsid w:val="00235E62"/>
    <w:rsid w:val="00240D74"/>
    <w:rsid w:val="00241EF2"/>
    <w:rsid w:val="002447AA"/>
    <w:rsid w:val="002517B5"/>
    <w:rsid w:val="0025281F"/>
    <w:rsid w:val="00262318"/>
    <w:rsid w:val="00262375"/>
    <w:rsid w:val="00266BEC"/>
    <w:rsid w:val="00270A08"/>
    <w:rsid w:val="00276645"/>
    <w:rsid w:val="00276C4C"/>
    <w:rsid w:val="00284994"/>
    <w:rsid w:val="0028500E"/>
    <w:rsid w:val="00286AA4"/>
    <w:rsid w:val="0029352E"/>
    <w:rsid w:val="002A01AC"/>
    <w:rsid w:val="002A0ACD"/>
    <w:rsid w:val="002A2F57"/>
    <w:rsid w:val="002B48D4"/>
    <w:rsid w:val="002C06A5"/>
    <w:rsid w:val="002C203E"/>
    <w:rsid w:val="002C253B"/>
    <w:rsid w:val="002C5083"/>
    <w:rsid w:val="002D07BB"/>
    <w:rsid w:val="002D7C8F"/>
    <w:rsid w:val="002E120A"/>
    <w:rsid w:val="002E2940"/>
    <w:rsid w:val="002E4D76"/>
    <w:rsid w:val="002E5263"/>
    <w:rsid w:val="002E5306"/>
    <w:rsid w:val="002E770C"/>
    <w:rsid w:val="002F0892"/>
    <w:rsid w:val="003026E0"/>
    <w:rsid w:val="00302DC9"/>
    <w:rsid w:val="00306742"/>
    <w:rsid w:val="00312902"/>
    <w:rsid w:val="0031378D"/>
    <w:rsid w:val="003175FF"/>
    <w:rsid w:val="00317AA6"/>
    <w:rsid w:val="00325F40"/>
    <w:rsid w:val="00330A0E"/>
    <w:rsid w:val="003316D5"/>
    <w:rsid w:val="003327D2"/>
    <w:rsid w:val="00334E4B"/>
    <w:rsid w:val="00344A73"/>
    <w:rsid w:val="0034585D"/>
    <w:rsid w:val="00345A4E"/>
    <w:rsid w:val="003466C0"/>
    <w:rsid w:val="003506B2"/>
    <w:rsid w:val="00352D31"/>
    <w:rsid w:val="0036363B"/>
    <w:rsid w:val="00374ABA"/>
    <w:rsid w:val="00380326"/>
    <w:rsid w:val="003854FB"/>
    <w:rsid w:val="00390330"/>
    <w:rsid w:val="0039140E"/>
    <w:rsid w:val="0039387E"/>
    <w:rsid w:val="003A149C"/>
    <w:rsid w:val="003A1841"/>
    <w:rsid w:val="003A207D"/>
    <w:rsid w:val="003B2B5D"/>
    <w:rsid w:val="003B315C"/>
    <w:rsid w:val="003B3EC6"/>
    <w:rsid w:val="003B5C85"/>
    <w:rsid w:val="003C09CC"/>
    <w:rsid w:val="003C27DA"/>
    <w:rsid w:val="003C60E6"/>
    <w:rsid w:val="003D2920"/>
    <w:rsid w:val="003D361D"/>
    <w:rsid w:val="003D56C4"/>
    <w:rsid w:val="003D5D09"/>
    <w:rsid w:val="003E0378"/>
    <w:rsid w:val="003E7263"/>
    <w:rsid w:val="003E7BC7"/>
    <w:rsid w:val="003E7C29"/>
    <w:rsid w:val="003F24FC"/>
    <w:rsid w:val="003F7860"/>
    <w:rsid w:val="00411393"/>
    <w:rsid w:val="00415ED5"/>
    <w:rsid w:val="00425D6F"/>
    <w:rsid w:val="00434485"/>
    <w:rsid w:val="00440C4F"/>
    <w:rsid w:val="00440FC8"/>
    <w:rsid w:val="004415A6"/>
    <w:rsid w:val="004416A8"/>
    <w:rsid w:val="0044177B"/>
    <w:rsid w:val="00444C82"/>
    <w:rsid w:val="0044578D"/>
    <w:rsid w:val="00445E5A"/>
    <w:rsid w:val="00452293"/>
    <w:rsid w:val="00457489"/>
    <w:rsid w:val="00460B44"/>
    <w:rsid w:val="0046361A"/>
    <w:rsid w:val="00463B3E"/>
    <w:rsid w:val="00463F41"/>
    <w:rsid w:val="00464B85"/>
    <w:rsid w:val="00482CC5"/>
    <w:rsid w:val="00486118"/>
    <w:rsid w:val="00486501"/>
    <w:rsid w:val="0049344B"/>
    <w:rsid w:val="00496908"/>
    <w:rsid w:val="00496E20"/>
    <w:rsid w:val="004A4F35"/>
    <w:rsid w:val="004A7A8F"/>
    <w:rsid w:val="004B05E3"/>
    <w:rsid w:val="004B0C75"/>
    <w:rsid w:val="004B1BB4"/>
    <w:rsid w:val="004B2500"/>
    <w:rsid w:val="004B41E6"/>
    <w:rsid w:val="004B61AF"/>
    <w:rsid w:val="004C0920"/>
    <w:rsid w:val="004C5083"/>
    <w:rsid w:val="004D51A9"/>
    <w:rsid w:val="004D683A"/>
    <w:rsid w:val="004E2CD5"/>
    <w:rsid w:val="004E7A49"/>
    <w:rsid w:val="004F1DD8"/>
    <w:rsid w:val="004F2256"/>
    <w:rsid w:val="004F7035"/>
    <w:rsid w:val="004F7860"/>
    <w:rsid w:val="00503D92"/>
    <w:rsid w:val="0051516F"/>
    <w:rsid w:val="0051584A"/>
    <w:rsid w:val="00525199"/>
    <w:rsid w:val="005255A2"/>
    <w:rsid w:val="00525F28"/>
    <w:rsid w:val="0053713B"/>
    <w:rsid w:val="005446B2"/>
    <w:rsid w:val="00552B99"/>
    <w:rsid w:val="0055345F"/>
    <w:rsid w:val="005570BE"/>
    <w:rsid w:val="0056144F"/>
    <w:rsid w:val="00561AAF"/>
    <w:rsid w:val="0056505D"/>
    <w:rsid w:val="00565267"/>
    <w:rsid w:val="00573E2C"/>
    <w:rsid w:val="00583E5E"/>
    <w:rsid w:val="00585B98"/>
    <w:rsid w:val="00591058"/>
    <w:rsid w:val="00595775"/>
    <w:rsid w:val="005A2F45"/>
    <w:rsid w:val="005B0A66"/>
    <w:rsid w:val="005B60CA"/>
    <w:rsid w:val="005C0297"/>
    <w:rsid w:val="005C54BC"/>
    <w:rsid w:val="005D0351"/>
    <w:rsid w:val="005D0BAB"/>
    <w:rsid w:val="005D5B72"/>
    <w:rsid w:val="005E2783"/>
    <w:rsid w:val="005E724C"/>
    <w:rsid w:val="005F3ABE"/>
    <w:rsid w:val="005F721A"/>
    <w:rsid w:val="00600656"/>
    <w:rsid w:val="00601B14"/>
    <w:rsid w:val="0060445C"/>
    <w:rsid w:val="00604BAF"/>
    <w:rsid w:val="00611C81"/>
    <w:rsid w:val="00612C5B"/>
    <w:rsid w:val="00614E25"/>
    <w:rsid w:val="00620B4E"/>
    <w:rsid w:val="006313E1"/>
    <w:rsid w:val="006317FF"/>
    <w:rsid w:val="00632A29"/>
    <w:rsid w:val="00637AB7"/>
    <w:rsid w:val="00641121"/>
    <w:rsid w:val="00643E80"/>
    <w:rsid w:val="00651E3F"/>
    <w:rsid w:val="0067006B"/>
    <w:rsid w:val="006707A9"/>
    <w:rsid w:val="006746F6"/>
    <w:rsid w:val="00674FAB"/>
    <w:rsid w:val="00677115"/>
    <w:rsid w:val="00681AAB"/>
    <w:rsid w:val="006822AF"/>
    <w:rsid w:val="00684869"/>
    <w:rsid w:val="00685858"/>
    <w:rsid w:val="00686578"/>
    <w:rsid w:val="006876BB"/>
    <w:rsid w:val="006907A8"/>
    <w:rsid w:val="00691EDB"/>
    <w:rsid w:val="00695D89"/>
    <w:rsid w:val="0069793C"/>
    <w:rsid w:val="006A03D4"/>
    <w:rsid w:val="006A0C2A"/>
    <w:rsid w:val="006A16EF"/>
    <w:rsid w:val="006A5EDE"/>
    <w:rsid w:val="006B3638"/>
    <w:rsid w:val="006C35D8"/>
    <w:rsid w:val="006C7119"/>
    <w:rsid w:val="006D4290"/>
    <w:rsid w:val="006D50F6"/>
    <w:rsid w:val="006D7AF3"/>
    <w:rsid w:val="006E38D0"/>
    <w:rsid w:val="006E4A52"/>
    <w:rsid w:val="006E6A4A"/>
    <w:rsid w:val="007124A9"/>
    <w:rsid w:val="0071342B"/>
    <w:rsid w:val="00717C2D"/>
    <w:rsid w:val="0072092D"/>
    <w:rsid w:val="00724947"/>
    <w:rsid w:val="007261D0"/>
    <w:rsid w:val="00734AA4"/>
    <w:rsid w:val="00741991"/>
    <w:rsid w:val="007435FF"/>
    <w:rsid w:val="00743B6B"/>
    <w:rsid w:val="0076289F"/>
    <w:rsid w:val="007700FA"/>
    <w:rsid w:val="00771597"/>
    <w:rsid w:val="00772673"/>
    <w:rsid w:val="007772EF"/>
    <w:rsid w:val="00777AEA"/>
    <w:rsid w:val="007834C8"/>
    <w:rsid w:val="00791304"/>
    <w:rsid w:val="007922EF"/>
    <w:rsid w:val="00793BC4"/>
    <w:rsid w:val="007A3B9F"/>
    <w:rsid w:val="007A4D0F"/>
    <w:rsid w:val="007B0187"/>
    <w:rsid w:val="007B38BB"/>
    <w:rsid w:val="007C2E95"/>
    <w:rsid w:val="007C51B5"/>
    <w:rsid w:val="007C59DC"/>
    <w:rsid w:val="007C669C"/>
    <w:rsid w:val="007D51B0"/>
    <w:rsid w:val="007E3D53"/>
    <w:rsid w:val="007E61F8"/>
    <w:rsid w:val="007F1DF0"/>
    <w:rsid w:val="00800E84"/>
    <w:rsid w:val="00803166"/>
    <w:rsid w:val="008077CC"/>
    <w:rsid w:val="008146D3"/>
    <w:rsid w:val="008159B4"/>
    <w:rsid w:val="008161EF"/>
    <w:rsid w:val="0082485F"/>
    <w:rsid w:val="00824FEA"/>
    <w:rsid w:val="00825BA0"/>
    <w:rsid w:val="00830094"/>
    <w:rsid w:val="008349EC"/>
    <w:rsid w:val="00837E57"/>
    <w:rsid w:val="008415AF"/>
    <w:rsid w:val="00850CF8"/>
    <w:rsid w:val="00852E81"/>
    <w:rsid w:val="00854FF4"/>
    <w:rsid w:val="00864495"/>
    <w:rsid w:val="00866276"/>
    <w:rsid w:val="00866F4E"/>
    <w:rsid w:val="0087574D"/>
    <w:rsid w:val="00883D17"/>
    <w:rsid w:val="00884155"/>
    <w:rsid w:val="00884A9A"/>
    <w:rsid w:val="0088697A"/>
    <w:rsid w:val="00886A05"/>
    <w:rsid w:val="0089232F"/>
    <w:rsid w:val="008A0DDC"/>
    <w:rsid w:val="008A2435"/>
    <w:rsid w:val="008A2C9D"/>
    <w:rsid w:val="008A74F5"/>
    <w:rsid w:val="008B3312"/>
    <w:rsid w:val="008B4B0B"/>
    <w:rsid w:val="008B5455"/>
    <w:rsid w:val="008B5B64"/>
    <w:rsid w:val="008C4238"/>
    <w:rsid w:val="008D0186"/>
    <w:rsid w:val="008E0BDF"/>
    <w:rsid w:val="008E4B74"/>
    <w:rsid w:val="008E4C19"/>
    <w:rsid w:val="008E4D75"/>
    <w:rsid w:val="008E7FB7"/>
    <w:rsid w:val="008F0FAD"/>
    <w:rsid w:val="008F1627"/>
    <w:rsid w:val="008F6A3E"/>
    <w:rsid w:val="0090087B"/>
    <w:rsid w:val="009079E3"/>
    <w:rsid w:val="00907D61"/>
    <w:rsid w:val="009100BA"/>
    <w:rsid w:val="009114CD"/>
    <w:rsid w:val="009214FF"/>
    <w:rsid w:val="00922B9F"/>
    <w:rsid w:val="009302E9"/>
    <w:rsid w:val="00931BC7"/>
    <w:rsid w:val="009332B5"/>
    <w:rsid w:val="00940479"/>
    <w:rsid w:val="00947B15"/>
    <w:rsid w:val="00950116"/>
    <w:rsid w:val="0095672C"/>
    <w:rsid w:val="009666D0"/>
    <w:rsid w:val="00975FAF"/>
    <w:rsid w:val="00976ECA"/>
    <w:rsid w:val="00985F6E"/>
    <w:rsid w:val="00990282"/>
    <w:rsid w:val="00992985"/>
    <w:rsid w:val="00994513"/>
    <w:rsid w:val="009A1906"/>
    <w:rsid w:val="009A1CF6"/>
    <w:rsid w:val="009A337D"/>
    <w:rsid w:val="009A404B"/>
    <w:rsid w:val="009A4AB6"/>
    <w:rsid w:val="009A4CCA"/>
    <w:rsid w:val="009A7AC0"/>
    <w:rsid w:val="009B27E5"/>
    <w:rsid w:val="009B7221"/>
    <w:rsid w:val="009C2E50"/>
    <w:rsid w:val="009D3D9E"/>
    <w:rsid w:val="009D74C4"/>
    <w:rsid w:val="009D7D95"/>
    <w:rsid w:val="009E4617"/>
    <w:rsid w:val="009E5725"/>
    <w:rsid w:val="009E7E1B"/>
    <w:rsid w:val="009F41F3"/>
    <w:rsid w:val="00A07329"/>
    <w:rsid w:val="00A07F19"/>
    <w:rsid w:val="00A25866"/>
    <w:rsid w:val="00A261B3"/>
    <w:rsid w:val="00A27E73"/>
    <w:rsid w:val="00A314F2"/>
    <w:rsid w:val="00A36D30"/>
    <w:rsid w:val="00A418E1"/>
    <w:rsid w:val="00A41C3B"/>
    <w:rsid w:val="00A46097"/>
    <w:rsid w:val="00A47885"/>
    <w:rsid w:val="00A63304"/>
    <w:rsid w:val="00A65703"/>
    <w:rsid w:val="00A741AB"/>
    <w:rsid w:val="00A75F78"/>
    <w:rsid w:val="00A80F3C"/>
    <w:rsid w:val="00A82A9F"/>
    <w:rsid w:val="00A850E3"/>
    <w:rsid w:val="00A85457"/>
    <w:rsid w:val="00A86581"/>
    <w:rsid w:val="00AA7A36"/>
    <w:rsid w:val="00AB3236"/>
    <w:rsid w:val="00AC3357"/>
    <w:rsid w:val="00AC6C39"/>
    <w:rsid w:val="00AD4A46"/>
    <w:rsid w:val="00AD5867"/>
    <w:rsid w:val="00AE2109"/>
    <w:rsid w:val="00AE65C0"/>
    <w:rsid w:val="00AF0B98"/>
    <w:rsid w:val="00AF2ABF"/>
    <w:rsid w:val="00B05B5B"/>
    <w:rsid w:val="00B14441"/>
    <w:rsid w:val="00B14D00"/>
    <w:rsid w:val="00B17730"/>
    <w:rsid w:val="00B227CF"/>
    <w:rsid w:val="00B26627"/>
    <w:rsid w:val="00B272F3"/>
    <w:rsid w:val="00B31C82"/>
    <w:rsid w:val="00B33FD1"/>
    <w:rsid w:val="00B34115"/>
    <w:rsid w:val="00B41DC2"/>
    <w:rsid w:val="00B446AA"/>
    <w:rsid w:val="00B46842"/>
    <w:rsid w:val="00B508C7"/>
    <w:rsid w:val="00B53FAB"/>
    <w:rsid w:val="00B5555A"/>
    <w:rsid w:val="00B62424"/>
    <w:rsid w:val="00B71AE5"/>
    <w:rsid w:val="00B72248"/>
    <w:rsid w:val="00B74AEE"/>
    <w:rsid w:val="00B837D9"/>
    <w:rsid w:val="00B90F65"/>
    <w:rsid w:val="00B91E57"/>
    <w:rsid w:val="00B91E68"/>
    <w:rsid w:val="00B97D0E"/>
    <w:rsid w:val="00BA3AB4"/>
    <w:rsid w:val="00BA5BC0"/>
    <w:rsid w:val="00BA6EA2"/>
    <w:rsid w:val="00BA7D71"/>
    <w:rsid w:val="00BB0FCA"/>
    <w:rsid w:val="00BB2F7F"/>
    <w:rsid w:val="00BC1FF6"/>
    <w:rsid w:val="00BC6107"/>
    <w:rsid w:val="00BD243A"/>
    <w:rsid w:val="00BE1B63"/>
    <w:rsid w:val="00BE57D0"/>
    <w:rsid w:val="00BF4262"/>
    <w:rsid w:val="00C03D09"/>
    <w:rsid w:val="00C051D6"/>
    <w:rsid w:val="00C13933"/>
    <w:rsid w:val="00C16CE6"/>
    <w:rsid w:val="00C22F9F"/>
    <w:rsid w:val="00C238BC"/>
    <w:rsid w:val="00C24E0C"/>
    <w:rsid w:val="00C34BA4"/>
    <w:rsid w:val="00C40AF1"/>
    <w:rsid w:val="00C42C88"/>
    <w:rsid w:val="00C44BAC"/>
    <w:rsid w:val="00C54C5C"/>
    <w:rsid w:val="00C712B8"/>
    <w:rsid w:val="00C74269"/>
    <w:rsid w:val="00C766D1"/>
    <w:rsid w:val="00C770DE"/>
    <w:rsid w:val="00C90B58"/>
    <w:rsid w:val="00C93C42"/>
    <w:rsid w:val="00C94416"/>
    <w:rsid w:val="00C9579C"/>
    <w:rsid w:val="00C97D8C"/>
    <w:rsid w:val="00CA3CCE"/>
    <w:rsid w:val="00CA57BB"/>
    <w:rsid w:val="00CA6CBD"/>
    <w:rsid w:val="00CA7571"/>
    <w:rsid w:val="00CA796F"/>
    <w:rsid w:val="00CB0E43"/>
    <w:rsid w:val="00CB1B2E"/>
    <w:rsid w:val="00CB2DFC"/>
    <w:rsid w:val="00CB4C76"/>
    <w:rsid w:val="00CB64A5"/>
    <w:rsid w:val="00CC73E8"/>
    <w:rsid w:val="00CD22EA"/>
    <w:rsid w:val="00CD23A0"/>
    <w:rsid w:val="00CE4DCD"/>
    <w:rsid w:val="00CF19F1"/>
    <w:rsid w:val="00CF5902"/>
    <w:rsid w:val="00D002C4"/>
    <w:rsid w:val="00D037B6"/>
    <w:rsid w:val="00D04822"/>
    <w:rsid w:val="00D05F66"/>
    <w:rsid w:val="00D07DBF"/>
    <w:rsid w:val="00D16095"/>
    <w:rsid w:val="00D16A51"/>
    <w:rsid w:val="00D202B9"/>
    <w:rsid w:val="00D25415"/>
    <w:rsid w:val="00D42064"/>
    <w:rsid w:val="00D42F44"/>
    <w:rsid w:val="00D45508"/>
    <w:rsid w:val="00D52B61"/>
    <w:rsid w:val="00D543CF"/>
    <w:rsid w:val="00D574F5"/>
    <w:rsid w:val="00D6691D"/>
    <w:rsid w:val="00D76F83"/>
    <w:rsid w:val="00D80E52"/>
    <w:rsid w:val="00D811EE"/>
    <w:rsid w:val="00D85511"/>
    <w:rsid w:val="00D86918"/>
    <w:rsid w:val="00D93828"/>
    <w:rsid w:val="00D95713"/>
    <w:rsid w:val="00D972F0"/>
    <w:rsid w:val="00DB7C64"/>
    <w:rsid w:val="00DC035A"/>
    <w:rsid w:val="00DC3E15"/>
    <w:rsid w:val="00DC4A4A"/>
    <w:rsid w:val="00DC6B56"/>
    <w:rsid w:val="00DD66F8"/>
    <w:rsid w:val="00DD73BA"/>
    <w:rsid w:val="00DE49B9"/>
    <w:rsid w:val="00DF663D"/>
    <w:rsid w:val="00E00A99"/>
    <w:rsid w:val="00E126F8"/>
    <w:rsid w:val="00E21832"/>
    <w:rsid w:val="00E2229F"/>
    <w:rsid w:val="00E307CD"/>
    <w:rsid w:val="00E34F2B"/>
    <w:rsid w:val="00E358E2"/>
    <w:rsid w:val="00E36D11"/>
    <w:rsid w:val="00E375D3"/>
    <w:rsid w:val="00E5373E"/>
    <w:rsid w:val="00E54DF8"/>
    <w:rsid w:val="00E55D4F"/>
    <w:rsid w:val="00E575F2"/>
    <w:rsid w:val="00E6041B"/>
    <w:rsid w:val="00E608A8"/>
    <w:rsid w:val="00E646B1"/>
    <w:rsid w:val="00E65DCB"/>
    <w:rsid w:val="00E70031"/>
    <w:rsid w:val="00E7065F"/>
    <w:rsid w:val="00E83AEE"/>
    <w:rsid w:val="00E852D3"/>
    <w:rsid w:val="00E91144"/>
    <w:rsid w:val="00E947B4"/>
    <w:rsid w:val="00EA1390"/>
    <w:rsid w:val="00EA3F2D"/>
    <w:rsid w:val="00EA3F32"/>
    <w:rsid w:val="00EA499D"/>
    <w:rsid w:val="00EB043A"/>
    <w:rsid w:val="00EB240E"/>
    <w:rsid w:val="00EB37FF"/>
    <w:rsid w:val="00EC13B4"/>
    <w:rsid w:val="00ED3D91"/>
    <w:rsid w:val="00EE453D"/>
    <w:rsid w:val="00EE5EDC"/>
    <w:rsid w:val="00EE7265"/>
    <w:rsid w:val="00EE7BC6"/>
    <w:rsid w:val="00EF135A"/>
    <w:rsid w:val="00EF2B88"/>
    <w:rsid w:val="00EF3C0A"/>
    <w:rsid w:val="00EF45EA"/>
    <w:rsid w:val="00F03619"/>
    <w:rsid w:val="00F13E5D"/>
    <w:rsid w:val="00F15222"/>
    <w:rsid w:val="00F153F2"/>
    <w:rsid w:val="00F170F3"/>
    <w:rsid w:val="00F206A8"/>
    <w:rsid w:val="00F2429D"/>
    <w:rsid w:val="00F25A78"/>
    <w:rsid w:val="00F27197"/>
    <w:rsid w:val="00F272AD"/>
    <w:rsid w:val="00F33593"/>
    <w:rsid w:val="00F37B36"/>
    <w:rsid w:val="00F37D39"/>
    <w:rsid w:val="00F42C0D"/>
    <w:rsid w:val="00F4507F"/>
    <w:rsid w:val="00F45436"/>
    <w:rsid w:val="00F53CDB"/>
    <w:rsid w:val="00F5429D"/>
    <w:rsid w:val="00F60A50"/>
    <w:rsid w:val="00F60CFD"/>
    <w:rsid w:val="00F72364"/>
    <w:rsid w:val="00F820E5"/>
    <w:rsid w:val="00F8243B"/>
    <w:rsid w:val="00F85A82"/>
    <w:rsid w:val="00F97A90"/>
    <w:rsid w:val="00FA0938"/>
    <w:rsid w:val="00FA1DA8"/>
    <w:rsid w:val="00FA2880"/>
    <w:rsid w:val="00FB3A64"/>
    <w:rsid w:val="00FB3BCA"/>
    <w:rsid w:val="00FB47AF"/>
    <w:rsid w:val="00FB78CE"/>
    <w:rsid w:val="00FD32FA"/>
    <w:rsid w:val="00FE274F"/>
    <w:rsid w:val="00FE6E28"/>
    <w:rsid w:val="00FE79E2"/>
    <w:rsid w:val="00FF0112"/>
    <w:rsid w:val="00FF4F5E"/>
    <w:rsid w:val="00FF6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DA6AD"/>
  <w15:docId w15:val="{D3CC9CD5-A7A5-4011-B837-C3045A43E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fr-FR" w:bidi="fr-F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EE45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Titre1"/>
    <w:next w:val="Normal"/>
    <w:link w:val="Titre2Car"/>
    <w:qFormat/>
    <w:rsid w:val="00EE453D"/>
    <w:pPr>
      <w:keepLines w:val="0"/>
      <w:spacing w:before="360" w:after="120" w:line="240" w:lineRule="auto"/>
      <w:ind w:left="624" w:hanging="624"/>
      <w:outlineLvl w:val="1"/>
    </w:pPr>
    <w:rPr>
      <w:rFonts w:ascii="Arial" w:eastAsia="Times New Roman" w:hAnsi="Arial" w:cs="Times New Roman"/>
      <w:b w:val="0"/>
      <w:bCs w:val="0"/>
      <w:color w:val="auto"/>
      <w:sz w:val="32"/>
      <w:szCs w:val="20"/>
    </w:rPr>
  </w:style>
  <w:style w:type="paragraph" w:styleId="Titre3">
    <w:name w:val="heading 3"/>
    <w:basedOn w:val="Titre2"/>
    <w:next w:val="Normal"/>
    <w:link w:val="Titre3Car"/>
    <w:qFormat/>
    <w:rsid w:val="00EE453D"/>
    <w:pPr>
      <w:ind w:left="680" w:hanging="680"/>
      <w:outlineLvl w:val="2"/>
    </w:pPr>
    <w:rPr>
      <w:b/>
      <w:sz w:val="24"/>
    </w:rPr>
  </w:style>
  <w:style w:type="paragraph" w:styleId="Titre4">
    <w:name w:val="heading 4"/>
    <w:basedOn w:val="Titre3"/>
    <w:next w:val="Normal"/>
    <w:link w:val="Titre4Car"/>
    <w:qFormat/>
    <w:rsid w:val="00EE453D"/>
    <w:pPr>
      <w:spacing w:before="240"/>
      <w:ind w:left="794" w:hanging="794"/>
      <w:outlineLvl w:val="3"/>
    </w:pPr>
    <w:rPr>
      <w:b w:val="0"/>
      <w:sz w:val="22"/>
    </w:rPr>
  </w:style>
  <w:style w:type="paragraph" w:styleId="Titre5">
    <w:name w:val="heading 5"/>
    <w:basedOn w:val="Titre4"/>
    <w:link w:val="Titre5Car"/>
    <w:qFormat/>
    <w:rsid w:val="00EE453D"/>
    <w:pPr>
      <w:ind w:left="0" w:firstLine="0"/>
      <w:outlineLvl w:val="4"/>
    </w:pPr>
    <w:rPr>
      <w:rFonts w:ascii="Times New Roman" w:hAnsi="Times New Roman"/>
      <w:b/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9567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Grilledutableau">
    <w:name w:val="Table Grid"/>
    <w:basedOn w:val="TableauNormal"/>
    <w:uiPriority w:val="59"/>
    <w:rsid w:val="009567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unhideWhenUsed/>
    <w:rsid w:val="009567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rsid w:val="0095672C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95672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nhideWhenUsed/>
    <w:rsid w:val="0095672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95672C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95672C"/>
    <w:pPr>
      <w:spacing w:after="0" w:line="240" w:lineRule="auto"/>
    </w:pPr>
  </w:style>
  <w:style w:type="paragraph" w:styleId="Sansinterligne">
    <w:name w:val="No Spacing"/>
    <w:uiPriority w:val="1"/>
    <w:qFormat/>
    <w:rsid w:val="0095672C"/>
    <w:pPr>
      <w:spacing w:after="0" w:line="240" w:lineRule="auto"/>
    </w:pPr>
  </w:style>
  <w:style w:type="character" w:customStyle="1" w:styleId="BalloonTextChar1">
    <w:name w:val="Balloon Text Char1"/>
    <w:basedOn w:val="Policepardfaut"/>
    <w:uiPriority w:val="99"/>
    <w:semiHidden/>
    <w:rsid w:val="0095672C"/>
    <w:rPr>
      <w:rFonts w:ascii="Tahoma" w:hAnsi="Tahoma" w:cs="Tahoma"/>
      <w:sz w:val="16"/>
      <w:szCs w:val="16"/>
    </w:rPr>
  </w:style>
  <w:style w:type="character" w:customStyle="1" w:styleId="CommentTextChar1">
    <w:name w:val="Comment Text Char1"/>
    <w:basedOn w:val="Policepardfaut"/>
    <w:uiPriority w:val="99"/>
    <w:semiHidden/>
    <w:rsid w:val="0095672C"/>
    <w:rPr>
      <w:sz w:val="20"/>
      <w:szCs w:val="20"/>
    </w:rPr>
  </w:style>
  <w:style w:type="character" w:customStyle="1" w:styleId="CommentSubjectChar1">
    <w:name w:val="Comment Subject Char1"/>
    <w:basedOn w:val="CommentaireCar"/>
    <w:uiPriority w:val="99"/>
    <w:semiHidden/>
    <w:rsid w:val="0095672C"/>
    <w:rPr>
      <w:b/>
      <w:bCs/>
      <w:sz w:val="20"/>
      <w:szCs w:val="20"/>
    </w:rPr>
  </w:style>
  <w:style w:type="character" w:customStyle="1" w:styleId="Titre2Car">
    <w:name w:val="Titre 2 Car"/>
    <w:basedOn w:val="Policepardfaut"/>
    <w:link w:val="Titre2"/>
    <w:rsid w:val="0095672C"/>
    <w:rPr>
      <w:rFonts w:ascii="Arial" w:eastAsia="Times New Roman" w:hAnsi="Arial" w:cs="Times New Roman"/>
      <w:sz w:val="32"/>
      <w:szCs w:val="20"/>
      <w:lang w:val="fr-FR" w:eastAsia="fr-FR"/>
    </w:rPr>
  </w:style>
  <w:style w:type="character" w:customStyle="1" w:styleId="Titre3Car">
    <w:name w:val="Titre 3 Car"/>
    <w:basedOn w:val="Policepardfaut"/>
    <w:link w:val="Titre3"/>
    <w:rsid w:val="0095672C"/>
    <w:rPr>
      <w:rFonts w:ascii="Arial" w:eastAsia="Times New Roman" w:hAnsi="Arial" w:cs="Times New Roman"/>
      <w:b/>
      <w:sz w:val="24"/>
      <w:szCs w:val="20"/>
      <w:lang w:val="fr-FR" w:eastAsia="fr-FR"/>
    </w:rPr>
  </w:style>
  <w:style w:type="character" w:customStyle="1" w:styleId="Titre4Car">
    <w:name w:val="Titre 4 Car"/>
    <w:basedOn w:val="Policepardfaut"/>
    <w:link w:val="Titre4"/>
    <w:rsid w:val="0095672C"/>
    <w:rPr>
      <w:rFonts w:ascii="Arial" w:eastAsia="Times New Roman" w:hAnsi="Arial" w:cs="Times New Roman"/>
      <w:szCs w:val="20"/>
      <w:lang w:val="fr-FR" w:eastAsia="fr-FR"/>
    </w:rPr>
  </w:style>
  <w:style w:type="character" w:customStyle="1" w:styleId="Titre5Car">
    <w:name w:val="Titre 5 Car"/>
    <w:basedOn w:val="Policepardfaut"/>
    <w:link w:val="Titre5"/>
    <w:rsid w:val="0095672C"/>
    <w:rPr>
      <w:rFonts w:ascii="Times New Roman" w:eastAsia="Times New Roman" w:hAnsi="Times New Roman" w:cs="Times New Roman"/>
      <w:b/>
      <w:i/>
      <w:szCs w:val="20"/>
      <w:lang w:val="fr-FR" w:eastAsia="fr-FR"/>
    </w:rPr>
  </w:style>
  <w:style w:type="character" w:styleId="Appelnotedebasdep">
    <w:name w:val="footnote reference"/>
    <w:basedOn w:val="Policepardfaut"/>
    <w:semiHidden/>
    <w:rsid w:val="0095672C"/>
    <w:rPr>
      <w:rFonts w:ascii="Times New Roman" w:hAnsi="Times New Roman"/>
      <w:position w:val="6"/>
      <w:sz w:val="12"/>
      <w:bdr w:val="none" w:sz="0" w:space="0" w:color="auto"/>
    </w:rPr>
  </w:style>
  <w:style w:type="paragraph" w:styleId="En-tte">
    <w:name w:val="header"/>
    <w:basedOn w:val="Normal"/>
    <w:link w:val="En-tteCar"/>
    <w:uiPriority w:val="99"/>
    <w:rsid w:val="0095672C"/>
    <w:pPr>
      <w:pBdr>
        <w:bottom w:val="single" w:sz="6" w:space="2" w:color="auto"/>
      </w:pBdr>
      <w:tabs>
        <w:tab w:val="right" w:pos="8222"/>
      </w:tabs>
      <w:spacing w:after="0" w:line="240" w:lineRule="auto"/>
      <w:jc w:val="both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En-tteCar">
    <w:name w:val="En-tête Car"/>
    <w:basedOn w:val="Policepardfaut"/>
    <w:link w:val="En-tte"/>
    <w:uiPriority w:val="99"/>
    <w:rsid w:val="0095672C"/>
    <w:rPr>
      <w:rFonts w:ascii="Times New Roman" w:eastAsia="Times New Roman" w:hAnsi="Times New Roman" w:cs="Times New Roman"/>
      <w:sz w:val="18"/>
      <w:szCs w:val="20"/>
      <w:lang w:val="fr-FR" w:eastAsia="fr-FR"/>
    </w:rPr>
  </w:style>
  <w:style w:type="paragraph" w:styleId="Notedebasdepage">
    <w:name w:val="footnote text"/>
    <w:basedOn w:val="Normal"/>
    <w:link w:val="NotedebasdepageCar"/>
    <w:semiHidden/>
    <w:rsid w:val="0095672C"/>
    <w:pPr>
      <w:spacing w:before="40" w:after="40" w:line="240" w:lineRule="auto"/>
      <w:ind w:left="170" w:right="851" w:hanging="170"/>
      <w:jc w:val="both"/>
    </w:pPr>
    <w:rPr>
      <w:rFonts w:ascii="Times New Roman" w:eastAsia="Times New Roman" w:hAnsi="Times New Roman" w:cs="Times New Roman"/>
      <w:sz w:val="16"/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95672C"/>
    <w:rPr>
      <w:rFonts w:ascii="Times New Roman" w:eastAsia="Times New Roman" w:hAnsi="Times New Roman" w:cs="Times New Roman"/>
      <w:sz w:val="16"/>
      <w:szCs w:val="20"/>
      <w:lang w:val="fr-FR" w:eastAsia="fr-FR"/>
    </w:rPr>
  </w:style>
  <w:style w:type="paragraph" w:styleId="Pieddepage">
    <w:name w:val="footer"/>
    <w:basedOn w:val="Normal"/>
    <w:link w:val="PieddepageCar"/>
    <w:rsid w:val="0095672C"/>
    <w:pPr>
      <w:pBdr>
        <w:top w:val="single" w:sz="6" w:space="2" w:color="auto"/>
      </w:pBdr>
      <w:tabs>
        <w:tab w:val="right" w:pos="8222"/>
      </w:tabs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character" w:customStyle="1" w:styleId="PieddepageCar">
    <w:name w:val="Pied de page Car"/>
    <w:basedOn w:val="Policepardfaut"/>
    <w:link w:val="Pieddepage"/>
    <w:uiPriority w:val="99"/>
    <w:rsid w:val="0095672C"/>
    <w:rPr>
      <w:rFonts w:ascii="Arial" w:eastAsia="Times New Roman" w:hAnsi="Arial" w:cs="Times New Roman"/>
      <w:sz w:val="18"/>
      <w:szCs w:val="20"/>
      <w:lang w:val="fr-FR" w:eastAsia="fr-FR"/>
    </w:rPr>
  </w:style>
  <w:style w:type="paragraph" w:styleId="TM1">
    <w:name w:val="toc 1"/>
    <w:basedOn w:val="Normal"/>
    <w:next w:val="Normal"/>
    <w:autoRedefine/>
    <w:semiHidden/>
    <w:rsid w:val="0095672C"/>
    <w:pPr>
      <w:tabs>
        <w:tab w:val="right" w:leader="dot" w:pos="8222"/>
      </w:tabs>
      <w:spacing w:before="240" w:after="60" w:line="240" w:lineRule="auto"/>
      <w:ind w:left="680" w:right="851" w:hanging="340"/>
      <w:jc w:val="both"/>
    </w:pPr>
    <w:rPr>
      <w:rFonts w:ascii="Arial" w:eastAsia="Times New Roman" w:hAnsi="Arial" w:cs="Times New Roman"/>
      <w:b/>
      <w:caps/>
      <w:sz w:val="24"/>
      <w:szCs w:val="20"/>
    </w:rPr>
  </w:style>
  <w:style w:type="paragraph" w:styleId="TM2">
    <w:name w:val="toc 2"/>
    <w:basedOn w:val="Normal"/>
    <w:next w:val="Normal"/>
    <w:autoRedefine/>
    <w:semiHidden/>
    <w:rsid w:val="0095672C"/>
    <w:pPr>
      <w:tabs>
        <w:tab w:val="right" w:leader="dot" w:pos="8222"/>
      </w:tabs>
      <w:spacing w:after="60" w:line="240" w:lineRule="auto"/>
      <w:ind w:left="1134" w:right="851" w:hanging="397"/>
    </w:pPr>
    <w:rPr>
      <w:rFonts w:ascii="Arial" w:eastAsia="Times New Roman" w:hAnsi="Arial" w:cs="Times New Roman"/>
      <w:caps/>
      <w:sz w:val="20"/>
      <w:szCs w:val="20"/>
    </w:rPr>
  </w:style>
  <w:style w:type="paragraph" w:styleId="TM3">
    <w:name w:val="toc 3"/>
    <w:basedOn w:val="Normal"/>
    <w:next w:val="Normal"/>
    <w:autoRedefine/>
    <w:semiHidden/>
    <w:rsid w:val="0095672C"/>
    <w:pPr>
      <w:tabs>
        <w:tab w:val="right" w:leader="dot" w:pos="8222"/>
      </w:tabs>
      <w:spacing w:after="60" w:line="240" w:lineRule="auto"/>
      <w:ind w:left="1871" w:right="851" w:hanging="567"/>
    </w:pPr>
    <w:rPr>
      <w:rFonts w:ascii="Arial" w:eastAsia="Times New Roman" w:hAnsi="Arial" w:cs="Times New Roman"/>
      <w:b/>
      <w:sz w:val="20"/>
      <w:szCs w:val="20"/>
    </w:rPr>
  </w:style>
  <w:style w:type="paragraph" w:styleId="TM4">
    <w:name w:val="toc 4"/>
    <w:basedOn w:val="Normal"/>
    <w:next w:val="Normal"/>
    <w:autoRedefine/>
    <w:semiHidden/>
    <w:rsid w:val="0095672C"/>
    <w:pPr>
      <w:tabs>
        <w:tab w:val="right" w:leader="dot" w:pos="8222"/>
      </w:tabs>
      <w:spacing w:after="60" w:line="240" w:lineRule="auto"/>
      <w:ind w:left="2552" w:right="851" w:hanging="624"/>
    </w:pPr>
    <w:rPr>
      <w:rFonts w:ascii="Times New Roman" w:eastAsia="Times New Roman" w:hAnsi="Times New Roman" w:cs="Times New Roman"/>
      <w:sz w:val="20"/>
      <w:szCs w:val="20"/>
    </w:rPr>
  </w:style>
  <w:style w:type="paragraph" w:styleId="TM5">
    <w:name w:val="toc 5"/>
    <w:basedOn w:val="Normal"/>
    <w:next w:val="Normal"/>
    <w:autoRedefine/>
    <w:semiHidden/>
    <w:rsid w:val="0095672C"/>
    <w:pPr>
      <w:tabs>
        <w:tab w:val="right" w:leader="dot" w:pos="8222"/>
      </w:tabs>
      <w:spacing w:after="0" w:line="240" w:lineRule="auto"/>
      <w:ind w:left="2381" w:right="851" w:hanging="113"/>
    </w:pPr>
    <w:rPr>
      <w:rFonts w:ascii="Times New Roman" w:eastAsia="Times New Roman" w:hAnsi="Times New Roman" w:cs="Times New Roman"/>
      <w:sz w:val="20"/>
      <w:szCs w:val="20"/>
    </w:rPr>
  </w:style>
  <w:style w:type="paragraph" w:styleId="Lgende">
    <w:name w:val="caption"/>
    <w:basedOn w:val="Normal"/>
    <w:next w:val="Normal"/>
    <w:qFormat/>
    <w:rsid w:val="0095672C"/>
    <w:pPr>
      <w:spacing w:after="0" w:line="240" w:lineRule="auto"/>
      <w:jc w:val="both"/>
    </w:pPr>
    <w:rPr>
      <w:rFonts w:ascii="Arial" w:eastAsia="Times New Roman" w:hAnsi="Arial" w:cs="Times New Roman"/>
      <w:b/>
      <w:sz w:val="20"/>
      <w:szCs w:val="20"/>
    </w:rPr>
  </w:style>
  <w:style w:type="paragraph" w:styleId="Titre">
    <w:name w:val="Title"/>
    <w:basedOn w:val="Normal"/>
    <w:next w:val="Normal"/>
    <w:link w:val="TitreCar"/>
    <w:autoRedefine/>
    <w:qFormat/>
    <w:rsid w:val="0095672C"/>
    <w:pPr>
      <w:pBdr>
        <w:bottom w:val="single" w:sz="8" w:space="4" w:color="4F81BD" w:themeColor="accent1"/>
      </w:pBdr>
      <w:spacing w:after="300" w:line="240" w:lineRule="auto"/>
      <w:contextualSpacing/>
      <w:jc w:val="both"/>
    </w:pPr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95672C"/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  <w:lang w:val="fr-FR" w:eastAsia="fr-FR"/>
    </w:rPr>
  </w:style>
  <w:style w:type="paragraph" w:customStyle="1" w:styleId="Default">
    <w:name w:val="Default"/>
    <w:rsid w:val="0095672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95672C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Cs w:val="20"/>
    </w:rPr>
  </w:style>
  <w:style w:type="paragraph" w:styleId="Textebrut">
    <w:name w:val="Plain Text"/>
    <w:basedOn w:val="Normal"/>
    <w:link w:val="TextebrutCar"/>
    <w:uiPriority w:val="99"/>
    <w:unhideWhenUsed/>
    <w:rsid w:val="0095672C"/>
    <w:pPr>
      <w:spacing w:after="0" w:line="240" w:lineRule="auto"/>
    </w:pPr>
    <w:rPr>
      <w:rFonts w:ascii="Calibri" w:eastAsia="Times New Roman" w:hAnsi="Calibri" w:cs="Times New Roman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95672C"/>
    <w:rPr>
      <w:rFonts w:ascii="Calibri" w:eastAsia="Times New Roman" w:hAnsi="Calibri" w:cs="Times New Roman"/>
      <w:szCs w:val="21"/>
      <w:lang w:eastAsia="fr-FR"/>
    </w:rPr>
  </w:style>
  <w:style w:type="character" w:styleId="Lienhypertexte">
    <w:name w:val="Hyperlink"/>
    <w:basedOn w:val="Policepardfaut"/>
    <w:uiPriority w:val="99"/>
    <w:unhideWhenUsed/>
    <w:rsid w:val="0095672C"/>
    <w:rPr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95672C"/>
    <w:rPr>
      <w:color w:val="800080"/>
      <w:u w:val="single"/>
    </w:rPr>
  </w:style>
  <w:style w:type="paragraph" w:customStyle="1" w:styleId="xl16814">
    <w:name w:val="xl16814"/>
    <w:basedOn w:val="Normal"/>
    <w:rsid w:val="009567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Verdana" w:eastAsia="Times New Roman" w:hAnsi="Verdana" w:cs="Times New Roman"/>
      <w:sz w:val="24"/>
      <w:szCs w:val="24"/>
    </w:rPr>
  </w:style>
  <w:style w:type="paragraph" w:customStyle="1" w:styleId="xl16815">
    <w:name w:val="xl16815"/>
    <w:basedOn w:val="Normal"/>
    <w:rsid w:val="0095672C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b/>
      <w:bCs/>
      <w:sz w:val="24"/>
      <w:szCs w:val="24"/>
    </w:rPr>
  </w:style>
  <w:style w:type="paragraph" w:customStyle="1" w:styleId="xl16816">
    <w:name w:val="xl16816"/>
    <w:basedOn w:val="Normal"/>
    <w:rsid w:val="0095672C"/>
    <w:pPr>
      <w:shd w:val="clear" w:color="000000" w:fill="FFFFFF"/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</w:rPr>
  </w:style>
  <w:style w:type="paragraph" w:customStyle="1" w:styleId="xl16817">
    <w:name w:val="xl16817"/>
    <w:basedOn w:val="Normal"/>
    <w:rsid w:val="00956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Verdana" w:eastAsia="Times New Roman" w:hAnsi="Verdana" w:cs="Times New Roman"/>
      <w:sz w:val="24"/>
      <w:szCs w:val="24"/>
    </w:rPr>
  </w:style>
  <w:style w:type="paragraph" w:customStyle="1" w:styleId="xl16818">
    <w:name w:val="xl16818"/>
    <w:basedOn w:val="Normal"/>
    <w:rsid w:val="0095672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Verdana" w:eastAsia="Times New Roman" w:hAnsi="Verdana" w:cs="Times New Roman"/>
      <w:sz w:val="24"/>
      <w:szCs w:val="24"/>
    </w:rPr>
  </w:style>
  <w:style w:type="paragraph" w:customStyle="1" w:styleId="xl16819">
    <w:name w:val="xl16819"/>
    <w:basedOn w:val="Normal"/>
    <w:rsid w:val="0095672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Verdana" w:eastAsia="Times New Roman" w:hAnsi="Verdana" w:cs="Times New Roman"/>
      <w:sz w:val="24"/>
      <w:szCs w:val="24"/>
    </w:rPr>
  </w:style>
  <w:style w:type="paragraph" w:customStyle="1" w:styleId="xl16820">
    <w:name w:val="xl16820"/>
    <w:basedOn w:val="Normal"/>
    <w:rsid w:val="00956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Verdana" w:eastAsia="Times New Roman" w:hAnsi="Verdana" w:cs="Times New Roman"/>
      <w:sz w:val="24"/>
      <w:szCs w:val="24"/>
    </w:rPr>
  </w:style>
  <w:style w:type="paragraph" w:customStyle="1" w:styleId="xl16821">
    <w:name w:val="xl16821"/>
    <w:basedOn w:val="Normal"/>
    <w:rsid w:val="009567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Verdana" w:eastAsia="Times New Roman" w:hAnsi="Verdana" w:cs="Times New Roman"/>
      <w:sz w:val="24"/>
      <w:szCs w:val="24"/>
    </w:rPr>
  </w:style>
  <w:style w:type="paragraph" w:customStyle="1" w:styleId="xl16822">
    <w:name w:val="xl16822"/>
    <w:basedOn w:val="Normal"/>
    <w:rsid w:val="0095672C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Verdana" w:eastAsia="Times New Roman" w:hAnsi="Verdana" w:cs="Times New Roman"/>
      <w:b/>
      <w:bCs/>
      <w:sz w:val="24"/>
      <w:szCs w:val="24"/>
    </w:rPr>
  </w:style>
  <w:style w:type="paragraph" w:customStyle="1" w:styleId="xl16823">
    <w:name w:val="xl16823"/>
    <w:basedOn w:val="Normal"/>
    <w:rsid w:val="0095672C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Verdana" w:eastAsia="Times New Roman" w:hAnsi="Verdana" w:cs="Times New Roman"/>
      <w:sz w:val="24"/>
      <w:szCs w:val="24"/>
    </w:rPr>
  </w:style>
  <w:style w:type="paragraph" w:customStyle="1" w:styleId="xl16824">
    <w:name w:val="xl16824"/>
    <w:basedOn w:val="Normal"/>
    <w:rsid w:val="0095672C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Verdana" w:eastAsia="Times New Roman" w:hAnsi="Verdana" w:cs="Times New Roman"/>
      <w:b/>
      <w:bCs/>
      <w:sz w:val="24"/>
      <w:szCs w:val="24"/>
    </w:rPr>
  </w:style>
  <w:style w:type="paragraph" w:customStyle="1" w:styleId="xl16825">
    <w:name w:val="xl16825"/>
    <w:basedOn w:val="Normal"/>
    <w:rsid w:val="0095672C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b/>
      <w:bCs/>
      <w:sz w:val="24"/>
      <w:szCs w:val="24"/>
    </w:rPr>
  </w:style>
  <w:style w:type="paragraph" w:customStyle="1" w:styleId="xl16826">
    <w:name w:val="xl16826"/>
    <w:basedOn w:val="Normal"/>
    <w:rsid w:val="0095672C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b/>
      <w:bCs/>
      <w:sz w:val="24"/>
      <w:szCs w:val="24"/>
    </w:rPr>
  </w:style>
  <w:style w:type="paragraph" w:customStyle="1" w:styleId="xl16827">
    <w:name w:val="xl16827"/>
    <w:basedOn w:val="Normal"/>
    <w:rsid w:val="0095672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Verdana" w:eastAsia="Times New Roman" w:hAnsi="Verdana" w:cs="Times New Roman"/>
      <w:sz w:val="24"/>
      <w:szCs w:val="24"/>
    </w:rPr>
  </w:style>
  <w:style w:type="paragraph" w:customStyle="1" w:styleId="xl16828">
    <w:name w:val="xl16828"/>
    <w:basedOn w:val="Normal"/>
    <w:rsid w:val="0095672C"/>
    <w:pPr>
      <w:pBdr>
        <w:left w:val="single" w:sz="4" w:space="7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textAlignment w:val="top"/>
    </w:pPr>
    <w:rPr>
      <w:rFonts w:ascii="Verdana" w:eastAsia="Times New Roman" w:hAnsi="Verdana" w:cs="Times New Roman"/>
      <w:sz w:val="24"/>
      <w:szCs w:val="24"/>
    </w:rPr>
  </w:style>
  <w:style w:type="paragraph" w:customStyle="1" w:styleId="xl16829">
    <w:name w:val="xl16829"/>
    <w:basedOn w:val="Normal"/>
    <w:rsid w:val="0095672C"/>
    <w:pPr>
      <w:pBdr>
        <w:left w:val="single" w:sz="4" w:space="7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textAlignment w:val="top"/>
    </w:pPr>
    <w:rPr>
      <w:rFonts w:ascii="Verdana" w:eastAsia="Times New Roman" w:hAnsi="Verdana" w:cs="Times New Roman"/>
      <w:sz w:val="24"/>
      <w:szCs w:val="24"/>
    </w:rPr>
  </w:style>
  <w:style w:type="paragraph" w:customStyle="1" w:styleId="xl16830">
    <w:name w:val="xl16830"/>
    <w:basedOn w:val="Normal"/>
    <w:rsid w:val="0095672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Verdana" w:eastAsia="Times New Roman" w:hAnsi="Verdana" w:cs="Times New Roman"/>
      <w:sz w:val="24"/>
      <w:szCs w:val="24"/>
    </w:rPr>
  </w:style>
  <w:style w:type="paragraph" w:customStyle="1" w:styleId="xl16831">
    <w:name w:val="xl16831"/>
    <w:basedOn w:val="Normal"/>
    <w:rsid w:val="0095672C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Verdana" w:eastAsia="Times New Roman" w:hAnsi="Verdana" w:cs="Times New Roman"/>
      <w:b/>
      <w:bCs/>
      <w:i/>
      <w:iCs/>
      <w:sz w:val="24"/>
      <w:szCs w:val="24"/>
    </w:rPr>
  </w:style>
  <w:style w:type="paragraph" w:customStyle="1" w:styleId="xl16832">
    <w:name w:val="xl16832"/>
    <w:basedOn w:val="Normal"/>
    <w:rsid w:val="0095672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</w:rPr>
  </w:style>
  <w:style w:type="paragraph" w:customStyle="1" w:styleId="xl16833">
    <w:name w:val="xl16833"/>
    <w:basedOn w:val="Normal"/>
    <w:rsid w:val="0095672C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Verdana" w:eastAsia="Times New Roman" w:hAnsi="Verdana" w:cs="Times New Roman"/>
      <w:b/>
      <w:bCs/>
      <w:sz w:val="24"/>
      <w:szCs w:val="24"/>
    </w:rPr>
  </w:style>
  <w:style w:type="paragraph" w:customStyle="1" w:styleId="xl16834">
    <w:name w:val="xl16834"/>
    <w:basedOn w:val="Normal"/>
    <w:rsid w:val="0095672C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Verdana" w:eastAsia="Times New Roman" w:hAnsi="Verdana" w:cs="Times New Roman"/>
      <w:b/>
      <w:bCs/>
      <w:i/>
      <w:iCs/>
      <w:sz w:val="24"/>
      <w:szCs w:val="24"/>
    </w:rPr>
  </w:style>
  <w:style w:type="paragraph" w:customStyle="1" w:styleId="xl16835">
    <w:name w:val="xl16835"/>
    <w:basedOn w:val="Normal"/>
    <w:rsid w:val="009567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</w:rPr>
  </w:style>
  <w:style w:type="paragraph" w:customStyle="1" w:styleId="xl16836">
    <w:name w:val="xl16836"/>
    <w:basedOn w:val="Normal"/>
    <w:rsid w:val="0095672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Verdana" w:eastAsia="Times New Roman" w:hAnsi="Verdana" w:cs="Times New Roman"/>
      <w:sz w:val="24"/>
      <w:szCs w:val="24"/>
    </w:rPr>
  </w:style>
  <w:style w:type="paragraph" w:customStyle="1" w:styleId="xl16837">
    <w:name w:val="xl16837"/>
    <w:basedOn w:val="Normal"/>
    <w:rsid w:val="0095672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Verdana" w:eastAsia="Times New Roman" w:hAnsi="Verdana" w:cs="Times New Roman"/>
      <w:sz w:val="24"/>
      <w:szCs w:val="24"/>
    </w:rPr>
  </w:style>
  <w:style w:type="paragraph" w:customStyle="1" w:styleId="xl16838">
    <w:name w:val="xl16838"/>
    <w:basedOn w:val="Normal"/>
    <w:rsid w:val="00956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</w:rPr>
  </w:style>
  <w:style w:type="paragraph" w:customStyle="1" w:styleId="xl16839">
    <w:name w:val="xl16839"/>
    <w:basedOn w:val="Normal"/>
    <w:rsid w:val="0095672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Verdana" w:eastAsia="Times New Roman" w:hAnsi="Verdana" w:cs="Times New Roman"/>
      <w:b/>
      <w:bCs/>
      <w:i/>
      <w:iCs/>
      <w:sz w:val="24"/>
      <w:szCs w:val="24"/>
    </w:rPr>
  </w:style>
  <w:style w:type="paragraph" w:customStyle="1" w:styleId="xl16840">
    <w:name w:val="xl16840"/>
    <w:basedOn w:val="Normal"/>
    <w:rsid w:val="0095672C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Verdana" w:eastAsia="Times New Roman" w:hAnsi="Verdana" w:cs="Times New Roman"/>
      <w:b/>
      <w:bCs/>
      <w:i/>
      <w:iCs/>
      <w:sz w:val="24"/>
      <w:szCs w:val="24"/>
    </w:rPr>
  </w:style>
  <w:style w:type="paragraph" w:customStyle="1" w:styleId="Rvision1">
    <w:name w:val="Révision1"/>
    <w:hidden/>
    <w:uiPriority w:val="99"/>
    <w:semiHidden/>
    <w:rsid w:val="000A55AA"/>
    <w:pPr>
      <w:spacing w:after="0" w:line="240" w:lineRule="auto"/>
    </w:pPr>
    <w:rPr>
      <w:rFonts w:ascii="Calibri" w:eastAsia="Calibri" w:hAnsi="Calibri" w:cs="Times New Roman"/>
    </w:rPr>
  </w:style>
  <w:style w:type="character" w:styleId="Numrodepage">
    <w:name w:val="page number"/>
    <w:basedOn w:val="Policepardfaut"/>
    <w:rsid w:val="000A55AA"/>
  </w:style>
  <w:style w:type="paragraph" w:styleId="NormalWeb">
    <w:name w:val="Normal (Web)"/>
    <w:basedOn w:val="Normal"/>
    <w:uiPriority w:val="99"/>
    <w:semiHidden/>
    <w:unhideWhenUsed/>
    <w:rsid w:val="004969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Paragraphedeliste1">
    <w:name w:val="Paragraphe de liste1"/>
    <w:basedOn w:val="Normal"/>
    <w:rsid w:val="00B33FD1"/>
    <w:pPr>
      <w:spacing w:after="0" w:line="240" w:lineRule="auto"/>
      <w:ind w:left="720"/>
      <w:contextualSpacing/>
      <w:jc w:val="both"/>
    </w:pPr>
    <w:rPr>
      <w:rFonts w:ascii="Times New Roman" w:hAnsi="Times New Roman" w:cs="Times New Roman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24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8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9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4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0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56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83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0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81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654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1546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emf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microsoft.com/office/2016/09/relationships/commentsIds" Target="commentsId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1/relationships/commentsExtended" Target="commentsExtended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comments" Target="comments.xml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MENU label="Campos" version="1">
  <NODE label="Novo Registo" type="NewCard" replaceValue="false">
    <FIELD label="Nº de Registo">
      <TAG><![CDATA[#NOVOREGISTO:NUMERO#]]></TAG>
      <VALUE><![CDATA[Nº de Registo]]></VALUE>
      <XPATH><![CDATA[/CARD/cardKeyToString]]></XPATH>
    </FIELD>
    <FIELD label="Código de barras do Nº de Registo" dtype="barcode" barcodetype="code39">
      <TAG><![CDATA[#NOVOREGISTO:CODIGOBARRAS#]]></TAG>
      <VALUE>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</VALUE>
      <XPATH><![CDATA[/CARD/cardKeyToString]]></XPATH>
    </FIELD>
    <FIELD label="Assunto">
      <TAG><![CDATA[#NOVOREGISTO:ASSUNTO#]]></TAG>
      <VALUE><![CDATA[Assunto]]></VALUE>
      <XPATH><![CDATA[/CARD/GENERAL_DATA/SUBJECT]]></XPATH>
    </FIELD>
    <FIELD label="Observações">
      <TAG><![CDATA[#NOVOREGISTO:OBSERVACOES#]]></TAG>
      <VALUE><![CDATA[Observações]]></VALUE>
      <XPATH><![CDATA[/CARD/GENERAL_DATA/COMMENTS]]></XPATH>
    </FIELD>
    <FIELD label="Data" dtype="D">
      <TAG><![CDATA[#NOVOREGISTO:DATA#]]></TAG>
      <VALUE><![CDATA[Data]]></VALUE>
      <XPATH><![CDATA[/CARD/GENERAL_DATA/CREATED_ON]]></XPATH>
    </FIELD>
    <NODE label="Código">
      <FIELD label="Livro">
        <TAG><![CDATA[#NOVOREGISTO:CODIGO:LIVRO#]]></TAG>
        <VALUE><![CDATA[#NOVOREGISTO:CODIGO:LIVRO#]]></VALUE>
        <XPATH><![CDATA[/CARD/GENERAL_DATA/CARD_KEY_COMPOSITE/BOOK_KEY/BookName]]></XPATH>
      </FIELD>
      <FIELD label="Ano">
        <TAG><![CDATA[#NOVOREGISTO:CODIGO:ANO#]]></TAG>
        <VALUE><![CDATA[#NOVOREGISTO:CODIGO:ANO#]]></VALUE>
        <XPATH><![CDATA[/CARD/GENERAL_DATA/CARD_KEY_COMPOSITE/Year]]></XPATH>
      </FIELD>
      <FIELD label="Número">
        <TAG><![CDATA[#NOVOREGISTO:CODIGO:NUMERO#]]></TAG>
        <VALUE><![CDATA[#NOVOREGISTO:CODIGO:NUMERO#]]></VALUE>
        <XPATH><![CDATA[/CARD/GENERAL_DATA/CARD_KEY_COMPOSITE/Code]]></XPATH>
      </FIELD>
    </NODE>
    <NODE label="Classificação" type="CardClassitication">
      <FIELD label="Descrição">
        <TAG><![CDATA[#NOVOREGISTO:CLASSIFICACAO:DESCRICAO#]]></TAG>
        <VALUE><![CDATA[Descrição]]></VALUE>
        <XPATH><![CDATA[/CARD/CLASSIFICATIONS/CLASSIFICATION[1]/DESCRIPTION]]></XPATH>
      </FIELD>
      <FIELD label="Código">
        <TAG><![CDATA[#NOVOREGISTO:CLASSIFICACAO:CODIGO#]]></TAG>
        <VALUE><![CDATA[Código]]></VALUE>
        <XPATH><![CDATA[/CARD/CLASSIFICATIONS/CLASSIFICATION[1]/KEY]]></XPATH>
      </FIELD>
    </NODE>
    <NODE label="Processo" type="CardProcess">
      <FIELD label="Código">
        <TAG><![CDATA[#NOVOREGISTO:PROCESSO:CODIGO#]]></TAG>
        <VALUE><![CDATA[Código]]></VALUE>
        <XPATH><![CDATA[/CARD/PROCESSES/PROCESS[1]/PROCESS_CODE]]></XPATH>
      </FIELD>
      <FIELD label="Assunto">
        <TAG><![CDATA[#NOVOREGISTO:PROCESSO:ASSUNTO#]]></TAG>
        <VALUE><![CDATA[Assunto]]></VALUE>
        <XPATH><![CDATA[/CARD/PROCESSES/PROCESS[1]/SUBJECT]]></XPATH>
      </FIELD>
    </NODE>
    <NODE label="Entidade" type="CardEntity">
      <FIELD label="Nome">
        <TAG><![CDATA[#NOVOREGISTO:ENTIDADE:NOME#]]></TAG>
        <VALUE><![CDATA[Nome]]></VALUE>
        <XPATH><![CDATA[/CARD/ENTITIES/ENTITY[TYPE='P']/NAME]]></XPATH>
      </FIELD>
      <FIELD label="Organização">
        <TAG><![CDATA[#NOVOREGISTO:ENTIDADE:ORGANIZAÇÃO#]]></TAG>
        <VALUE><![CDATA[Organização]]></VALUE>
        <XPATH><![CDATA[/CARD/ENTITIES/ENTITY[TYPE='P']/ORGANIZATION]]></XPATH>
      </FIELD>
      <FIELD label="Email">
        <TAG><![CDATA[#NOVOREGISTO:ENTIDADE:EMAIL#]]></TAG>
        <VALUE><![CDATA[Email]]></VALUE>
        <XPATH><![CDATA[/CARD/ENTITIES/ENTITY[TYPE='P']/EMAIL]]></XPATH>
      </FIELD>
      <FIELD type="EntityFields" label="Tratamento" source-type="EntityFields">
        <TAG><![CDATA[#NOVOREGISTO:ENTIDADE:Tratamento#]]></TAG>
        <VALUE><![CDATA[#NOVOREGISTO:ENTIDADE:Tratamento#]]></VALUE>
        <XPATH><![CDATA[/CARD/ENTITIES/ENTITY[TYPE='P']/PROPERTIES/PROPERTY[NAME='Tratamento']/VALUE]]></XPATH>
      </FIELD>
      <FIELD type="EntityFields" label="Título" source-type="EntityFields">
        <TAG><![CDATA[#NOVOREGISTO:ENTIDADE:Título#]]></TAG>
        <VALUE><![CDATA[#NOVOREGISTO:ENTIDADE:Título#]]></VALUE>
        <XPATH><![CDATA[/CARD/ENTITIES/ENTITY[TYPE='P']/PROPERTIES/PROPERTY[NAME='Título']/VALUE]]></XPATH>
      </FIELD>
      <FIELD type="EntityFields" label="Cargo" source-type="EntityFields">
        <TAG><![CDATA[#NOVOREGISTO:ENTIDADE:Cargo#]]></TAG>
        <VALUE><![CDATA[#NOVOREGISTO:ENTIDADE:Cargo#]]></VALUE>
        <XPATH><![CDATA[/CARD/ENTITIES/ENTITY[TYPE='P']/PROPERTIES/PROPERTY[NAME='Cargo']/VALUE]]></XPATH>
      </FIELD>
      <FIELD type="EntityFields" label="Nome extenso" source-type="EntityFields">
        <TAG><![CDATA[#NOVOREGISTO:ENTIDADE:Nome extenso#]]></TAG>
        <VALUE><![CDATA[#NOVOREGISTO:ENTIDADE:Nome extenso#]]></VALUE>
        <XPATH><![CDATA[/CARD/ENTITIES/ENTITY[TYPE='P']/PROPERTIES/PROPERTY[NAME='Nome extenso']/VALUE]]></XPATH>
      </FIELD>
      <FIELD type="EntityFields" label="Telefone" source-type="EntityFields">
        <TAG><![CDATA[#NOVOREGISTO:ENTIDADE:Telefone#]]></TAG>
        <VALUE><![CDATA[#NOVOREGISTO:ENTIDADE:Telefone#]]></VALUE>
        <XPATH><![CDATA[/CARD/ENTITIES/ENTITY[TYPE='P']/PROPERTIES/PROPERTY[NAME='Telefone']/VALUE]]></XPATH>
      </FIELD>
      <FIELD type="EntityFields" label="Fax" source-type="EntityFields">
        <TAG><![CDATA[#NOVOREGISTO:ENTIDADE:Fax#]]></TAG>
        <VALUE><![CDATA[#NOVOREGISTO:ENTIDADE:Fax#]]></VALUE>
        <XPATH><![CDATA[/CARD/ENTITIES/ENTITY[TYPE='P']/PROPERTIES/PROPERTY[NAME='Fax']/VALUE]]></XPATH>
      </FIELD>
      <FIELD type="EntityFields" label="Telemóvel" source-type="EntityFields">
        <TAG><![CDATA[#NOVOREGISTO:ENTIDADE:Telemóvel#]]></TAG>
        <VALUE><![CDATA[#NOVOREGISTO:ENTIDADE:Telemóvel#]]></VALUE>
        <XPATH><![CDATA[/CARD/ENTITIES/ENTITY[TYPE='P']/PROPERTIES/PROPERTY[NAME='Telemóvel']/VALUE]]></XPATH>
      </FIELD>
      <FIELD type="EntityFields" label="Morada" source-type="EntityFields">
        <TAG><![CDATA[#NOVOREGISTO:ENTIDADE:Morada#]]></TAG>
        <VALUE><![CDATA[#NOVOREGISTO:ENTIDADE:Morada#]]></VALUE>
        <XPATH><![CDATA[/CARD/ENTITIES/ENTITY[TYPE='P']/PROPERTIES/PROPERTY[NAME='Morada']/VALUE]]></XPATH>
      </FIELD>
      <FIELD type="EntityFields" label="Localidade" source-type="EntityFields">
        <TAG><![CDATA[#NOVOREGISTO:ENTIDADE:Localidade#]]></TAG>
        <VALUE><![CDATA[#NOVOREGISTO:ENTIDADE:Localidade#]]></VALUE>
        <XPATH><![CDATA[/CARD/ENTITIES/ENTITY[TYPE='P']/PROPERTIES/PROPERTY[NAME='Localidade']/VALUE]]></XPATH>
      </FIELD>
      <FIELD type="EntityFields" label="Codigo_Postal" source-type="EntityFields">
        <TAG><![CDATA[#NOVOREGISTO:ENTIDADE:Codigo_Postal#]]></TAG>
        <VALUE><![CDATA[#NOVOREGISTO:ENTIDADE:Codigo_Postal#]]></VALUE>
        <XPATH><![CDATA[/CARD/ENTITIES/ENTITY[TYPE='P']/PROPERTIES/PROPERTY[NAME='Codigo_Postal']/VALUE]]></XPATH>
      </FIELD>
      <FIELD type="EntityFields" label="País" source-type="EntityFields">
        <TAG><![CDATA[#NOVOREGISTO:ENTIDADE:País#]]></TAG>
        <VALUE><![CDATA[#NOVOREGISTO:ENTIDADE:País#]]></VALUE>
        <XPATH><![CDATA[/CARD/ENTITIES/ENTITY[TYPE='P']/PROPERTIES/PROPERTY[NAME='País']/VALUE]]></XPATH>
      </FIELD>
      <FIELD type="EntityFields" label="HomePage" source-type="EntityFields">
        <TAG><![CDATA[#NOVOREGISTO:ENTIDADE:HomePage#]]></TAG>
        <VALUE><![CDATA[#NOVOREGISTO:ENTIDADE:HomePage#]]></VALUE>
        <XPATH><![CDATA[/CARD/ENTITIES/ENTITY[TYPE='P']/PROPERTIES/PROPERTY[NAME='HomePage']/VALUE]]></XPATH>
      </FIELD>
      <FIELD type="EntityFields" label="Notas" source-type="EntityFields">
        <TAG><![CDATA[#NOVOREGISTO:ENTIDADE:Notas#]]></TAG>
        <VALUE><![CDATA[#NOVOREGISTO:ENTIDADE:Notas#]]></VALUE>
        <XPATH><![CDATA[/CARD/ENTITIES/ENTITY[TYPE='P']/PROPERTIES/PROPERTY[NAME='Notas']/VALUE]]></XPATH>
      </FIELD>
    </NODE>
    <NODE label="Distribuição" type="CardDistribution">
      <FIELD label="Código">
        <TAG><![CDATA[#NOVOREGISTO:DISTRIBUICAO:CODIGO#]]></TAG>
        <VALUE><![CDATA[Código]]></VALUE>
        <XPATH><![CDATA[/CARD/DISTRIBUTIONS/DISTRIBUTION[1]/KEY]]></XPATH>
      </FIELD>
      <FIELD label="Assunto">
        <TAG><![CDATA[#NOVOREGISTO:DISTRIBUICAO:ASSUNTO#]]></TAG>
        <VALUE><![CDATA[Assunto]]></VALUE>
        <XPATH><![CDATA[/CARD/DISTRIBUTIONS/DISTRIBUTION[1]/SUBJECT]]></XPATH>
      </FIELD>
    </NODE>
    <NODE label="Documento" type="CardDocument">
      <FIELD label="Referência" source-type="registerdocument">
        <TAG><![CDATA[#NOVOREGISTO:DOCUMENTO:REFERENCIA#]]></TAG>
        <VALUE><![CDATA[Referência]]></VALUE>
        <XPATH><![CDATA[/REGISTERDOCUMENT/CARD/DOCUMENTS/DOCUMENT/REFERENCE]]></XPATH>
      </FIELD>
      <FIELD label="Tipo de Documento" source-type="registerdocument">
        <TAG><![CDATA[#NOVOREGISTO:DOCUMENTO:TIPO#]]></TAG>
        <VALUE><![CDATA[Tipo de Documento]]></VALUE>
        <XPATH><![CDATA[/REGISTERDOCUMENT/CARD/DOCUMENTS/DOCUMENT/DOCUMENTTYPE]]></XPATH>
      </FIELD>
      <FIELD label="Data na Origem" source-type="registerdocument" dtype="D">
        <TAG><![CDATA[#NOVOREGISTO:DOCUMENTO:DATAORIGEM#]]></TAG>
        <VALUE><![CDATA[Data na Origem]]></VALUE>
        <XPATH><![CDATA[/REGISTERDOCUMENT/CARD/DOCUMENTS/DOCUMENT/ORIGINDATE]]></XPATH>
      </FIELD>
    </NODE>
    <NODE label="Campos Adicionais..." isWindowSelector="true">
      <FIELD type="AdditionalFields" label="Custom_string" source-type="AdditionalFields">
        <TAG><![CDATA[#NOVOREGISTO:CA:Custom_string#]]></TAG>
        <VALUE><![CDATA[#NOVOREGISTO:CA:Custom_string#]]></VALUE>
        <XPATH><![CDATA[/CARD/FIELDS/FIELD[NAME='Custom_string']/VALUE]]></XPATH>
      </FIELD>
      <FIELD type="AdditionalFields" label="Custom_data" source-type="AdditionalFields">
        <TAG><![CDATA[#NOVOREGISTO:CA:Custom_data#]]></TAG>
        <VALUE><![CDATA[#NOVOREGISTO:CA:Custom_data#]]></VALUE>
        <XPATH><![CDATA[/CARD/FIELDS/FIELD[NAME='Custom_data']/VALUE]]></XPATH>
      </FIELD>
      <FIELD type="AdditionalFields" label="Custom_num" source-type="AdditionalFields">
        <TAG><![CDATA[#NOVOREGISTO:CA:Custom_num#]]></TAG>
        <VALUE><![CDATA[#NOVOREGISTO:CA:Custom_num#]]></VALUE>
        <XPATH><![CDATA[/CARD/FIELDS/FIELD[NAME='Custom_num']/VALUE]]></XPATH>
      </FIELD>
      <FIELD type="AdditionalFields" label="Custom_bool" source-type="AdditionalFields">
        <TAG><![CDATA[#NOVOREGISTO:CA:Custom_bool#]]></TAG>
        <VALUE><![CDATA[#NOVOREGISTO:CA:Custom_bool#]]></VALUE>
        <XPATH><![CDATA[/CARD/FIELDS/FIELD[NAME='Custom_bool']/VALUE]]></XPATH>
      </FIELD>
      <FIELD type="AdditionalFields" label="Custom_list" source-type="AdditionalFields">
        <TAG><![CDATA[#NOVOREGISTO:CA:Custom_list#]]></TAG>
        <VALUE><![CDATA[#NOVOREGISTO:CA:Custom_list#]]></VALUE>
        <XPATH><![CDATA[/CARD/FIELDS/FIELD[NAME='Custom_list']/VALUE]]></XPATH>
      </FIELD>
      <FIELD type="AdditionalFields" label="Nome_remetente" source-type="AdditionalFields">
        <TAG><![CDATA[#NOVOREGISTO:CA:Nome_remetente#]]></TAG>
        <VALUE><![CDATA[#NOVOREGISTO:CA:Nome_remetente#]]></VALUE>
        <XPATH><![CDATA[/CARD/FIELDS/FIELD[NAME='Nome_remetente']/VALUE]]></XPATH>
      </FIELD>
      <FIELD type="AdditionalFields" label="Destino_ISP" source-type="AdditionalFields">
        <TAG><![CDATA[#NOVOREGISTO:CA:Destino_ISP#]]></TAG>
        <VALUE><![CDATA[#NOVOREGISTO:CA:Destino_ISP#]]></VALUE>
        <XPATH><![CDATA[/CARD/FIELDS/FIELD[NAME='Destino_ISP']/VALUE]]></XPATH>
      </FIELD>
      <FIELD type="AdditionalFields" label="CC_ISP" source-type="AdditionalFields">
        <TAG><![CDATA[#NOVOREGISTO:CA:CC_ISP#]]></TAG>
        <VALUE><![CDATA[#NOVOREGISTO:CA:CC_ISP#]]></VALUE>
        <XPATH><![CDATA[/CARD/FIELDS/FIELD[NAME='CC_ISP']/VALUE]]></XPATH>
      </FIELD>
      <FIELD type="AdditionalFields" label="N_Serie" source-type="AdditionalFields">
        <TAG><![CDATA[#NOVOREGISTO:CA:N_Serie#]]></TAG>
        <VALUE><![CDATA[#NOVOREGISTO:CA:N_Serie#]]></VALUE>
        <XPATH><![CDATA[/CARD/FIELDS/FIELD[NAME='N_Serie']/VALUE]]></XPATH>
      </FIELD>
      <FIELD type="AdditionalFields" label="Pasta_arquivo" source-type="AdditionalFields">
        <TAG><![CDATA[#NOVOREGISTO:CA:Pasta_arquivo#]]></TAG>
        <VALUE><![CDATA[#NOVOREGISTO:CA:Pasta_arquivo#]]></VALUE>
        <XPATH><![CDATA[/CARD/FIELDS/FIELD[NAME='Pasta_arquivo']/VALUE]]></XPATH>
      </FIELD>
      <FIELD type="AdditionalFields" label="N_factura" source-type="AdditionalFields">
        <TAG><![CDATA[#NOVOREGISTO:CA:N_factura#]]></TAG>
        <VALUE><![CDATA[#NOVOREGISTO:CA:N_factura#]]></VALUE>
        <XPATH><![CDATA[/CARD/FIELDS/FIELD[NAME='N_factura']/VALUE]]></XPATH>
      </FIELD>
      <FIELD type="AdditionalFields" label="Data_emissao" source-type="AdditionalFields">
        <TAG><![CDATA[#NOVOREGISTO:CA:Data_emissao#]]></TAG>
        <VALUE><![CDATA[#NOVOREGISTO:CA:Data_emissao#]]></VALUE>
        <XPATH><![CDATA[/CARD/FIELDS/FIELD[NAME='Data_emissao']/VALUE]]></XPATH>
      </FIELD>
      <FIELD type="AdditionalFields" label="Nome_fornecedor" source-type="AdditionalFields">
        <TAG><![CDATA[#NOVOREGISTO:CA:Nome_fornecedor#]]></TAG>
        <VALUE><![CDATA[#NOVOREGISTO:CA:Nome_fornecedor#]]></VALUE>
        <XPATH><![CDATA[/CARD/FIELDS/FIELD[NAME='Nome_fornecedor']/VALUE]]></XPATH>
      </FIELD>
      <FIELD type="AdditionalFields" label="Valor_total" source-type="AdditionalFields">
        <TAG><![CDATA[#NOVOREGISTO:CA:Valor_total#]]></TAG>
        <VALUE><![CDATA[#NOVOREGISTO:CA:Valor_total#]]></VALUE>
        <XPATH><![CDATA[/CARD/FIELDS/FIELD[NAME='Valor_total']/VALUE]]></XPATH>
      </FIELD>
      <FIELD type="AdditionalFields" label="Entidade_destin" source-type="AdditionalFields">
        <TAG><![CDATA[#NOVOREGISTO:CA:Entidade_destin#]]></TAG>
        <VALUE><![CDATA[#NOVOREGISTO:CA:Entidade_destin#]]></VALUE>
        <XPATH><![CDATA[/CARD/FIELDS/FIELD[NAME='Entidade_destin']/VALUE]]></XPATH>
      </FIELD>
      <FIELD type="AdditionalFields" label="Origem_ISP" source-type="AdditionalFields">
        <TAG><![CDATA[#NOVOREGISTO:CA:Origem_ISP#]]></TAG>
        <VALUE><![CDATA[#NOVOREGISTO:CA:Origem_ISP#]]></VALUE>
        <XPATH><![CDATA[/CARD/FIELDS/FIELD[NAME='Origem_ISP']/VALUE]]></XPATH>
      </FIELD>
      <FIELD type="AdditionalFields" label="Tipo_prodservic" source-type="AdditionalFields">
        <TAG><![CDATA[#NOVOREGISTO:CA:Tipo_prodservic#]]></TAG>
        <VALUE><![CDATA[#NOVOREGISTO:CA:Tipo_prodservic#]]></VALUE>
        <XPATH><![CDATA[/CARD/FIELDS/FIELD[NAME='Tipo_prodservic']/VALUE]]></XPATH>
      </FIELD>
      <FIELD type="AdditionalFields" label="Nome_orgaocomun" source-type="AdditionalFields">
        <TAG><![CDATA[#NOVOREGISTO:CA:Nome_orgaocomun#]]></TAG>
        <VALUE><![CDATA[#NOVOREGISTO:CA:Nome_orgaocomun#]]></VALUE>
        <XPATH><![CDATA[/CARD/FIELDS/FIELD[NAME='Nome_orgaocomun']/VALUE]]></XPATH>
      </FIELD>
      <FIELD type="AdditionalFields" label="Tipo_Notinf" source-type="AdditionalFields">
        <TAG><![CDATA[#NOVOREGISTO:CA:Tipo_Notinf#]]></TAG>
        <VALUE><![CDATA[#NOVOREGISTO:CA:Tipo_Notinf#]]></VALUE>
        <XPATH><![CDATA[/CARD/FIELDS/FIELD[NAME='Tipo_Notinf']/VALUE]]></XPATH>
      </FIELD>
      <FIELD type="AdditionalFields" label="Data_conf" source-type="AdditionalFields">
        <TAG><![CDATA[#NOVOREGISTO:CA:Data_conf#]]></TAG>
        <VALUE><![CDATA[#NOVOREGISTO:CA:Data_conf#]]></VALUE>
        <XPATH><![CDATA[/CARD/FIELDS/FIELD[NAME='Data_conf']/VALUE]]></XPATH>
      </FIELD>
      <FIELD type="AdditionalFields" label="Local_conf" source-type="AdditionalFields">
        <TAG><![CDATA[#NOVOREGISTO:CA:Local_conf#]]></TAG>
        <VALUE><![CDATA[#NOVOREGISTO:CA:Local_conf#]]></VALUE>
        <XPATH><![CDATA[/CARD/FIELDS/FIELD[NAME='Local_conf']/VALUE]]></XPATH>
      </FIELD>
      <FIELD type="AdditionalFields" label="Tipo_evento" source-type="AdditionalFields">
        <TAG><![CDATA[#NOVOREGISTO:CA:Tipo_evento#]]></TAG>
        <VALUE><![CDATA[#NOVOREGISTO:CA:Tipo_evento#]]></VALUE>
        <XPATH><![CDATA[/CARD/FIELDS/FIELD[NAME='Tipo_evento']/VALUE]]></XPATH>
      </FIELD>
      <FIELD type="AdditionalFields" label="Local_evento" source-type="AdditionalFields">
        <TAG><![CDATA[#NOVOREGISTO:CA:Local_evento#]]></TAG>
        <VALUE><![CDATA[#NOVOREGISTO:CA:Local_evento#]]></VALUE>
        <XPATH><![CDATA[/CARD/FIELDS/FIELD[NAME='Local_evento']/VALUE]]></XPATH>
      </FIELD>
      <FIELD type="AdditionalFields" label="Data_aberevento" source-type="AdditionalFields">
        <TAG><![CDATA[#NOVOREGISTO:CA:Data_aberevento#]]></TAG>
        <VALUE><![CDATA[#NOVOREGISTO:CA:Data_aberevento#]]></VALUE>
        <XPATH><![CDATA[/CARD/FIELDS/FIELD[NAME='Data_aberevento']/VALUE]]></XPATH>
      </FIELD>
      <FIELD type="AdditionalFields" label="Data_fimevento" source-type="AdditionalFields">
        <TAG><![CDATA[#NOVOREGISTO:CA:Data_fimevento#]]></TAG>
        <VALUE><![CDATA[#NOVOREGISTO:CA:Data_fimevento#]]></VALUE>
        <XPATH><![CDATA[/CARD/FIELDS/FIELD[NAME='Data_fimevento']/VALUE]]></XPATH>
      </FIELD>
      <FIELD type="AdditionalFields" label="tipo_fluxo" source-type="AdditionalFields">
        <TAG><![CDATA[#NOVOREGISTO:CA:tipo_fluxo#]]></TAG>
        <VALUE><![CDATA[#NOVOREGISTO:CA:tipo_fluxo#]]></VALUE>
        <XPATH><![CDATA[/CARD/FIELDS/FIELD[NAME='tipo_fluxo']/VALUE]]></XPATH>
      </FIELD>
      <FIELD type="AdditionalFields" label="Referencia_ISP" source-type="AdditionalFields">
        <TAG><![CDATA[#NOVOREGISTO:CA:Referencia_ISP#]]></TAG>
        <VALUE><![CDATA[#NOVOREGISTO:CA:Referencia_ISP#]]></VALUE>
        <XPATH><![CDATA[/CARD/FIELDS/FIELD[NAME='Referencia_ISP']/VALUE]]></XPATH>
      </FIELD>
      <FIELD type="AdditionalFields" label="PID" source-type="AdditionalFields">
        <TAG><![CDATA[#NOVOREGISTO:CA:PID#]]></TAG>
        <VALUE><![CDATA[#NOVOREGISTO:CA:PID#]]></VALUE>
        <XPATH><![CDATA[/CARD/FIELDS/FIELD[NAME='PID']/VALUE]]></XPATH>
      </FIELD>
      <FIELD type="AdditionalFields" label="Tipo_documento" source-type="AdditionalFields">
        <TAG><![CDATA[#NOVOREGISTO:CA:Tipo_documento#]]></TAG>
        <VALUE><![CDATA[#NOVOREGISTO:CA:Tipo_documento#]]></VALUE>
        <XPATH><![CDATA[/CARD/FIELDS/FIELD[NAME='Tipo_documento']/VALUE]]></XPATH>
      </FIELD>
      <FIELD type="AdditionalFields" label="DIGITALIZ_POR" source-type="AdditionalFields">
        <TAG><![CDATA[#NOVOREGISTO:CA:DIGITALIZ_POR#]]></TAG>
        <VALUE><![CDATA[#NOVOREGISTO:CA:DIGITALIZ_POR#]]></VALUE>
        <XPATH><![CDATA[/CARD/FIELDS/FIELD[NAME='DIGITALIZ_POR']/VALUE]]></XPATH>
      </FIELD>
      <FIELD type="AdditionalFields" label="VALIDADO_POR" source-type="AdditionalFields">
        <TAG><![CDATA[#NOVOREGISTO:CA:VALIDADO_POR#]]></TAG>
        <VALUE><![CDATA[#NOVOREGISTO:CA:VALIDADO_POR#]]></VALUE>
        <XPATH><![CDATA[/CARD/FIELDS/FIELD[NAME='VALIDADO_POR']/VALUE]]></XPATH>
      </FIELD>
      <FIELD type="AdditionalFields" label="DATA_DIGITALIZ" source-type="AdditionalFields">
        <TAG><![CDATA[#NOVOREGISTO:CA:DATA_DIGITALIZ#]]></TAG>
        <VALUE><![CDATA[#NOVOREGISTO:CA:DATA_DIGITALIZ#]]></VALUE>
        <XPATH><![CDATA[/CARD/FIELDS/FIELD[NAME='DATA_DIGITALIZ']/VALUE]]></XPATH>
      </FIELD>
      <FIELD type="AdditionalFields" label="DATA_VALIDACAO" source-type="AdditionalFields">
        <TAG><![CDATA[#NOVOREGISTO:CA:DATA_VALIDACAO#]]></TAG>
        <VALUE><![CDATA[#NOVOREGISTO:CA:DATA_VALIDACAO#]]></VALUE>
        <XPATH><![CDATA[/CARD/FIELDS/FIELD[NAME='DATA_VALIDACAO']/VALUE]]></XPATH>
      </FIELD>
      <FIELD type="AdditionalFields" label="Documento_DCC" source-type="AdditionalFields">
        <TAG><![CDATA[#NOVOREGISTO:CA:Documento_DCC#]]></TAG>
        <VALUE><![CDATA[#NOVOREGISTO:CA:Documento_DCC#]]></VALUE>
        <XPATH><![CDATA[/CARD/FIELDS/FIELD[NAME='Documento_DCC']/VALUE]]></XPATH>
      </FIELD>
      <FIELD type="AdditionalFields" label="Ent_Processos" source-type="AdditionalFields">
        <TAG><![CDATA[#NOVOREGISTO:CA:Ent_Processos#]]></TAG>
        <VALUE><![CDATA[#NOVOREGISTO:CA:Ent_Processos#]]></VALUE>
        <XPATH><![CDATA[/CARD/FIELDS/FIELD[NAME='Ent_Processos']/VALUE]]></XPATH>
      </FIELD>
      <FIELD type="AdditionalFields" label="Nome_entidade" source-type="AdditionalFields">
        <TAG><![CDATA[#NOVOREGISTO:CA:Nome_entidade#]]></TAG>
        <VALUE><![CDATA[#NOVOREGISTO:CA:Nome_entidade#]]></VALUE>
        <XPATH><![CDATA[/CARD/FIELDS/FIELD[NAME='Nome_entidade']/VALUE]]></XPATH>
      </FIELD>
      <FIELD type="AdditionalFields" label="Data_pedido" source-type="AdditionalFields">
        <TAG><![CDATA[#NOVOREGISTO:CA:Data_pedido#]]></TAG>
        <VALUE><![CDATA[#NOVOREGISTO:CA:Data_pedido#]]></VALUE>
        <XPATH><![CDATA[/CARD/FIELDS/FIELD[NAME='Data_pedido']/VALUE]]></XPATH>
      </FIELD>
      <FIELD type="AdditionalFields" label="Tipo_distrib" source-type="AdditionalFields">
        <TAG><![CDATA[#NOVOREGISTO:CA:Tipo_distrib#]]></TAG>
        <VALUE><![CDATA[#NOVOREGISTO:CA:Tipo_distrib#]]></VALUE>
        <XPATH><![CDATA[/CARD/FIELDS/FIELD[NAME='Tipo_distrib']/VALUE]]></XPATH>
      </FIELD>
      <FIELD type="AdditionalFields" label="Tipo_destinatar" source-type="AdditionalFields">
        <TAG><![CDATA[#NOVOREGISTO:CA:Tipo_destinatar#]]></TAG>
        <VALUE><![CDATA[#NOVOREGISTO:CA:Tipo_destinatar#]]></VALUE>
        <XPATH><![CDATA[/CARD/FIELDS/FIELD[NAME='Tipo_destinatar']/VALUE]]></XPATH>
      </FIELD>
      <FIELD type="AdditionalFields" label="N_doc_distrib" source-type="AdditionalFields">
        <TAG><![CDATA[#NOVOREGISTO:CA:N_doc_distrib#]]></TAG>
        <VALUE><![CDATA[#NOVOREGISTO:CA:N_doc_distrib#]]></VALUE>
        <XPATH><![CDATA[/CARD/FIELDS/FIELD[NAME='N_doc_distrib']/VALUE]]></XPATH>
      </FIELD>
      <FIELD type="AdditionalFields" label="Data_distrib" source-type="AdditionalFields">
        <TAG><![CDATA[#NOVOREGISTO:CA:Data_distrib#]]></TAG>
        <VALUE><![CDATA[#NOVOREGISTO:CA:Data_distrib#]]></VALUE>
        <XPATH><![CDATA[/CARD/FIELDS/FIELD[NAME='Data_distrib']/VALUE]]></XPATH>
      </FIELD>
      <FIELD type="AdditionalFields" label="Morada_remetent" source-type="AdditionalFields">
        <TAG><![CDATA[#NOVOREGISTO:CA:Morada_remetent#]]></TAG>
        <VALUE><![CDATA[#NOVOREGISTO:CA:Morada_remetent#]]></VALUE>
        <XPATH><![CDATA[/CARD/FIELDS/FIELD[NAME='Morada_remetent']/VALUE]]></XPATH>
      </FIELD>
      <FIELD type="AdditionalFields" label="Codigo_Postal_3" source-type="AdditionalFields">
        <TAG><![CDATA[#NOVOREGISTO:CA:Codigo_Postal_3#]]></TAG>
        <VALUE><![CDATA[#NOVOREGISTO:CA:Codigo_Postal_3#]]></VALUE>
        <XPATH><![CDATA[/CARD/FIELDS/FIELD[NAME='Codigo_Postal_3']/VALUE]]></XPATH>
      </FIELD>
      <FIELD type="AdditionalFields" label="Codigo_Postal_4" source-type="AdditionalFields">
        <TAG><![CDATA[#NOVOREGISTO:CA:Codigo_Postal_4#]]></TAG>
        <VALUE><![CDATA[#NOVOREGISTO:CA:Codigo_Postal_4#]]></VALUE>
        <XPATH><![CDATA[/CARD/FIELDS/FIELD[NAME='Codigo_Postal_4']/VALUE]]></XPATH>
      </FIELD>
      <FIELD type="AdditionalFields" label="Localidade" source-type="AdditionalFields">
        <TAG><![CDATA[#NOVOREGISTO:CA:Localidade#]]></TAG>
        <VALUE><![CDATA[#NOVOREGISTO:CA:Localidade#]]></VALUE>
        <XPATH><![CDATA[/CARD/FIELDS/FIELD[NAME='Localidade']/VALUE]]></XPATH>
      </FIELD>
      <FIELD type="AdditionalFields" label="Nom_Entidade" source-type="AdditionalFields">
        <TAG><![CDATA[#NOVOREGISTO:CA:Nom_Entidade#]]></TAG>
        <VALUE><![CDATA[#NOVOREGISTO:CA:Nom_Entidade#]]></VALUE>
        <XPATH><![CDATA[/CARD/FIELDS/FIELD[NAME='Nom_Entidade']/VALUE]]></XPATH>
      </FIELD>
      <FIELD type="AdditionalFields" label="Ano_rec" source-type="AdditionalFields">
        <TAG><![CDATA[#NOVOREGISTO:CA:Ano_rec#]]></TAG>
        <VALUE><![CDATA[#NOVOREGISTO:CA:Ano_rec#]]></VALUE>
        <XPATH><![CDATA[/CARD/FIELDS/FIELD[NAME='Ano_rec']/VALUE]]></XPATH>
      </FIELD>
      <FIELD type="AdditionalFields" label="Area" source-type="AdditionalFields">
        <TAG><![CDATA[#NOVOREGISTO:CA:Area#]]></TAG>
        <VALUE><![CDATA[#NOVOREGISTO:CA:Area#]]></VALUE>
        <XPATH><![CDATA[/CARD/FIELDS/FIELD[NAME='Area']/VALUE]]></XPATH>
      </FIELD>
      <FIELD type="AdditionalFields" label="Assunto_DCM" source-type="AdditionalFields">
        <TAG><![CDATA[#NOVOREGISTO:CA:Assunto_DCM#]]></TAG>
        <VALUE><![CDATA[#NOVOREGISTO:CA:Assunto_DCM#]]></VALUE>
        <XPATH><![CDATA[/CARD/FIELDS/FIELD[NAME='Assunto_DCM']/VALUE]]></XPATH>
      </FIELD>
      <FIELD type="AdditionalFields" label="Autor" source-type="AdditionalFields">
        <TAG><![CDATA[#NOVOREGISTO:CA:Autor#]]></TAG>
        <VALUE><![CDATA[#NOVOREGISTO:CA:Autor#]]></VALUE>
        <XPATH><![CDATA[/CARD/FIELDS/FIELD[NAME='Autor']/VALUE]]></XPATH>
      </FIELD>
      <FIELD type="AdditionalFields" label="Colaborador" source-type="AdditionalFields">
        <TAG><![CDATA[#NOVOREGISTO:CA:Colaborador#]]></TAG>
        <VALUE><![CDATA[#NOVOREGISTO:CA:Colaborador#]]></VALUE>
        <XPATH><![CDATA[/CARD/FIELDS/FIELD[NAME='Colaborador']/VALUE]]></XPATH>
      </FIELD>
      <FIELD type="AdditionalFields" label="UO" source-type="AdditionalFields">
        <TAG><![CDATA[#NOVOREGISTO:CA:UO#]]></TAG>
        <VALUE><![CDATA[#NOVOREGISTO:CA:UO#]]></VALUE>
        <XPATH><![CDATA[/CARD/FIELDS/FIELD[NAME='UO']/VALUE]]></XPATH>
      </FIELD>
      <FIELD type="AdditionalFields" label="Ativ_Ramo" source-type="AdditionalFields">
        <TAG><![CDATA[#NOVOREGISTO:CA:Ativ_Ramo#]]></TAG>
        <VALUE><![CDATA[#NOVOREGISTO:CA:Ativ_Ramo#]]></VALUE>
        <XPATH><![CDATA[/CARD/FIELDS/FIELD[NAME='Ativ_Ramo']/VALUE]]></XPATH>
      </FIELD>
      <FIELD type="AdditionalFields" label="Coordenador" source-type="AdditionalFields">
        <TAG><![CDATA[#NOVOREGISTO:CA:Coordenador#]]></TAG>
        <VALUE><![CDATA[#NOVOREGISTO:CA:Coordenador#]]></VALUE>
        <XPATH><![CDATA[/CARD/FIELDS/FIELD[NAME='Coordenador']/VALUE]]></XPATH>
      </FIELD>
      <FIELD type="AdditionalFields" label="Coordenador_G" source-type="AdditionalFields">
        <TAG><![CDATA[#NOVOREGISTO:CA:Coordenador_G#]]></TAG>
        <VALUE><![CDATA[#NOVOREGISTO:CA:Coordenador_G#]]></VALUE>
        <XPATH><![CDATA[/CARD/FIELDS/FIELD[NAME='Coordenador_G']/VALUE]]></XPATH>
      </FIELD>
      <FIELD type="AdditionalFields" label="Data_Reuniao" source-type="AdditionalFields">
        <TAG><![CDATA[#NOVOREGISTO:CA:Data_Reuniao#]]></TAG>
        <VALUE><![CDATA[#NOVOREGISTO:CA:Data_Reuniao#]]></VALUE>
        <XPATH><![CDATA[/CARD/FIELDS/FIELD[NAME='Data_Reuniao']/VALUE]]></XPATH>
      </FIELD>
      <FIELD type="AdditionalFields" label="Dec_Fav_Rec" source-type="AdditionalFields">
        <TAG><![CDATA[#NOVOREGISTO:CA:Dec_Fav_Rec#]]></TAG>
        <VALUE><![CDATA[#NOVOREGISTO:CA:Dec_Fav_Rec#]]></VALUE>
        <XPATH><![CDATA[/CARD/FIELDS/FIELD[NAME='Dec_Fav_Rec']/VALUE]]></XPATH>
      </FIELD>
      <FIELD type="AdditionalFields" label="Desig_Public" source-type="AdditionalFields">
        <TAG><![CDATA[#NOVOREGISTO:CA:Desig_Public#]]></TAG>
        <VALUE><![CDATA[#NOVOREGISTO:CA:Desig_Public#]]></VALUE>
        <XPATH><![CDATA[/CARD/FIELDS/FIELD[NAME='Desig_Public']/VALUE]]></XPATH>
      </FIELD>
      <FIELD type="AdditionalFields" label="Destino" source-type="AdditionalFields">
        <TAG><![CDATA[#NOVOREGISTO:CA:Destino#]]></TAG>
        <VALUE><![CDATA[#NOVOREGISTO:CA:Destino#]]></VALUE>
        <XPATH><![CDATA[/CARD/FIELDS/FIELD[NAME='Destino']/VALUE]]></XPATH>
      </FIELD>
      <FIELD type="AdditionalFields" label="Distribuicao" source-type="AdditionalFields">
        <TAG><![CDATA[#NOVOREGISTO:CA:Distribuicao#]]></TAG>
        <VALUE><![CDATA[#NOVOREGISTO:CA:Distribuicao#]]></VALUE>
        <XPATH><![CDATA[/CARD/FIELDS/FIELD[NAME='Distribuicao']/VALUE]]></XPATH>
      </FIELD>
      <FIELD type="AdditionalFields" label="Dt_env_resp" source-type="AdditionalFields">
        <TAG><![CDATA[#NOVOREGISTO:CA:Dt_env_resp#]]></TAG>
        <VALUE><![CDATA[#NOVOREGISTO:CA:Dt_env_resp#]]></VALUE>
        <XPATH><![CDATA[/CARD/FIELDS/FIELD[NAME='Dt_env_resp']/VALUE]]></XPATH>
      </FIELD>
      <FIELD type="AdditionalFields" label="Dt_lim_resp" source-type="AdditionalFields">
        <TAG><![CDATA[#NOVOREGISTO:CA:Dt_lim_resp#]]></TAG>
        <VALUE><![CDATA[#NOVOREGISTO:CA:Dt_lim_resp#]]></VALUE>
        <XPATH><![CDATA[/CARD/FIELDS/FIELD[NAME='Dt_lim_resp']/VALUE]]></XPATH>
      </FIELD>
      <FIELD type="AdditionalFields" label="Dt_v_final" source-type="AdditionalFields">
        <TAG><![CDATA[#NOVOREGISTO:CA:Dt_v_final#]]></TAG>
        <VALUE><![CDATA[#NOVOREGISTO:CA:Dt_v_final#]]></VALUE>
        <XPATH><![CDATA[/CARD/FIELDS/FIELD[NAME='Dt_v_final']/VALUE]]></XPATH>
      </FIELD>
      <FIELD type="AdditionalFields" label="Ent_Visada" source-type="AdditionalFields">
        <TAG><![CDATA[#NOVOREGISTO:CA:Ent_Visada#]]></TAG>
        <VALUE><![CDATA[#NOVOREGISTO:CA:Ent_Visada#]]></VALUE>
        <XPATH><![CDATA[/CARD/FIELDS/FIELD[NAME='Ent_Visada']/VALUE]]></XPATH>
      </FIELD>
      <FIELD type="AdditionalFields" label="Env_Proced" source-type="AdditionalFields">
        <TAG><![CDATA[#NOVOREGISTO:CA:Env_Proced#]]></TAG>
        <VALUE><![CDATA[#NOVOREGISTO:CA:Env_Proced#]]></VALUE>
        <XPATH><![CDATA[/CARD/FIELDS/FIELD[NAME='Env_Proced']/VALUE]]></XPATH>
      </FIELD>
      <FIELD type="AdditionalFields" label="Form_Tratam" source-type="AdditionalFields">
        <TAG><![CDATA[#NOVOREGISTO:CA:Form_Tratam#]]></TAG>
        <VALUE><![CDATA[#NOVOREGISTO:CA:Form_Tratam#]]></VALUE>
        <XPATH><![CDATA[/CARD/FIELDS/FIELD[NAME='Form_Tratam']/VALUE]]></XPATH>
      </FIELD>
      <FIELD type="AdditionalFields" label="Local" source-type="AdditionalFields">
        <TAG><![CDATA[#NOVOREGISTO:CA:Local#]]></TAG>
        <VALUE><![CDATA[#NOVOREGISTO:CA:Local#]]></VALUE>
        <XPATH><![CDATA[/CARD/FIELDS/FIELD[NAME='Local']/VALUE]]></XPATH>
      </FIELD>
      <FIELD type="AdditionalFields" label="N_Casos" source-type="AdditionalFields">
        <TAG><![CDATA[#NOVOREGISTO:CA:N_Casos#]]></TAG>
        <VALUE><![CDATA[#NOVOREGISTO:CA:N_Casos#]]></VALUE>
        <XPATH><![CDATA[/CARD/FIELDS/FIELD[NAME='N_Casos']/VALUE]]></XPATH>
      </FIELD>
      <FIELD type="AdditionalFields" label="N_Circular" source-type="AdditionalFields">
        <TAG><![CDATA[#NOVOREGISTO:CA:N_Circular#]]></TAG>
        <VALUE><![CDATA[#NOVOREGISTO:CA:N_Circular#]]></VALUE>
        <XPATH><![CDATA[/CARD/FIELDS/FIELD[NAME='N_Circular']/VALUE]]></XPATH>
      </FIELD>
      <FIELD type="AdditionalFields" label="N_Con_Pub" source-type="AdditionalFields">
        <TAG><![CDATA[#NOVOREGISTO:CA:N_Con_Pub#]]></TAG>
        <VALUE><![CDATA[#NOVOREGISTO:CA:N_Con_Pub#]]></VALUE>
        <XPATH><![CDATA[/CARD/FIELDS/FIELD[NAME='N_Con_Pub']/VALUE]]></XPATH>
      </FIELD>
      <FIELD type="AdditionalFields" label="N_N_Regulam" source-type="AdditionalFields">
        <TAG><![CDATA[#NOVOREGISTO:CA:N_N_Regulam#]]></TAG>
        <VALUE><![CDATA[#NOVOREGISTO:CA:N_N_Regulam#]]></VALUE>
        <XPATH><![CDATA[/CARD/FIELDS/FIELD[NAME='N_N_Regulam']/VALUE]]></XPATH>
      </FIELD>
      <FIELD type="AdditionalFields" label="Nc_Rv_Procd" source-type="AdditionalFields">
        <TAG><![CDATA[#NOVOREGISTO:CA:Nc_Rv_Procd#]]></TAG>
        <VALUE><![CDATA[#NOVOREGISTO:CA:Nc_Rv_Procd#]]></VALUE>
        <XPATH><![CDATA[/CARD/FIELDS/FIELD[NAME='Nc_Rv_Procd']/VALUE]]></XPATH>
      </FIELD>
      <FIELD type="AdditionalFields" label="Num_P_Leg" source-type="AdditionalFields">
        <TAG><![CDATA[#NOVOREGISTO:CA:Num_P_Leg#]]></TAG>
        <VALUE><![CDATA[#NOVOREGISTO:CA:Num_P_Leg#]]></VALUE>
        <XPATH><![CDATA[/CARD/FIELDS/FIELD[NAME='Num_P_Leg']/VALUE]]></XPATH>
      </FIELD>
      <FIELD type="AdditionalFields" label="Num_Processo" source-type="AdditionalFields">
        <TAG><![CDATA[#NOVOREGISTO:CA:Num_Processo#]]></TAG>
        <VALUE><![CDATA[#NOVOREGISTO:CA:Num_Processo#]]></VALUE>
        <XPATH><![CDATA[/CARD/FIELDS/FIELD[NAME='Num_Processo']/VALUE]]></XPATH>
      </FIELD>
      <FIELD type="AdditionalFields" label="Num_Ref_Viag" source-type="AdditionalFields">
        <TAG><![CDATA[#NOVOREGISTO:CA:Num_Ref_Viag#]]></TAG>
        <VALUE><![CDATA[#NOVOREGISTO:CA:Num_Ref_Viag#]]></VALUE>
        <XPATH><![CDATA[/CARD/FIELDS/FIELD[NAME='Num_Ref_Viag']/VALUE]]></XPATH>
      </FIELD>
      <FIELD type="AdditionalFields" label="Ord_Jur_C" source-type="AdditionalFields">
        <TAG><![CDATA[#NOVOREGISTO:CA:Ord_Jur_C#]]></TAG>
        <VALUE><![CDATA[#NOVOREGISTO:CA:Ord_Jur_C#]]></VALUE>
        <XPATH><![CDATA[/CARD/FIELDS/FIELD[NAME='Ord_Jur_C']/VALUE]]></XPATH>
      </FIELD>
      <FIELD type="AdditionalFields" label="Orig_Extern" source-type="AdditionalFields">
        <TAG><![CDATA[#NOVOREGISTO:CA:Orig_Extern#]]></TAG>
        <VALUE><![CDATA[#NOVOREGISTO:CA:Orig_Extern#]]></VALUE>
        <XPATH><![CDATA[/CARD/FIELDS/FIELD[NAME='Orig_Extern']/VALUE]]></XPATH>
      </FIELD>
      <FIELD type="AdditionalFields" label="Origem" source-type="AdditionalFields">
        <TAG><![CDATA[#NOVOREGISTO:CA:Origem#]]></TAG>
        <VALUE><![CDATA[#NOVOREGISTO:CA:Origem#]]></VALUE>
        <XPATH><![CDATA[/CARD/FIELDS/FIELD[NAME='Origem']/VALUE]]></XPATH>
      </FIELD>
      <FIELD type="AdditionalFields" label="Origem_Int" source-type="AdditionalFields">
        <TAG><![CDATA[#NOVOREGISTO:CA:Origem_Int#]]></TAG>
        <VALUE><![CDATA[#NOVOREGISTO:CA:Origem_Int#]]></VALUE>
        <XPATH><![CDATA[/CARD/FIELDS/FIELD[NAME='Origem_Int']/VALUE]]></XPATH>
      </FIELD>
      <FIELD type="AdditionalFields" label="Partes" source-type="AdditionalFields">
        <TAG><![CDATA[#NOVOREGISTO:CA:Partes#]]></TAG>
        <VALUE><![CDATA[#NOVOREGISTO:CA:Partes#]]></VALUE>
        <XPATH><![CDATA[/CARD/FIELDS/FIELD[NAME='Partes']/VALUE]]></XPATH>
      </FIELD>
      <FIELD type="AdditionalFields" label="Ponto_Sit" source-type="AdditionalFields">
        <TAG><![CDATA[#NOVOREGISTO:CA:Ponto_Sit#]]></TAG>
        <VALUE><![CDATA[#NOVOREGISTO:CA:Ponto_Sit#]]></VALUE>
        <XPATH><![CDATA[/CARD/FIELDS/FIELD[NAME='Ponto_Sit']/VALUE]]></XPATH>
      </FIELD>
      <FIELD type="AdditionalFields" label="Prioridade" source-type="AdditionalFields">
        <TAG><![CDATA[#NOVOREGISTO:CA:Prioridade#]]></TAG>
        <VALUE><![CDATA[#NOVOREGISTO:CA:Prioridade#]]></VALUE>
        <XPATH><![CDATA[/CARD/FIELDS/FIELD[NAME='Prioridade']/VALUE]]></XPATH>
      </FIELD>
      <FIELD type="AdditionalFields" label="Proc_Compl" source-type="AdditionalFields">
        <TAG><![CDATA[#NOVOREGISTO:CA:Proc_Compl#]]></TAG>
        <VALUE><![CDATA[#NOVOREGISTO:CA:Proc_Compl#]]></VALUE>
        <XPATH><![CDATA[/CARD/FIELDS/FIELD[NAME='Proc_Compl']/VALUE]]></XPATH>
      </FIELD>
      <FIELD type="AdditionalFields" label="Ramo" source-type="AdditionalFields">
        <TAG><![CDATA[#NOVOREGISTO:CA:Ramo#]]></TAG>
        <VALUE><![CDATA[#NOVOREGISTO:CA:Ramo#]]></VALUE>
        <XPATH><![CDATA[/CARD/FIELDS/FIELD[NAME='Ramo']/VALUE]]></XPATH>
      </FIELD>
      <FIELD type="AdditionalFields" label="Ref_Carta" source-type="AdditionalFields">
        <TAG><![CDATA[#NOVOREGISTO:CA:Ref_Carta#]]></TAG>
        <VALUE><![CDATA[#NOVOREGISTO:CA:Ref_Carta#]]></VALUE>
        <XPATH><![CDATA[/CARD/FIELDS/FIELD[NAME='Ref_Carta']/VALUE]]></XPATH>
      </FIELD>
      <FIELD type="AdditionalFields" label="Ref_Int" source-type="AdditionalFields">
        <TAG><![CDATA[#NOVOREGISTO:CA:Ref_Int#]]></TAG>
        <VALUE><![CDATA[#NOVOREGISTO:CA:Ref_Int#]]></VALUE>
        <XPATH><![CDATA[/CARD/FIELDS/FIELD[NAME='Ref_Int']/VALUE]]></XPATH>
      </FIELD>
      <FIELD type="AdditionalFields" label="Relator" source-type="AdditionalFields">
        <TAG><![CDATA[#NOVOREGISTO:CA:Relator#]]></TAG>
        <VALUE><![CDATA[#NOVOREGISTO:CA:Relator#]]></VALUE>
        <XPATH><![CDATA[/CARD/FIELDS/FIELD[NAME='Relator']/VALUE]]></XPATH>
      </FIELD>
      <FIELD type="AdditionalFields" label="Resp_Equipa_DCM" source-type="AdditionalFields">
        <TAG><![CDATA[#NOVOREGISTO:CA:Resp_Equipa_DCM#]]></TAG>
        <VALUE><![CDATA[#NOVOREGISTO:CA:Resp_Equipa_DCM#]]></VALUE>
        <XPATH><![CDATA[/CARD/FIELDS/FIELD[NAME='Resp_Equipa_DCM']/VALUE]]></XPATH>
      </FIELD>
      <FIELD type="AdditionalFields" label="Resultado" source-type="AdditionalFields">
        <TAG><![CDATA[#NOVOREGISTO:CA:Resultado#]]></TAG>
        <VALUE><![CDATA[#NOVOREGISTO:CA:Resultado#]]></VALUE>
        <XPATH><![CDATA[/CARD/FIELDS/FIELD[NAME='Resultado']/VALUE]]></XPATH>
      </FIELD>
      <FIELD type="AdditionalFields" label="Seccao" source-type="AdditionalFields">
        <TAG><![CDATA[#NOVOREGISTO:CA:Seccao#]]></TAG>
        <VALUE><![CDATA[#NOVOREGISTO:CA:Seccao#]]></VALUE>
        <XPATH><![CDATA[/CARD/FIELDS/FIELD[NAME='Seccao']/VALUE]]></XPATH>
      </FIELD>
      <FIELD type="AdditionalFields" label="Tema" source-type="AdditionalFields">
        <TAG><![CDATA[#NOVOREGISTO:CA:Tema#]]></TAG>
        <VALUE><![CDATA[#NOVOREGISTO:CA:Tema#]]></VALUE>
        <XPATH><![CDATA[/CARD/FIELDS/FIELD[NAME='Tema']/VALUE]]></XPATH>
      </FIELD>
      <FIELD type="AdditionalFields" label="Tempo_vida" source-type="AdditionalFields">
        <TAG><![CDATA[#NOVOREGISTO:CA:Tempo_vida#]]></TAG>
        <VALUE><![CDATA[#NOVOREGISTO:CA:Tempo_vida#]]></VALUE>
        <XPATH><![CDATA[/CARD/FIELDS/FIELD[NAME='Tempo_vida']/VALUE]]></XPATH>
      </FIELD>
      <FIELD type="AdditionalFields" label="Tipo_DCM" source-type="AdditionalFields">
        <TAG><![CDATA[#NOVOREGISTO:CA:Tipo_DCM#]]></TAG>
        <VALUE><![CDATA[#NOVOREGISTO:CA:Tipo_DCM#]]></VALUE>
        <XPATH><![CDATA[/CARD/FIELDS/FIELD[NAME='Tipo_DCM']/VALUE]]></XPATH>
      </FIELD>
      <FIELD type="AdditionalFields" label="Tipo_Reuniao" source-type="AdditionalFields">
        <TAG><![CDATA[#NOVOREGISTO:CA:Tipo_Reuniao#]]></TAG>
        <VALUE><![CDATA[#NOVOREGISTO:CA:Tipo_Reuniao#]]></VALUE>
        <XPATH><![CDATA[/CARD/FIELDS/FIELD[NAME='Tipo_Reuniao']/VALUE]]></XPATH>
      </FIELD>
      <FIELD type="AdditionalFields" label="Tipologia" source-type="AdditionalFields">
        <TAG><![CDATA[#NOVOREGISTO:CA:Tipologia#]]></TAG>
        <VALUE><![CDATA[#NOVOREGISTO:CA:Tipologia#]]></VALUE>
        <XPATH><![CDATA[/CARD/FIELDS/FIELD[NAME='Tipologia']/VALUE]]></XPATH>
      </FIELD>
      <FIELD type="AdditionalFields" label="Tribunal" source-type="AdditionalFields">
        <TAG><![CDATA[#NOVOREGISTO:CA:Tribunal#]]></TAG>
        <VALUE><![CDATA[#NOVOREGISTO:CA:Tribunal#]]></VALUE>
        <XPATH><![CDATA[/CARD/FIELDS/FIELD[NAME='Tribunal']/VALUE]]></XPATH>
      </FIELD>
      <FIELD type="AdditionalFields" label="Equipa_DSS" source-type="AdditionalFields">
        <TAG><![CDATA[#NOVOREGISTO:CA:Equipa_DSS#]]></TAG>
        <VALUE><![CDATA[#NOVOREGISTO:CA:Equipa_DSS#]]></VALUE>
        <XPATH><![CDATA[/CARD/FIELDS/FIELD[NAME='Equipa_DSS']/VALUE]]></XPATH>
      </FIELD>
      <FIELD type="AdditionalFields" label="Equipa_DSF" source-type="AdditionalFields">
        <TAG><![CDATA[#NOVOREGISTO:CA:Equipa_DSF#]]></TAG>
        <VALUE><![CDATA[#NOVOREGISTO:CA:Equipa_DSF#]]></VALUE>
        <XPATH><![CDATA[/CARD/FIELDS/FIELD[NAME='Equipa_DSF']/VALUE]]></XPATH>
      </FIELD>
      <FIELD type="AdditionalFields" label="Equipa_DCM" source-type="AdditionalFields">
        <TAG><![CDATA[#NOVOREGISTO:CA:Equipa_DCM#]]></TAG>
        <VALUE><![CDATA[#NOVOREGISTO:CA:Equipa_DCM#]]></VALUE>
        <XPATH><![CDATA[/CARD/FIELDS/FIELD[NAME='Equipa_DCM']/VALUE]]></XPATH>
      </FIELD>
      <FIELD type="AdditionalFields" label="Resp_Equipa_DSS" source-type="AdditionalFields">
        <TAG><![CDATA[#NOVOREGISTO:CA:Resp_Equipa_DSS#]]></TAG>
        <VALUE><![CDATA[#NOVOREGISTO:CA:Resp_Equipa_DSS#]]></VALUE>
        <XPATH><![CDATA[/CARD/FIELDS/FIELD[NAME='Resp_Equipa_DSS']/VALUE]]></XPATH>
      </FIELD>
      <FIELD type="AdditionalFields" label="Resp_Equipa_DSF" source-type="AdditionalFields">
        <TAG><![CDATA[#NOVOREGISTO:CA:Resp_Equipa_DSF#]]></TAG>
        <VALUE><![CDATA[#NOVOREGISTO:CA:Resp_Equipa_DSF#]]></VALUE>
        <XPATH><![CDATA[/CARD/FIELDS/FIELD[NAME='Resp_Equipa_DSF']/VALUE]]></XPATH>
      </FIELD>
      <FIELD type="AdditionalFields" label="Ent_Nomes" source-type="AdditionalFields">
        <TAG><![CDATA[#NOVOREGISTO:CA:Ent_Nomes#]]></TAG>
        <VALUE><![CDATA[#NOVOREGISTO:CA:Ent_Nomes#]]></VALUE>
        <XPATH><![CDATA[/CARD/FIELDS/FIELD[NAME='Ent_Nomes']/VALUE]]></XPATH>
      </FIELD>
      <FIELD type="AdditionalFields" label="Ent_Codigos" source-type="AdditionalFields">
        <TAG><![CDATA[#NOVOREGISTO:CA:Ent_Codigos#]]></TAG>
        <VALUE><![CDATA[#NOVOREGISTO:CA:Ent_Codigos#]]></VALUE>
        <XPATH><![CDATA[/CARD/FIELDS/FIELD[NAME='Ent_Codigos']/VALUE]]></XPATH>
      </FIELD>
      <FIELD type="AdditionalFields" label="Atrib_Equipa" source-type="AdditionalFields">
        <TAG><![CDATA[#NOVOREGISTO:CA:Atrib_Equipa#]]></TAG>
        <VALUE><![CDATA[#NOVOREGISTO:CA:Atrib_Equipa#]]></VALUE>
        <XPATH><![CDATA[/CARD/FIELDS/FIELD[NAME='Atrib_Equipa']/VALUE]]></XPATH>
      </FIELD>
      <FIELD type="AdditionalFields" label="Gestor" source-type="AdditionalFields">
        <TAG><![CDATA[#NOVOREGISTO:CA:Gestor#]]></TAG>
        <VALUE><![CDATA[#NOVOREGISTO:CA:Gestor#]]></VALUE>
        <XPATH><![CDATA[/CARD/FIELDS/FIELD[NAME='Gestor']/VALUE]]></XPATH>
      </FIELD>
      <FIELD type="AdditionalFields" label="Gestor2" source-type="AdditionalFields">
        <TAG><![CDATA[#NOVOREGISTO:CA:Gestor2#]]></TAG>
        <VALUE><![CDATA[#NOVOREGISTO:CA:Gestor2#]]></VALUE>
        <XPATH><![CDATA[/CARD/FIELDS/FIELD[NAME='Gestor2']/VALUE]]></XPATH>
      </FIELD>
      <FIELD type="AdditionalFields" label="Origem_Exterior" source-type="AdditionalFields">
        <TAG><![CDATA[#NOVOREGISTO:CA:Origem_Exterior#]]></TAG>
        <VALUE><![CDATA[#NOVOREGISTO:CA:Origem_Exterior#]]></VALUE>
        <XPATH><![CDATA[/CARD/FIELDS/FIELD[NAME='Origem_Exterior']/VALUE]]></XPATH>
      </FIELD>
      <FIELD type="AdditionalFields" label="OrigemDJU" source-type="AdditionalFields">
        <TAG><![CDATA[#NOVOREGISTO:CA:OrigemDJU#]]></TAG>
        <VALUE><![CDATA[#NOVOREGISTO:CA:OrigemDJU#]]></VALUE>
        <XPATH><![CDATA[/CARD/FIELDS/FIELD[NAME='OrigemDJU']/VALUE]]></XPATH>
      </FIELD>
      <FIELD type="AdditionalFields" label="Codigo" source-type="AdditionalFields">
        <TAG><![CDATA[#NOVOREGISTO:CA:Codigo#]]></TAG>
        <VALUE><![CDATA[#NOVOREGISTO:CA:Codigo#]]></VALUE>
        <XPATH><![CDATA[/CARD/FIELDS/FIELD[NAME='Codigo']/VALUE]]></XPATH>
      </FIELD>
      <FIELD type="AdditionalFields" label="NivelPrioridade" source-type="AdditionalFields">
        <TAG><![CDATA[#NOVOREGISTO:CA:NivelPrioridade#]]></TAG>
        <VALUE><![CDATA[#NOVOREGISTO:CA:NivelPrioridade#]]></VALUE>
        <XPATH><![CDATA[/CARD/FIELDS/FIELD[NAME='NivelPrioridade']/VALUE]]></XPATH>
      </FIELD>
      <FIELD type="AdditionalFields" label="Estado_DJU" source-type="AdditionalFields">
        <TAG><![CDATA[#NOVOREGISTO:CA:Estado_DJU#]]></TAG>
        <VALUE><![CDATA[#NOVOREGISTO:CA:Estado_DJU#]]></VALUE>
        <XPATH><![CDATA[/CARD/FIELDS/FIELD[NAME='Estado_DJU']/VALUE]]></XPATH>
      </FIELD>
      <FIELD type="AdditionalFields" label="Data_instaur" source-type="AdditionalFields">
        <TAG><![CDATA[#NOVOREGISTO:CA:Data_instaur#]]></TAG>
        <VALUE><![CDATA[#NOVOREGISTO:CA:Data_instaur#]]></VALUE>
        <XPATH><![CDATA[/CARD/FIELDS/FIELD[NAME='Data_instaur']/VALUE]]></XPATH>
      </FIELD>
      <FIELD type="AdditionalFields" label="Data_Conclusao" source-type="AdditionalFields">
        <TAG><![CDATA[#NOVOREGISTO:CA:Data_Conclusao#]]></TAG>
        <VALUE><![CDATA[#NOVOREGISTO:CA:Data_Conclusao#]]></VALUE>
        <XPATH><![CDATA[/CARD/FIELDS/FIELD[NAME='Data_Conclusao']/VALUE]]></XPATH>
      </FIELD>
      <FIELD type="AdditionalFields" label="N_aut_notícia" source-type="AdditionalFields">
        <TAG><![CDATA[#NOVOREGISTO:CA:N_aut_notícia#]]></TAG>
        <VALUE><![CDATA[#NOVOREGISTO:CA:N_aut_notícia#]]></VALUE>
        <XPATH><![CDATA[/CARD/FIELDS/FIELD[NAME='N_aut_notícia']/VALUE]]></XPATH>
      </FIELD>
      <FIELD type="AdditionalFields" label="Artigo_Violado" source-type="AdditionalFields">
        <TAG><![CDATA[#NOVOREGISTO:CA:Artigo_Violado#]]></TAG>
        <VALUE><![CDATA[#NOVOREGISTO:CA:Artigo_Violado#]]></VALUE>
        <XPATH><![CDATA[/CARD/FIELDS/FIELD[NAME='Artigo_Violado']/VALUE]]></XPATH>
      </FIELD>
      <FIELD type="AdditionalFields" label="N_Art_Violado" source-type="AdditionalFields">
        <TAG><![CDATA[#NOVOREGISTO:CA:N_Art_Violado#]]></TAG>
        <VALUE><![CDATA[#NOVOREGISTO:CA:N_Art_Violado#]]></VALUE>
        <XPATH><![CDATA[/CARD/FIELDS/FIELD[NAME='N_Art_Violado']/VALUE]]></XPATH>
      </FIELD>
      <FIELD type="AdditionalFields" label="Al_Art_Violado" source-type="AdditionalFields">
        <TAG><![CDATA[#NOVOREGISTO:CA:Al_Art_Violado#]]></TAG>
        <VALUE><![CDATA[#NOVOREGISTO:CA:Al_Art_Violado#]]></VALUE>
        <XPATH><![CDATA[/CARD/FIELDS/FIELD[NAME='Al_Art_Violado']/VALUE]]></XPATH>
      </FIELD>
      <FIELD type="AdditionalFields" label="Sub_Art_Violado" source-type="AdditionalFields">
        <TAG><![CDATA[#NOVOREGISTO:CA:Sub_Art_Violado#]]></TAG>
        <VALUE><![CDATA[#NOVOREGISTO:CA:Sub_Art_Violado#]]></VALUE>
        <XPATH><![CDATA[/CARD/FIELDS/FIELD[NAME='Sub_Art_Violado']/VALUE]]></XPATH>
      </FIELD>
      <FIELD type="AdditionalFields" label="Sancao_Prevista" source-type="AdditionalFields">
        <TAG><![CDATA[#NOVOREGISTO:CA:Sancao_Prevista#]]></TAG>
        <VALUE><![CDATA[#NOVOREGISTO:CA:Sancao_Prevista#]]></VALUE>
        <XPATH><![CDATA[/CARD/FIELDS/FIELD[NAME='Sancao_Prevista']/VALUE]]></XPATH>
      </FIELD>
      <FIELD type="AdditionalFields" label="N_Sanc_Prevista" source-type="AdditionalFields">
        <TAG><![CDATA[#NOVOREGISTO:CA:N_Sanc_Prevista#]]></TAG>
        <VALUE><![CDATA[#NOVOREGISTO:CA:N_Sanc_Prevista#]]></VALUE>
        <XPATH><![CDATA[/CARD/FIELDS/FIELD[NAME='N_Sanc_Prevista']/VALUE]]></XPATH>
      </FIELD>
      <FIELD type="AdditionalFields" label="Data_Apr_Defesa" source-type="AdditionalFields">
        <TAG><![CDATA[#NOVOREGISTO:CA:Data_Apr_Defesa#]]></TAG>
        <VALUE><![CDATA[#NOVOREGISTO:CA:Data_Apr_Defesa#]]></VALUE>
        <XPATH><![CDATA[/CARD/FIELDS/FIELD[NAME='Data_Apr_Defesa']/VALUE]]></XPATH>
      </FIELD>
      <FIELD type="AdditionalFields" label="Data_Decisao" source-type="AdditionalFields">
        <TAG><![CDATA[#NOVOREGISTO:CA:Data_Decisao#]]></TAG>
        <VALUE><![CDATA[#NOVOREGISTO:CA:Data_Decisao#]]></VALUE>
        <XPATH><![CDATA[/CARD/FIELDS/FIELD[NAME='Data_Decisao']/VALUE]]></XPATH>
      </FIELD>
      <FIELD type="AdditionalFields" label="Decisao" source-type="AdditionalFields">
        <TAG><![CDATA[#NOVOREGISTO:CA:Decisao#]]></TAG>
        <VALUE><![CDATA[#NOVOREGISTO:CA:Decisao#]]></VALUE>
        <XPATH><![CDATA[/CARD/FIELDS/FIELD[NAME='Decisao']/VALUE]]></XPATH>
      </FIELD>
      <FIELD type="AdditionalFields" label="SuspensaoCoima" source-type="AdditionalFields">
        <TAG><![CDATA[#NOVOREGISTO:CA:SuspensaoCoima#]]></TAG>
        <VALUE><![CDATA[#NOVOREGISTO:CA:SuspensaoCoima#]]></VALUE>
        <XPATH><![CDATA[/CARD/FIELDS/FIELD[NAME='SuspensaoCoima']/VALUE]]></XPATH>
      </FIELD>
      <FIELD type="AdditionalFields" label="Sancoes_Acess" source-type="AdditionalFields">
        <TAG><![CDATA[#NOVOREGISTO:CA:Sancoes_Acess#]]></TAG>
        <VALUE><![CDATA[#NOVOREGISTO:CA:Sancoes_Acess#]]></VALUE>
        <XPATH><![CDATA[/CARD/FIELDS/FIELD[NAME='Sancoes_Acess']/VALUE]]></XPATH>
      </FIELD>
      <FIELD type="AdditionalFields" label="Valor_Coima" source-type="AdditionalFields">
        <TAG><![CDATA[#NOVOREGISTO:CA:Valor_Coima#]]></TAG>
        <VALUE><![CDATA[#NOVOREGISTO:CA:Valor_Coima#]]></VALUE>
        <XPATH><![CDATA[/CARD/FIELDS/FIELD[NAME='Valor_Coima']/VALUE]]></XPATH>
      </FIELD>
      <FIELD type="AdditionalFields" label="N_DUC" source-type="AdditionalFields">
        <TAG><![CDATA[#NOVOREGISTO:CA:N_DUC#]]></TAG>
        <VALUE><![CDATA[#NOVOREGISTO:CA:N_DUC#]]></VALUE>
        <XPATH><![CDATA[/CARD/FIELDS/FIELD[NAME='N_DUC']/VALUE]]></XPATH>
      </FIELD>
      <FIELD type="AdditionalFields" label="Data_Pgto_Coima" source-type="AdditionalFields">
        <TAG><![CDATA[#NOVOREGISTO:CA:Data_Pgto_Coima#]]></TAG>
        <VALUE><![CDATA[#NOVOREGISTO:CA:Data_Pgto_Coima#]]></VALUE>
        <XPATH><![CDATA[/CARD/FIELDS/FIELD[NAME='Data_Pgto_Coima']/VALUE]]></XPATH>
      </FIELD>
      <FIELD type="AdditionalFields" label="Data_trans_julg" source-type="AdditionalFields">
        <TAG><![CDATA[#NOVOREGISTO:CA:Data_trans_julg#]]></TAG>
        <VALUE><![CDATA[#NOVOREGISTO:CA:Data_trans_julg#]]></VALUE>
        <XPATH><![CDATA[/CARD/FIELDS/FIELD[NAME='Data_trans_julg']/VALUE]]></XPATH>
      </FIELD>
      <FIELD type="AdditionalFields" label="Impug_Judicial" source-type="AdditionalFields">
        <TAG><![CDATA[#NOVOREGISTO:CA:Impug_Judicial#]]></TAG>
        <VALUE><![CDATA[#NOVOREGISTO:CA:Impug_Judicial#]]></VALUE>
        <XPATH><![CDATA[/CARD/FIELDS/FIELD[NAME='Impug_Judicial']/VALUE]]></XPATH>
      </FIELD>
      <FIELD type="AdditionalFields" label="Mandatario_ISP" source-type="AdditionalFields">
        <TAG><![CDATA[#NOVOREGISTO:CA:Mandatario_ISP#]]></TAG>
        <VALUE><![CDATA[#NOVOREGISTO:CA:Mandatario_ISP#]]></VALUE>
        <XPATH><![CDATA[/CARD/FIELDS/FIELD[NAME='Mandatario_ISP']/VALUE]]></XPATH>
      </FIELD>
      <FIELD type="AdditionalFields" label="Tribunal_Recurs" source-type="AdditionalFields">
        <TAG><![CDATA[#NOVOREGISTO:CA:Tribunal_Recurs#]]></TAG>
        <VALUE><![CDATA[#NOVOREGISTO:CA:Tribunal_Recurs#]]></VALUE>
        <XPATH><![CDATA[/CARD/FIELDS/FIELD[NAME='Tribunal_Recurs']/VALUE]]></XPATH>
      </FIELD>
      <FIELD type="AdditionalFields" label="Juizo" source-type="AdditionalFields">
        <TAG><![CDATA[#NOVOREGISTO:CA:Juizo#]]></TAG>
        <VALUE><![CDATA[#NOVOREGISTO:CA:Juizo#]]></VALUE>
        <XPATH><![CDATA[/CARD/FIELDS/FIELD[NAME='Juizo']/VALUE]]></XPATH>
      </FIELD>
      <FIELD type="AdditionalFields" label="N_Proc_Tribunal" source-type="AdditionalFields">
        <TAG><![CDATA[#NOVOREGISTO:CA:N_Proc_Tribunal#]]></TAG>
        <VALUE><![CDATA[#NOVOREGISTO:CA:N_Proc_Tribunal#]]></VALUE>
        <XPATH><![CDATA[/CARD/FIELDS/FIELD[NAME='N_Proc_Tribunal']/VALUE]]></XPATH>
      </FIELD>
      <FIELD type="AdditionalFields" label="Julgamentos" source-type="AdditionalFields">
        <TAG><![CDATA[#NOVOREGISTO:CA:Julgamentos#]]></TAG>
        <VALUE><![CDATA[#NOVOREGISTO:CA:Julgamentos#]]></VALUE>
        <XPATH><![CDATA[/CARD/FIELDS/FIELD[NAME='Julgamentos']/VALUE]]></XPATH>
      </FIELD>
      <FIELD type="AdditionalFields" label="Testem_ISP_Conv" source-type="AdditionalFields">
        <TAG><![CDATA[#NOVOREGISTO:CA:Testem_ISP_Conv#]]></TAG>
        <VALUE><![CDATA[#NOVOREGISTO:CA:Testem_ISP_Conv#]]></VALUE>
        <XPATH><![CDATA[/CARD/FIELDS/FIELD[NAME='Testem_ISP_Conv']/VALUE]]></XPATH>
      </FIELD>
      <FIELD type="AdditionalFields" label="Recurso_Relacao" source-type="AdditionalFields">
        <TAG><![CDATA[#NOVOREGISTO:CA:Recurso_Relacao#]]></TAG>
        <VALUE><![CDATA[#NOVOREGISTO:CA:Recurso_Relacao#]]></VALUE>
        <XPATH><![CDATA[/CARD/FIELDS/FIELD[NAME='Recurso_Relacao']/VALUE]]></XPATH>
      </FIELD>
      <FIELD type="AdditionalFields" label="Res_Impug_jud" source-type="AdditionalFields">
        <TAG><![CDATA[#NOVOREGISTO:CA:Res_Impug_jud#]]></TAG>
        <VALUE><![CDATA[#NOVOREGISTO:CA:Res_Impug_jud#]]></VALUE>
        <XPATH><![CDATA[/CARD/FIELDS/FIELD[NAME='Res_Impug_jud']/VALUE]]></XPATH>
      </FIELD>
      <FIELD type="AdditionalFields" label="N_Cert_Proc_Exc" source-type="AdditionalFields">
        <TAG><![CDATA[#NOVOREGISTO:CA:N_Cert_Proc_Exc#]]></TAG>
        <VALUE><![CDATA[#NOVOREGISTO:CA:N_Cert_Proc_Exc#]]></VALUE>
        <XPATH><![CDATA[/CARD/FIELDS/FIELD[NAME='N_Cert_Proc_Exc']/VALUE]]></XPATH>
      </FIELD>
      <FIELD type="AdditionalFields" label="Proc_Materializ" source-type="AdditionalFields">
        <TAG><![CDATA[#NOVOREGISTO:CA:Proc_Materializ#]]></TAG>
        <VALUE><![CDATA[#NOVOREGISTO:CA:Proc_Materializ#]]></VALUE>
        <XPATH><![CDATA[/CARD/FIELDS/FIELD[NAME='Proc_Materializ']/VALUE]]></XPATH>
      </FIELD>
      <FIELD type="AdditionalFields" label="Nome_Arguido" source-type="AdditionalFields">
        <TAG><![CDATA[#NOVOREGISTO:CA:Nome_Arguido#]]></TAG>
        <VALUE><![CDATA[#NOVOREGISTO:CA:Nome_Arguido#]]></VALUE>
        <XPATH><![CDATA[/CARD/FIELDS/FIELD[NAME='Nome_Arguido']/VALUE]]></XPATH>
      </FIELD>
      <FIELD type="AdditionalFields" label="Tipo_Arguido" source-type="AdditionalFields">
        <TAG><![CDATA[#NOVOREGISTO:CA:Tipo_Arguido#]]></TAG>
        <VALUE><![CDATA[#NOVOREGISTO:CA:Tipo_Arguido#]]></VALUE>
        <XPATH><![CDATA[/CARD/FIELDS/FIELD[NAME='Tipo_Arguido']/VALUE]]></XPATH>
      </FIELD>
      <FIELD type="AdditionalFields" label="Instrutor" source-type="AdditionalFields">
        <TAG><![CDATA[#NOVOREGISTO:CA:Instrutor#]]></TAG>
        <VALUE><![CDATA[#NOVOREGISTO:CA:Instrutor#]]></VALUE>
        <XPATH><![CDATA[/CARD/FIELDS/FIELD[NAME='Instrutor']/VALUE]]></XPATH>
      </FIELD>
      <FIELD type="AdditionalFields" label="Sub_Sancao_prev" source-type="AdditionalFields">
        <TAG><![CDATA[#NOVOREGISTO:CA:Sub_Sancao_prev#]]></TAG>
        <VALUE><![CDATA[#NOVOREGISTO:CA:Sub_Sancao_prev#]]></VALUE>
        <XPATH><![CDATA[/CARD/FIELDS/FIELD[NAME='Sub_Sancao_prev']/VALUE]]></XPATH>
      </FIELD>
      <FIELD type="AdditionalFields" label="Tecn_Resp_DSF" source-type="AdditionalFields">
        <TAG><![CDATA[#NOVOREGISTO:CA:Tecn_Resp_DSF#]]></TAG>
        <VALUE><![CDATA[#NOVOREGISTO:CA:Tecn_Resp_DSF#]]></VALUE>
        <XPATH><![CDATA[/CARD/FIELDS/FIELD[NAME='Tecn_Resp_DSF']/VALUE]]></XPATH>
      </FIELD>
      <FIELD type="AdditionalFields" label="Tecn_Resp_DSS" source-type="AdditionalFields">
        <TAG><![CDATA[#NOVOREGISTO:CA:Tecn_Resp_DSS#]]></TAG>
        <VALUE><![CDATA[#NOVOREGISTO:CA:Tecn_Resp_DSS#]]></VALUE>
        <XPATH><![CDATA[/CARD/FIELDS/FIELD[NAME='Tecn_Resp_DSS']/VALUE]]></XPATH>
      </FIELD>
      <FIELD type="AdditionalFields" label="Tecn_Resp_DCM" source-type="AdditionalFields">
        <TAG><![CDATA[#NOVOREGISTO:CA:Tecn_Resp_DCM#]]></TAG>
        <VALUE><![CDATA[#NOVOREGISTO:CA:Tecn_Resp_DCM#]]></VALUE>
        <XPATH><![CDATA[/CARD/FIELDS/FIELD[NAME='Tecn_Resp_DCM']/VALUE]]></XPATH>
      </FIELD>
      <FIELD type="AdditionalFields" label="Tecn_Resp_DARF" source-type="AdditionalFields">
        <TAG><![CDATA[#NOVOREGISTO:CA:Tecn_Resp_DARF#]]></TAG>
        <VALUE><![CDATA[#NOVOREGISTO:CA:Tecn_Resp_DARF#]]></VALUE>
        <XPATH><![CDATA[/CARD/FIELDS/FIELD[NAME='Tecn_Resp_DARF']/VALUE]]></XPATH>
      </FIELD>
      <FIELD type="AdditionalFields" label="Tecn_Resp_DARM" source-type="AdditionalFields">
        <TAG><![CDATA[#NOVOREGISTO:CA:Tecn_Resp_DARM#]]></TAG>
        <VALUE><![CDATA[#NOVOREGISTO:CA:Tecn_Resp_DARM#]]></VALUE>
        <XPATH><![CDATA[/CARD/FIELDS/FIELD[NAME='Tecn_Resp_DARM']/VALUE]]></XPATH>
      </FIELD>
      <FIELD type="AdditionalFields" label="Tecn_Resp_DES" source-type="AdditionalFields">
        <TAG><![CDATA[#NOVOREGISTO:CA:Tecn_Resp_DES#]]></TAG>
        <VALUE><![CDATA[#NOVOREGISTO:CA:Tecn_Resp_DES#]]></VALUE>
        <XPATH><![CDATA[/CARD/FIELDS/FIELD[NAME='Tecn_Resp_DES']/VALUE]]></XPATH>
      </FIELD>
      <FIELD type="AdditionalFields" label="Tecn_Resp_DRS" source-type="AdditionalFields">
        <TAG><![CDATA[#NOVOREGISTO:CA:Tecn_Resp_DRS#]]></TAG>
        <VALUE><![CDATA[#NOVOREGISTO:CA:Tecn_Resp_DRS#]]></VALUE>
        <XPATH><![CDATA[/CARD/FIELDS/FIELD[NAME='Tecn_Resp_DRS']/VALUE]]></XPATH>
      </FIELD>
      <FIELD type="AdditionalFields" label="Tecn_Resp_DPR" source-type="AdditionalFields">
        <TAG><![CDATA[#NOVOREGISTO:CA:Tecn_Resp_DPR#]]></TAG>
        <VALUE><![CDATA[#NOVOREGISTO:CA:Tecn_Resp_DPR#]]></VALUE>
        <XPATH><![CDATA[/CARD/FIELDS/FIELD[NAME='Tecn_Resp_DPR']/VALUE]]></XPATH>
      </FIELD>
      <FIELD type="AdditionalFields" label="Tecn_Resp_DJU" source-type="AdditionalFields">
        <TAG><![CDATA[#NOVOREGISTO:CA:Tecn_Resp_DJU#]]></TAG>
        <VALUE><![CDATA[#NOVOREGISTO:CA:Tecn_Resp_DJU#]]></VALUE>
        <XPATH><![CDATA[/CARD/FIELDS/FIELD[NAME='Tecn_Resp_DJU']/VALUE]]></XPATH>
      </FIELD>
      <FIELD type="AdditionalFields" label="TP_11.01.02" source-type="AdditionalFields">
        <TAG><![CDATA[#NOVOREGISTO:CA:TP_11.01.02#]]></TAG>
        <VALUE><![CDATA[#NOVOREGISTO:CA:TP_11.01.02#]]></VALUE>
        <XPATH><![CDATA[/CARD/FIELDS/FIELD[NAME='TP_11.01.02']/VALUE]]></XPATH>
      </FIELD>
      <FIELD type="AdditionalFields" label="TP_11.01.03" source-type="AdditionalFields">
        <TAG><![CDATA[#NOVOREGISTO:CA:TP_11.01.03#]]></TAG>
        <VALUE><![CDATA[#NOVOREGISTO:CA:TP_11.01.03#]]></VALUE>
        <XPATH><![CDATA[/CARD/FIELDS/FIELD[NAME='TP_11.01.03']/VALUE]]></XPATH>
      </FIELD>
      <FIELD type="AdditionalFields" label="TP_11.01.08" source-type="AdditionalFields">
        <TAG><![CDATA[#NOVOREGISTO:CA:TP_11.01.08#]]></TAG>
        <VALUE><![CDATA[#NOVOREGISTO:CA:TP_11.01.08#]]></VALUE>
        <XPATH><![CDATA[/CARD/FIELDS/FIELD[NAME='TP_11.01.08']/VALUE]]></XPATH>
      </FIELD>
      <FIELD type="AdditionalFields" label="TP_11.01.09" source-type="AdditionalFields">
        <TAG><![CDATA[#NOVOREGISTO:CA:TP_11.01.09#]]></TAG>
        <VALUE><![CDATA[#NOVOREGISTO:CA:TP_11.01.09#]]></VALUE>
        <XPATH><![CDATA[/CARD/FIELDS/FIELD[NAME='TP_11.01.09']/VALUE]]></XPATH>
      </FIELD>
      <FIELD type="AdditionalFields" label="TP_11.01.13" source-type="AdditionalFields">
        <TAG><![CDATA[#NOVOREGISTO:CA:TP_11.01.13#]]></TAG>
        <VALUE><![CDATA[#NOVOREGISTO:CA:TP_11.01.13#]]></VALUE>
        <XPATH><![CDATA[/CARD/FIELDS/FIELD[NAME='TP_11.01.13']/VALUE]]></XPATH>
      </FIELD>
      <FIELD type="AdditionalFields" label="TP_11.01.19.02" source-type="AdditionalFields">
        <TAG><![CDATA[#NOVOREGISTO:CA:TP_11.01.19.02#]]></TAG>
        <VALUE><![CDATA[#NOVOREGISTO:CA:TP_11.01.19.02#]]></VALUE>
        <XPATH><![CDATA[/CARD/FIELDS/FIELD[NAME='TP_11.01.19.02']/VALUE]]></XPATH>
      </FIELD>
      <FIELD type="AdditionalFields" label="TP_11.01.20.01" source-type="AdditionalFields">
        <TAG><![CDATA[#NOVOREGISTO:CA:TP_11.01.20.01#]]></TAG>
        <VALUE><![CDATA[#NOVOREGISTO:CA:TP_11.01.20.01#]]></VALUE>
        <XPATH><![CDATA[/CARD/FIELDS/FIELD[NAME='TP_11.01.20.01']/VALUE]]></XPATH>
      </FIELD>
      <FIELD type="AdditionalFields" label="TP_11.01.20.02" source-type="AdditionalFields">
        <TAG><![CDATA[#NOVOREGISTO:CA:TP_11.01.20.02#]]></TAG>
        <VALUE><![CDATA[#NOVOREGISTO:CA:TP_11.01.20.02#]]></VALUE>
        <XPATH><![CDATA[/CARD/FIELDS/FIELD[NAME='TP_11.01.20.02']/VALUE]]></XPATH>
      </FIELD>
      <FIELD type="AdditionalFields" label="TP_11.01.21.04" source-type="AdditionalFields">
        <TAG><![CDATA[#NOVOREGISTO:CA:TP_11.01.21.04#]]></TAG>
        <VALUE><![CDATA[#NOVOREGISTO:CA:TP_11.01.21.04#]]></VALUE>
        <XPATH><![CDATA[/CARD/FIELDS/FIELD[NAME='TP_11.01.21.04']/VALUE]]></XPATH>
      </FIELD>
      <FIELD type="AdditionalFields" label="TP_11.02.22.02" source-type="AdditionalFields">
        <TAG><![CDATA[#NOVOREGISTO:CA:TP_11.02.22.02#]]></TAG>
        <VALUE><![CDATA[#NOVOREGISTO:CA:TP_11.02.22.02#]]></VALUE>
        <XPATH><![CDATA[/CARD/FIELDS/FIELD[NAME='TP_11.02.22.02']/VALUE]]></XPATH>
      </FIELD>
      <FIELD type="AdditionalFields" label="TP_11.05.03" source-type="AdditionalFields">
        <TAG><![CDATA[#NOVOREGISTO:CA:TP_11.05.03#]]></TAG>
        <VALUE><![CDATA[#NOVOREGISTO:CA:TP_11.05.03#]]></VALUE>
        <XPATH><![CDATA[/CARD/FIELDS/FIELD[NAME='TP_11.05.03']/VALUE]]></XPATH>
      </FIELD>
      <FIELD type="AdditionalFields" label="TP_11.05.07.03" source-type="AdditionalFields">
        <TAG><![CDATA[#NOVOREGISTO:CA:TP_11.05.07.03#]]></TAG>
        <VALUE><![CDATA[#NOVOREGISTO:CA:TP_11.05.07.03#]]></VALUE>
        <XPATH><![CDATA[/CARD/FIELDS/FIELD[NAME='TP_11.05.07.03']/VALUE]]></XPATH>
      </FIELD>
      <FIELD type="AdditionalFields" label="Ano_Sem_Tri_Ref" source-type="AdditionalFields">
        <TAG><![CDATA[#NOVOREGISTO:CA:Ano_Sem_Tri_Ref#]]></TAG>
        <VALUE><![CDATA[#NOVOREGISTO:CA:Ano_Sem_Tri_Ref#]]></VALUE>
        <XPATH><![CDATA[/CARD/FIELDS/FIELD[NAME='Ano_Sem_Tri_Ref']/VALUE]]></XPATH>
      </FIELD>
      <FIELD type="AdditionalFields" label="Dat/Ano" source-type="AdditionalFields">
        <TAG><![CDATA[#NOVOREGISTO:CA:Dat/Ano#]]></TAG>
        <VALUE><![CDATA[#NOVOREGISTO:CA:Dat/Ano#]]></VALUE>
        <XPATH><![CDATA[/CARD/FIELDS/FIELD[NAME='Dat/Ano']/VALUE]]></XPATH>
      </FIELD>
      <FIELD type="AdditionalFields" label="Ref." source-type="AdditionalFields">
        <TAG><![CDATA[#NOVOREGISTO:CA:Ref.#]]></TAG>
        <VALUE><![CDATA[#NOVOREGISTO:CA:Ref.#]]></VALUE>
        <XPATH><![CDATA[/CARD/FIELDS/FIELD[NAME='Ref.']/VALUE]]></XPATH>
      </FIELD>
      <FIELD type="AdditionalFields" label="UO/Dep" source-type="AdditionalFields">
        <TAG><![CDATA[#NOVOREGISTO:CA:UO/Dep#]]></TAG>
        <VALUE><![CDATA[#NOVOREGISTO:CA:UO/Dep#]]></VALUE>
        <XPATH><![CDATA[/CARD/FIELDS/FIELD[NAME='UO/Dep']/VALUE]]></XPATH>
      </FIELD>
      <FIELD type="AdditionalFields" label="Tp_06.01.02" source-type="AdditionalFields">
        <TAG><![CDATA[#NOVOREGISTO:CA:Tp_06.01.02#]]></TAG>
        <VALUE><![CDATA[#NOVOREGISTO:CA:Tp_06.01.02#]]></VALUE>
        <XPATH><![CDATA[/CARD/FIELDS/FIELD[NAME='Tp_06.01.02']/VALUE]]></XPATH>
      </FIELD>
      <FIELD type="AdditionalFields" label="Tp_04.01.02" source-type="AdditionalFields">
        <TAG><![CDATA[#NOVOREGISTO:CA:Tp_04.01.02#]]></TAG>
        <VALUE><![CDATA[#NOVOREGISTO:CA:Tp_04.01.02#]]></VALUE>
        <XPATH><![CDATA[/CARD/FIELDS/FIELD[NAME='Tp_04.01.02']/VALUE]]></XPATH>
      </FIELD>
      <FIELD type="AdditionalFields" label="TP_15.02.01" source-type="AdditionalFields">
        <TAG><![CDATA[#NOVOREGISTO:CA:TP_15.02.01#]]></TAG>
        <VALUE><![CDATA[#NOVOREGISTO:CA:TP_15.02.01#]]></VALUE>
        <XPATH><![CDATA[/CARD/FIELDS/FIELD[NAME='TP_15.02.01']/VALUE]]></XPATH>
      </FIELD>
      <FIELD type="AdditionalFields" label="TP_15.02.02" source-type="AdditionalFields">
        <TAG><![CDATA[#NOVOREGISTO:CA:TP_15.02.02#]]></TAG>
        <VALUE><![CDATA[#NOVOREGISTO:CA:TP_15.02.02#]]></VALUE>
        <XPATH><![CDATA[/CARD/FIELDS/FIELD[NAME='TP_15.02.02']/VALUE]]></XPATH>
      </FIELD>
      <FIELD type="AdditionalFields" label="Resp_Equip_DARF" source-type="AdditionalFields">
        <TAG><![CDATA[#NOVOREGISTO:CA:Resp_Equip_DARF#]]></TAG>
        <VALUE><![CDATA[#NOVOREGISTO:CA:Resp_Equip_DARF#]]></VALUE>
        <XPATH><![CDATA[/CARD/FIELDS/FIELD[NAME='Resp_Equip_DARF']/VALUE]]></XPATH>
      </FIELD>
      <FIELD type="AdditionalFields" label="Ent_Tipo" source-type="AdditionalFields">
        <TAG><![CDATA[#NOVOREGISTO:CA:Ent_Tipo#]]></TAG>
        <VALUE><![CDATA[#NOVOREGISTO:CA:Ent_Tipo#]]></VALUE>
        <XPATH><![CDATA[/CARD/FIELDS/FIELD[NAME='Ent_Tipo']/VALUE]]></XPATH>
      </FIELD>
      <FIELD type="AdditionalFields" label="Ent_NIF" source-type="AdditionalFields">
        <TAG><![CDATA[#NOVOREGISTO:CA:Ent_NIF#]]></TAG>
        <VALUE><![CDATA[#NOVOREGISTO:CA:Ent_NIF#]]></VALUE>
        <XPATH><![CDATA[/CARD/FIELDS/FIELD[NAME='Ent_NIF']/VALUE]]></XPATH>
      </FIELD>
      <FIELD type="AdditionalFields" label="Tecn_Resp_DARS" source-type="AdditionalFields">
        <TAG><![CDATA[#NOVOREGISTO:CA:Tecn_Resp_DARS#]]></TAG>
        <VALUE><![CDATA[#NOVOREGISTO:CA:Tecn_Resp_DARS#]]></VALUE>
        <XPATH><![CDATA[/CARD/FIELDS/FIELD[NAME='Tecn_Resp_DARS']/VALUE]]></XPATH>
      </FIELD>
      <FIELD type="AdditionalFields" label="Al_Sancao_Prev" source-type="AdditionalFields">
        <TAG><![CDATA[#NOVOREGISTO:CA:Al_Sancao_Prev#]]></TAG>
        <VALUE><![CDATA[#NOVOREGISTO:CA:Al_Sancao_Prev#]]></VALUE>
        <XPATH><![CDATA[/CARD/FIELDS/FIELD[NAME='Al_Sancao_Prev']/VALUE]]></XPATH>
      </FIELD>
      <FIELD type="AdditionalFields" label="Sal_Sancao_Prev" source-type="AdditionalFields">
        <TAG><![CDATA[#NOVOREGISTO:CA:Sal_Sancao_Prev#]]></TAG>
        <VALUE><![CDATA[#NOVOREGISTO:CA:Sal_Sancao_Prev#]]></VALUE>
        <XPATH><![CDATA[/CARD/FIELDS/FIELD[NAME='Sal_Sancao_Prev']/VALUE]]></XPATH>
      </FIELD>
      <FIELD type="AdditionalFields" label="Pessoa_Colectiv" source-type="AdditionalFields">
        <TAG><![CDATA[#NOVOREGISTO:CA:Pessoa_Colectiv#]]></TAG>
        <VALUE><![CDATA[#NOVOREGISTO:CA:Pessoa_Colectiv#]]></VALUE>
        <XPATH><![CDATA[/CARD/FIELDS/FIELD[NAME='Pessoa_Colectiv']/VALUE]]></XPATH>
      </FIELD>
      <FIELD type="AdditionalFields" label="Mandat_Arguido" source-type="AdditionalFields">
        <TAG><![CDATA[#NOVOREGISTO:CA:Mandat_Arguido#]]></TAG>
        <VALUE><![CDATA[#NOVOREGISTO:CA:Mandat_Arguido#]]></VALUE>
        <XPATH><![CDATA[/CARD/FIELDS/FIELD[NAME='Mandat_Arguido']/VALUE]]></XPATH>
      </FIELD>
      <FIELD type="AdditionalFields" label="Tecnicos_DCM" source-type="AdditionalFields">
        <TAG><![CDATA[#NOVOREGISTO:CA:Tecnicos_DCM#]]></TAG>
        <VALUE><![CDATA[#NOVOREGISTO:CA:Tecnicos_DCM#]]></VALUE>
        <XPATH><![CDATA[/CARD/FIELDS/FIELD[NAME='Tecnicos_DCM']/VALUE]]></XPATH>
      </FIELD>
      <FIELD type="AdditionalFields" label="N_Carta_CDI" source-type="AdditionalFields">
        <TAG><![CDATA[#NOVOREGISTO:CA:N_Carta_CDI#]]></TAG>
        <VALUE><![CDATA[#NOVOREGISTO:CA:N_Carta_CDI#]]></VALUE>
        <XPATH><![CDATA[/CARD/FIELDS/FIELD[NAME='N_Carta_CDI']/VALUE]]></XPATH>
      </FIELD>
      <FIELD type="AdditionalFields" label="Tipo_Represent" source-type="AdditionalFields">
        <TAG><![CDATA[#NOVOREGISTO:CA:Tipo_Represent#]]></TAG>
        <VALUE><![CDATA[#NOVOREGISTO:CA:Tipo_Represent#]]></VALUE>
        <XPATH><![CDATA[/CARD/FIELDS/FIELD[NAME='Tipo_Represent']/VALUE]]></XPATH>
      </FIELD>
      <FIELD type="AdditionalFields" label="Tecn_Resp_DDI" source-type="AdditionalFields">
        <TAG><![CDATA[#NOVOREGISTO:CA:Tecn_Resp_DDI#]]></TAG>
        <VALUE><![CDATA[#NOVOREGISTO:CA:Tecn_Resp_DDI#]]></VALUE>
        <XPATH><![CDATA[/CARD/FIELDS/FIELD[NAME='Tecn_Resp_DDI']/VALUE]]></XPATH>
      </FIELD>
      <FIELD type="AdditionalFields" label="Ent_PNome" source-type="AdditionalFields">
        <TAG><![CDATA[#NOVOREGISTO:CA:Ent_PNome#]]></TAG>
        <VALUE><![CDATA[#NOVOREGISTO:CA:Ent_PNome#]]></VALUE>
        <XPATH><![CDATA[/CARD/FIELDS/FIELD[NAME='Ent_PNome']/VALUE]]></XPATH>
      </FIELD>
      <FIELD type="AdditionalFields" label="Ent_PCod" source-type="AdditionalFields">
        <TAG><![CDATA[#NOVOREGISTO:CA:Ent_PCod#]]></TAG>
        <VALUE><![CDATA[#NOVOREGISTO:CA:Ent_PCod#]]></VALUE>
        <XPATH><![CDATA[/CARD/FIELDS/FIELD[NAME='Ent_PCod']/VALUE]]></XPATH>
      </FIELD>
      <FIELD type="AdditionalFields" label="Ent_PNif" source-type="AdditionalFields">
        <TAG><![CDATA[#NOVOREGISTO:CA:Ent_PNif#]]></TAG>
        <VALUE><![CDATA[#NOVOREGISTO:CA:Ent_PNif#]]></VALUE>
        <XPATH><![CDATA[/CARD/FIELDS/FIELD[NAME='Ent_PNif']/VALUE]]></XPATH>
      </FIELD>
      <FIELD type="AdditionalFields" label="Ent_PTipo" source-type="AdditionalFields">
        <TAG><![CDATA[#NOVOREGISTO:CA:Ent_PTipo#]]></TAG>
        <VALUE><![CDATA[#NOVOREGISTO:CA:Ent_PTipo#]]></VALUE>
        <XPATH><![CDATA[/CARD/FIELDS/FIELD[NAME='Ent_PTipo']/VALUE]]></XPATH>
      </FIELD>
      <FIELD type="AdditionalFields" label="Dat_Autorizacao" source-type="AdditionalFields">
        <TAG><![CDATA[#NOVOREGISTO:CA:Dat_Autorizacao#]]></TAG>
        <VALUE><![CDATA[#NOVOREGISTO:CA:Dat_Autorizacao#]]></VALUE>
        <XPATH><![CDATA[/CARD/FIELDS/FIELD[NAME='Dat_Autorizacao']/VALUE]]></XPATH>
      </FIELD>
      <FIELD type="AdditionalFields" label="Tempo_prsv" source-type="AdditionalFields">
        <TAG><![CDATA[#NOVOREGISTO:CA:Tempo_prsv#]]></TAG>
        <VALUE><![CDATA[#NOVOREGISTO:CA:Tempo_prsv#]]></VALUE>
        <XPATH><![CDATA[/CARD/FIELDS/FIELD[NAME='Tempo_prsv']/VALUE]]></XPATH>
      </FIELD>
      <FIELD type="AdditionalFields" label="Dt_Autorizacao" source-type="AdditionalFields">
        <TAG><![CDATA[#NOVOREGISTO:CA:Dt_Autorizacao#]]></TAG>
        <VALUE><![CDATA[#NOVOREGISTO:CA:Dt_Autorizacao#]]></VALUE>
        <XPATH><![CDATA[/CARD/FIELDS/FIELD[NAME='Dt_Autorizacao']/VALUE]]></XPATH>
      </FIELD>
      <FIELD type="AdditionalFields" label="Sem_efeito" source-type="AdditionalFields">
        <TAG><![CDATA[#NOVOREGISTO:CA:Sem_efeito#]]></TAG>
        <VALUE><![CDATA[#NOVOREGISTO:CA:Sem_efeito#]]></VALUE>
        <XPATH><![CDATA[/CARD/FIELDS/FIELD[NAME='Sem_efeito']/VALUE]]></XPATH>
      </FIELD>
      <FIELD type="AdditionalFields" label="TAG" source-type="AdditionalFields">
        <TAG><![CDATA[#NOVOREGISTO:CA:TAG#]]></TAG>
        <VALUE><![CDATA[#NOVOREGISTO:CA:TAG#]]></VALUE>
        <XPATH><![CDATA[/CARD/FIELDS/FIELD[NAME='TAG']/VALUE]]></XPATH>
      </FIELD>
      <FIELD type="AdditionalFields" label="TESTE" source-type="AdditionalFields">
        <TAG><![CDATA[#NOVOREGISTO:CA:TESTE#]]></TAG>
        <VALUE><![CDATA[#NOVOREGISTO:CA:TESTE#]]></VALUE>
        <XPATH><![CDATA[/CARD/FIELDS/FIELD[NAME='TESTE']/VALUE]]></XPATH>
      </FIELD>
      <FIELD type="AdditionalFields" label="Tipo_Conta" source-type="AdditionalFields">
        <TAG><![CDATA[#NOVOREGISTO:CA:Tipo_Conta#]]></TAG>
        <VALUE><![CDATA[#NOVOREGISTO:CA:Tipo_Conta#]]></VALUE>
        <XPATH><![CDATA[/CARD/FIELDS/FIELD[NAME='Tipo_Conta']/VALUE]]></XPATH>
      </FIELD>
      <FIELD type="AdditionalFields" label="Relevante" source-type="AdditionalFields">
        <TAG><![CDATA[#NOVOREGISTO:CA:Relevante#]]></TAG>
        <VALUE><![CDATA[#NOVOREGISTO:CA:Relevante#]]></VALUE>
        <XPATH><![CDATA[/CARD/FIELDS/FIELD[NAME='Relevante']/VALUE]]></XPATH>
      </FIELD>
      <FIELD type="AdditionalFields" label="Documento_Papel" source-type="AdditionalFields">
        <TAG><![CDATA[#NOVOREGISTO:CA:Documento_Papel#]]></TAG>
        <VALUE><![CDATA[#NOVOREGISTO:CA:Documento_Papel#]]></VALUE>
        <XPATH><![CDATA[/CARD/FIELDS/FIELD[NAME='Documento_Papel']/VALUE]]></XPATH>
      </FIELD>
      <FIELD type="AdditionalFields" label="Tipo_Acesso" source-type="AdditionalFields">
        <TAG><![CDATA[#NOVOREGISTO:CA:Tipo_Acesso#]]></TAG>
        <VALUE><![CDATA[#NOVOREGISTO:CA:Tipo_Acesso#]]></VALUE>
        <XPATH><![CDATA[/CARD/FIELDS/FIELD[NAME='Tipo_Acesso']/VALUE]]></XPATH>
      </FIELD>
    </NODE>
  </NODE>
  <!-- BEGIN: Distribution Template -->
  <NODE label="1ºRegisto da Distribuição" type="DistributionFirstCardTemplate" source-type="DistributionFirstCardTemplate" replaceValue="false">
    <FIELD label="Nº de Registo">
      <TAG><![CDATA[#PRIMEIROREGISTO:NUMERO#]]></TAG>
      <VALUE><![CDATA[Nº de Registo]]></VALUE>
      <XPATH/>
    </FIELD>
    <FIELD label="Código de barras do Nº de Registo" dtype="barcode" barcodetype="code39">
      <TAG><![CDATA[#PRIMEIROREGISTO:CODIGOBARRAS#]]></TAG>
      <VALUE>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</VALUE>
      <XPATH/>
    </FIELD>
    <FIELD label="Assunto">
      <TAG><![CDATA[#PRIMEIROREGISTO:ASSUNTO#]]></TAG>
      <VALUE><![CDATA[Assunto]]></VALUE>
      <XPATH/>
    </FIELD>
    <FIELD label="Observações">
      <TAG><![CDATA[#PRIMEIROREGISTO:OBSERVACOES#]]></TAG>
      <VALUE><![CDATA[Observações]]></VALUE>
      <XPATH/>
    </FIELD>
    <FIELD label="Data" dtype="D">
      <TAG><![CDATA[#PRIMEIROREGISTO:DATA#]]></TAG>
      <VALUE><![CDATA[Data]]></VALUE>
      <XPATH/>
    </FIELD>
    <NODE label="Classificação" type="CardClassitication">
      <FIELD label="Descrição">
        <TAG><![CDATA[#PRIMEIROREGISTO:CLASSIFICACAO:1:DESCRICAO#]]></TAG>
        <VALUE><![CDATA[Descrição]]></VALUE>
        <XPATH/>
      </FIELD>
      <FIELD label="Código">
        <TAG><![CDATA[#PRIMEIROREGISTO:CLASSIFICACAO:1:CODIGO#]]></TAG>
        <VALUE><![CDATA[Código]]></VALUE>
        <XPATH/>
      </FIELD>
    </NODE>
    <NODE label="Processo" type="CardProcess">
      <FIELD label="Código">
        <TAG><![CDATA[#PRIMEIROREGISTO:PROCESSO:1:CODIGO#]]></TAG>
        <VALUE><![CDATA[Código]]></VALUE>
        <XPATH/>
      </FIELD>
      <FIELD label="Assunto">
        <TAG><![CDATA[#PRIMEIROREGISTO:PROCESSO:1:ASSUNTO#]]></TAG>
        <VALUE><![CDATA[Assunto]]></VALUE>
        <XPATH/>
      </FIELD>
    </NODE>
    <NODE label="Entidade" type="CardEntity">
      <FIELD label="Nome">
        <TAG><![CDATA[#PRIMEIROREGISTO:ENTIDADE:NOME#]]></TAG>
        <VALUE><![CDATA[Nome]]></VALUE>
        <XPATH><![CDATA[/CARD/ENTITIES/ENTITY[TYPE='P']/NAME]]></XPATH>
      </FIELD>
      <FIELD label="Organização">
        <TAG><![CDATA[#PRIMEIROREGISTO:ENTIDADE:ORGANIZAÇÃO#]]></TAG>
        <VALUE><![CDATA[Organização]]></VALUE>
        <XPATH><![CDATA[/CARD/ENTITIES/ENTITY[TYPE='P']/ORGANIZATION]]></XPATH>
      </FIELD>
      <FIELD label="Email">
        <TAG><![CDATA[#PRIMEIROREGISTO:ENTIDADE:EMAIL#]]></TAG>
        <VALUE><![CDATA[Email]]></VALUE>
        <XPATH><![CDATA[/CARD/ENTITIES/ENTITY[TYPE='P']/EMAIL]]></XPATH>
      </FIELD>
      <FIELD type="EntityFields" label="Tratamento" source-type="EntityFields">
        <TAG><![CDATA[#PRIMEIROREGISTO:ENTIDADE:Tratamento#]]></TAG>
        <VALUE><![CDATA[#PRIMEIROREGISTO:ENTIDADE:Tratamento#]]></VALUE>
        <XPATH><![CDATA[/CARD/ENTITIES/ENTITY[TYPE='P']/PROPERTIES/PROPERTY[NAME='Tratamento']/VALUE]]></XPATH>
      </FIELD>
      <FIELD type="EntityFields" label="Título" source-type="EntityFields">
        <TAG><![CDATA[#PRIMEIROREGISTO:ENTIDADE:Título#]]></TAG>
        <VALUE><![CDATA[#PRIMEIROREGISTO:ENTIDADE:Título#]]></VALUE>
        <XPATH><![CDATA[/CARD/ENTITIES/ENTITY[TYPE='P']/PROPERTIES/PROPERTY[NAME='Título']/VALUE]]></XPATH>
      </FIELD>
      <FIELD type="EntityFields" label="Cargo" source-type="EntityFields">
        <TAG><![CDATA[#PRIMEIROREGISTO:ENTIDADE:Cargo#]]></TAG>
        <VALUE><![CDATA[#PRIMEIROREGISTO:ENTIDADE:Cargo#]]></VALUE>
        <XPATH><![CDATA[/CARD/ENTITIES/ENTITY[TYPE='P']/PROPERTIES/PROPERTY[NAME='Cargo']/VALUE]]></XPATH>
      </FIELD>
      <FIELD type="EntityFields" label="Nome extenso" source-type="EntityFields">
        <TAG><![CDATA[#PRIMEIROREGISTO:ENTIDADE:Nome extenso#]]></TAG>
        <VALUE><![CDATA[#PRIMEIROREGISTO:ENTIDADE:Nome extenso#]]></VALUE>
        <XPATH><![CDATA[/CARD/ENTITIES/ENTITY[TYPE='P']/PROPERTIES/PROPERTY[NAME='Nome extenso']/VALUE]]></XPATH>
      </FIELD>
      <FIELD type="EntityFields" label="Telefone" source-type="EntityFields">
        <TAG><![CDATA[#PRIMEIROREGISTO:ENTIDADE:Telefone#]]></TAG>
        <VALUE><![CDATA[#PRIMEIROREGISTO:ENTIDADE:Telefone#]]></VALUE>
        <XPATH><![CDATA[/CARD/ENTITIES/ENTITY[TYPE='P']/PROPERTIES/PROPERTY[NAME='Telefone']/VALUE]]></XPATH>
      </FIELD>
      <FIELD type="EntityFields" label="Fax" source-type="EntityFields">
        <TAG><![CDATA[#PRIMEIROREGISTO:ENTIDADE:Fax#]]></TAG>
        <VALUE><![CDATA[#PRIMEIROREGISTO:ENTIDADE:Fax#]]></VALUE>
        <XPATH><![CDATA[/CARD/ENTITIES/ENTITY[TYPE='P']/PROPERTIES/PROPERTY[NAME='Fax']/VALUE]]></XPATH>
      </FIELD>
      <FIELD type="EntityFields" label="Telemóvel" source-type="EntityFields">
        <TAG><![CDATA[#PRIMEIROREGISTO:ENTIDADE:Telemóvel#]]></TAG>
        <VALUE><![CDATA[#PRIMEIROREGISTO:ENTIDADE:Telemóvel#]]></VALUE>
        <XPATH><![CDATA[/CARD/ENTITIES/ENTITY[TYPE='P']/PROPERTIES/PROPERTY[NAME='Telemóvel']/VALUE]]></XPATH>
      </FIELD>
      <FIELD type="EntityFields" label="Morada" source-type="EntityFields">
        <TAG><![CDATA[#PRIMEIROREGISTO:ENTIDADE:Morada#]]></TAG>
        <VALUE><![CDATA[#PRIMEIROREGISTO:ENTIDADE:Morada#]]></VALUE>
        <XPATH><![CDATA[/CARD/ENTITIES/ENTITY[TYPE='P']/PROPERTIES/PROPERTY[NAME='Morada']/VALUE]]></XPATH>
      </FIELD>
      <FIELD type="EntityFields" label="Localidade" source-type="EntityFields">
        <TAG><![CDATA[#PRIMEIROREGISTO:ENTIDADE:Localidade#]]></TAG>
        <VALUE><![CDATA[#PRIMEIROREGISTO:ENTIDADE:Localidade#]]></VALUE>
        <XPATH><![CDATA[/CARD/ENTITIES/ENTITY[TYPE='P']/PROPERTIES/PROPERTY[NAME='Localidade']/VALUE]]></XPATH>
      </FIELD>
      <FIELD type="EntityFields" label="Codigo_Postal" source-type="EntityFields">
        <TAG><![CDATA[#PRIMEIROREGISTO:ENTIDADE:Codigo_Postal#]]></TAG>
        <VALUE><![CDATA[#PRIMEIROREGISTO:ENTIDADE:Codigo_Postal#]]></VALUE>
        <XPATH><![CDATA[/CARD/ENTITIES/ENTITY[TYPE='P']/PROPERTIES/PROPERTY[NAME='Codigo_Postal']/VALUE]]></XPATH>
      </FIELD>
      <FIELD type="EntityFields" label="País" source-type="EntityFields">
        <TAG><![CDATA[#PRIMEIROREGISTO:ENTIDADE:País#]]></TAG>
        <VALUE><![CDATA[#PRIMEIROREGISTO:ENTIDADE:País#]]></VALUE>
        <XPATH><![CDATA[/CARD/ENTITIES/ENTITY[TYPE='P']/PROPERTIES/PROPERTY[NAME='País']/VALUE]]></XPATH>
      </FIELD>
      <FIELD type="EntityFields" label="HomePage" source-type="EntityFields">
        <TAG><![CDATA[#PRIMEIROREGISTO:ENTIDADE:HomePage#]]></TAG>
        <VALUE><![CDATA[#PRIMEIROREGISTO:ENTIDADE:HomePage#]]></VALUE>
        <XPATH><![CDATA[/CARD/ENTITIES/ENTITY[TYPE='P']/PROPERTIES/PROPERTY[NAME='HomePage']/VALUE]]></XPATH>
      </FIELD>
      <FIELD type="EntityFields" label="Notas" source-type="EntityFields">
        <TAG><![CDATA[#PRIMEIROREGISTO:ENTIDADE:Notas#]]></TAG>
        <VALUE><![CDATA[#PRIMEIROREGISTO:ENTIDADE:Notas#]]></VALUE>
        <XPATH><![CDATA[/CARD/ENTITIES/ENTITY[TYPE='P']/PROPERTIES/PROPERTY[NAME='Notas']/VALUE]]></XPATH>
      </FIELD>
    </NODE>
    <NODE label="Distribuição" type="CardDistribution">
      <FIELD label="Código">
        <TAG><![CDATA[#PRIMEIROREGISTO:DISTRIBUICAO:CODIGO#]]></TAG>
        <VALUE><![CDATA[Código]]></VALUE>
        <XPATH/>
      </FIELD>
      <FIELD label="Assunto">
        <TAG><![CDATA[#PRIMEIROREGISTO:DISTRIBUICAO:ASSUNTO#]]></TAG>
        <VALUE><![CDATA[Assunto]]></VALUE>
        <XPATH/>
      </FIELD>
    </NODE>
    <NODE label="Documento" type="CardDocument">
      <FIELD label="Referência">
        <TAG><![CDATA[#PRIMEIROREGISTO:DOCUMENTO:REFERENCIA#]]></TAG>
        <VALUE><![CDATA[Referência]]></VALUE>
        <XPATH/>
      </FIELD>
      <FIELD label="Tipo de Documento">
        <TAG><![CDATA[#PRIMEIROREGISTO:DOCUMENTO:TIPO#]]></TAG>
        <VALUE><![CDATA[Tipo de Documento]]></VALUE>
        <XPATH/>
      </FIELD>
      <FIELD label="Data na Origem" dtype="D">
        <TAG><![CDATA[#PRIMEIROREGISTO:DOCUMENTO:DATAORIGEM#]]></TAG>
        <VALUE><![CDATA[Data na Origem]]></VALUE>
        <XPATH/>
      </FIELD>
    </NODE>
    <NODE label="Campos Adicionais..." isWindowSelector="true">
      <FIELD type="AdditionalFields" label="Custom_string" source-type="AdditionalFields">
        <TAG><![CDATA[#PRIMEIROREGISTO:CA:Custom_string#]]></TAG>
        <VALUE><![CDATA[#PRIMEIROREGISTO:CA:Custom_string#]]></VALUE>
        <XPATH><![CDATA[/CARD/FIELDS/FIELD[NAME='Custom_string']/VALUE]]></XPATH>
      </FIELD>
      <FIELD type="AdditionalFields" label="Custom_data" source-type="AdditionalFields">
        <TAG><![CDATA[#PRIMEIROREGISTO:CA:Custom_data#]]></TAG>
        <VALUE><![CDATA[#PRIMEIROREGISTO:CA:Custom_data#]]></VALUE>
        <XPATH><![CDATA[/CARD/FIELDS/FIELD[NAME='Custom_data']/VALUE]]></XPATH>
      </FIELD>
      <FIELD type="AdditionalFields" label="Custom_num" source-type="AdditionalFields">
        <TAG><![CDATA[#PRIMEIROREGISTO:CA:Custom_num#]]></TAG>
        <VALUE><![CDATA[#PRIMEIROREGISTO:CA:Custom_num#]]></VALUE>
        <XPATH><![CDATA[/CARD/FIELDS/FIELD[NAME='Custom_num']/VALUE]]></XPATH>
      </FIELD>
      <FIELD type="AdditionalFields" label="Custom_bool" source-type="AdditionalFields">
        <TAG><![CDATA[#PRIMEIROREGISTO:CA:Custom_bool#]]></TAG>
        <VALUE><![CDATA[#PRIMEIROREGISTO:CA:Custom_bool#]]></VALUE>
        <XPATH><![CDATA[/CARD/FIELDS/FIELD[NAME='Custom_bool']/VALUE]]></XPATH>
      </FIELD>
      <FIELD type="AdditionalFields" label="Custom_list" source-type="AdditionalFields">
        <TAG><![CDATA[#PRIMEIROREGISTO:CA:Custom_list#]]></TAG>
        <VALUE><![CDATA[#PRIMEIROREGISTO:CA:Custom_list#]]></VALUE>
        <XPATH><![CDATA[/CARD/FIELDS/FIELD[NAME='Custom_list']/VALUE]]></XPATH>
      </FIELD>
      <FIELD type="AdditionalFields" label="Nome_remetente" source-type="AdditionalFields">
        <TAG><![CDATA[#PRIMEIROREGISTO:CA:Nome_remetente#]]></TAG>
        <VALUE><![CDATA[#PRIMEIROREGISTO:CA:Nome_remetente#]]></VALUE>
        <XPATH><![CDATA[/CARD/FIELDS/FIELD[NAME='Nome_remetente']/VALUE]]></XPATH>
      </FIELD>
      <FIELD type="AdditionalFields" label="Destino_ISP" source-type="AdditionalFields">
        <TAG><![CDATA[#PRIMEIROREGISTO:CA:Destino_ISP#]]></TAG>
        <VALUE><![CDATA[#PRIMEIROREGISTO:CA:Destino_ISP#]]></VALUE>
        <XPATH><![CDATA[/CARD/FIELDS/FIELD[NAME='Destino_ISP']/VALUE]]></XPATH>
      </FIELD>
      <FIELD type="AdditionalFields" label="CC_ISP" source-type="AdditionalFields">
        <TAG><![CDATA[#PRIMEIROREGISTO:CA:CC_ISP#]]></TAG>
        <VALUE><![CDATA[#PRIMEIROREGISTO:CA:CC_ISP#]]></VALUE>
        <XPATH><![CDATA[/CARD/FIELDS/FIELD[NAME='CC_ISP']/VALUE]]></XPATH>
      </FIELD>
      <FIELD type="AdditionalFields" label="N_Serie" source-type="AdditionalFields">
        <TAG><![CDATA[#PRIMEIROREGISTO:CA:N_Serie#]]></TAG>
        <VALUE><![CDATA[#PRIMEIROREGISTO:CA:N_Serie#]]></VALUE>
        <XPATH><![CDATA[/CARD/FIELDS/FIELD[NAME='N_Serie']/VALUE]]></XPATH>
      </FIELD>
      <FIELD type="AdditionalFields" label="Pasta_arquivo" source-type="AdditionalFields">
        <TAG><![CDATA[#PRIMEIROREGISTO:CA:Pasta_arquivo#]]></TAG>
        <VALUE><![CDATA[#PRIMEIROREGISTO:CA:Pasta_arquivo#]]></VALUE>
        <XPATH><![CDATA[/CARD/FIELDS/FIELD[NAME='Pasta_arquivo']/VALUE]]></XPATH>
      </FIELD>
      <FIELD type="AdditionalFields" label="N_factura" source-type="AdditionalFields">
        <TAG><![CDATA[#PRIMEIROREGISTO:CA:N_factura#]]></TAG>
        <VALUE><![CDATA[#PRIMEIROREGISTO:CA:N_factura#]]></VALUE>
        <XPATH><![CDATA[/CARD/FIELDS/FIELD[NAME='N_factura']/VALUE]]></XPATH>
      </FIELD>
      <FIELD type="AdditionalFields" label="Data_emissao" source-type="AdditionalFields">
        <TAG><![CDATA[#PRIMEIROREGISTO:CA:Data_emissao#]]></TAG>
        <VALUE><![CDATA[#PRIMEIROREGISTO:CA:Data_emissao#]]></VALUE>
        <XPATH><![CDATA[/CARD/FIELDS/FIELD[NAME='Data_emissao']/VALUE]]></XPATH>
      </FIELD>
      <FIELD type="AdditionalFields" label="Nome_fornecedor" source-type="AdditionalFields">
        <TAG><![CDATA[#PRIMEIROREGISTO:CA:Nome_fornecedor#]]></TAG>
        <VALUE><![CDATA[#PRIMEIROREGISTO:CA:Nome_fornecedor#]]></VALUE>
        <XPATH><![CDATA[/CARD/FIELDS/FIELD[NAME='Nome_fornecedor']/VALUE]]></XPATH>
      </FIELD>
      <FIELD type="AdditionalFields" label="Valor_total" source-type="AdditionalFields">
        <TAG><![CDATA[#PRIMEIROREGISTO:CA:Valor_total#]]></TAG>
        <VALUE><![CDATA[#PRIMEIROREGISTO:CA:Valor_total#]]></VALUE>
        <XPATH><![CDATA[/CARD/FIELDS/FIELD[NAME='Valor_total']/VALUE]]></XPATH>
      </FIELD>
      <FIELD type="AdditionalFields" label="Entidade_destin" source-type="AdditionalFields">
        <TAG><![CDATA[#PRIMEIROREGISTO:CA:Entidade_destin#]]></TAG>
        <VALUE><![CDATA[#PRIMEIROREGISTO:CA:Entidade_destin#]]></VALUE>
        <XPATH><![CDATA[/CARD/FIELDS/FIELD[NAME='Entidade_destin']/VALUE]]></XPATH>
      </FIELD>
      <FIELD type="AdditionalFields" label="Origem_ISP" source-type="AdditionalFields">
        <TAG><![CDATA[#PRIMEIROREGISTO:CA:Origem_ISP#]]></TAG>
        <VALUE><![CDATA[#PRIMEIROREGISTO:CA:Origem_ISP#]]></VALUE>
        <XPATH><![CDATA[/CARD/FIELDS/FIELD[NAME='Origem_ISP']/VALUE]]></XPATH>
      </FIELD>
      <FIELD type="AdditionalFields" label="Tipo_prodservic" source-type="AdditionalFields">
        <TAG><![CDATA[#PRIMEIROREGISTO:CA:Tipo_prodservic#]]></TAG>
        <VALUE><![CDATA[#PRIMEIROREGISTO:CA:Tipo_prodservic#]]></VALUE>
        <XPATH><![CDATA[/CARD/FIELDS/FIELD[NAME='Tipo_prodservic']/VALUE]]></XPATH>
      </FIELD>
      <FIELD type="AdditionalFields" label="Nome_orgaocomun" source-type="AdditionalFields">
        <TAG><![CDATA[#PRIMEIROREGISTO:CA:Nome_orgaocomun#]]></TAG>
        <VALUE><![CDATA[#PRIMEIROREGISTO:CA:Nome_orgaocomun#]]></VALUE>
        <XPATH><![CDATA[/CARD/FIELDS/FIELD[NAME='Nome_orgaocomun']/VALUE]]></XPATH>
      </FIELD>
      <FIELD type="AdditionalFields" label="Tipo_Notinf" source-type="AdditionalFields">
        <TAG><![CDATA[#PRIMEIROREGISTO:CA:Tipo_Notinf#]]></TAG>
        <VALUE><![CDATA[#PRIMEIROREGISTO:CA:Tipo_Notinf#]]></VALUE>
        <XPATH><![CDATA[/CARD/FIELDS/FIELD[NAME='Tipo_Notinf']/VALUE]]></XPATH>
      </FIELD>
      <FIELD type="AdditionalFields" label="Data_conf" source-type="AdditionalFields">
        <TAG><![CDATA[#PRIMEIROREGISTO:CA:Data_conf#]]></TAG>
        <VALUE><![CDATA[#PRIMEIROREGISTO:CA:Data_conf#]]></VALUE>
        <XPATH><![CDATA[/CARD/FIELDS/FIELD[NAME='Data_conf']/VALUE]]></XPATH>
      </FIELD>
      <FIELD type="AdditionalFields" label="Local_conf" source-type="AdditionalFields">
        <TAG><![CDATA[#PRIMEIROREGISTO:CA:Local_conf#]]></TAG>
        <VALUE><![CDATA[#PRIMEIROREGISTO:CA:Local_conf#]]></VALUE>
        <XPATH><![CDATA[/CARD/FIELDS/FIELD[NAME='Local_conf']/VALUE]]></XPATH>
      </FIELD>
      <FIELD type="AdditionalFields" label="Tipo_evento" source-type="AdditionalFields">
        <TAG><![CDATA[#PRIMEIROREGISTO:CA:Tipo_evento#]]></TAG>
        <VALUE><![CDATA[#PRIMEIROREGISTO:CA:Tipo_evento#]]></VALUE>
        <XPATH><![CDATA[/CARD/FIELDS/FIELD[NAME='Tipo_evento']/VALUE]]></XPATH>
      </FIELD>
      <FIELD type="AdditionalFields" label="Local_evento" source-type="AdditionalFields">
        <TAG><![CDATA[#PRIMEIROREGISTO:CA:Local_evento#]]></TAG>
        <VALUE><![CDATA[#PRIMEIROREGISTO:CA:Local_evento#]]></VALUE>
        <XPATH><![CDATA[/CARD/FIELDS/FIELD[NAME='Local_evento']/VALUE]]></XPATH>
      </FIELD>
      <FIELD type="AdditionalFields" label="Data_aberevento" source-type="AdditionalFields">
        <TAG><![CDATA[#PRIMEIROREGISTO:CA:Data_aberevento#]]></TAG>
        <VALUE><![CDATA[#PRIMEIROREGISTO:CA:Data_aberevento#]]></VALUE>
        <XPATH><![CDATA[/CARD/FIELDS/FIELD[NAME='Data_aberevento']/VALUE]]></XPATH>
      </FIELD>
      <FIELD type="AdditionalFields" label="Data_fimevento" source-type="AdditionalFields">
        <TAG><![CDATA[#PRIMEIROREGISTO:CA:Data_fimevento#]]></TAG>
        <VALUE><![CDATA[#PRIMEIROREGISTO:CA:Data_fimevento#]]></VALUE>
        <XPATH><![CDATA[/CARD/FIELDS/FIELD[NAME='Data_fimevento']/VALUE]]></XPATH>
      </FIELD>
      <FIELD type="AdditionalFields" label="tipo_fluxo" source-type="AdditionalFields">
        <TAG><![CDATA[#PRIMEIROREGISTO:CA:tipo_fluxo#]]></TAG>
        <VALUE><![CDATA[#PRIMEIROREGISTO:CA:tipo_fluxo#]]></VALUE>
        <XPATH><![CDATA[/CARD/FIELDS/FIELD[NAME='tipo_fluxo']/VALUE]]></XPATH>
      </FIELD>
      <FIELD type="AdditionalFields" label="Referencia_ISP" source-type="AdditionalFields">
        <TAG><![CDATA[#PRIMEIROREGISTO:CA:Referencia_ISP#]]></TAG>
        <VALUE><![CDATA[#PRIMEIROREGISTO:CA:Referencia_ISP#]]></VALUE>
        <XPATH><![CDATA[/CARD/FIELDS/FIELD[NAME='Referencia_ISP']/VALUE]]></XPATH>
      </FIELD>
      <FIELD type="AdditionalFields" label="PID" source-type="AdditionalFields">
        <TAG><![CDATA[#PRIMEIROREGISTO:CA:PID#]]></TAG>
        <VALUE><![CDATA[#PRIMEIROREGISTO:CA:PID#]]></VALUE>
        <XPATH><![CDATA[/CARD/FIELDS/FIELD[NAME='PID']/VALUE]]></XPATH>
      </FIELD>
      <FIELD type="AdditionalFields" label="Tipo_documento" source-type="AdditionalFields">
        <TAG><![CDATA[#PRIMEIROREGISTO:CA:Tipo_documento#]]></TAG>
        <VALUE><![CDATA[#PRIMEIROREGISTO:CA:Tipo_documento#]]></VALUE>
        <XPATH><![CDATA[/CARD/FIELDS/FIELD[NAME='Tipo_documento']/VALUE]]></XPATH>
      </FIELD>
      <FIELD type="AdditionalFields" label="DIGITALIZ_POR" source-type="AdditionalFields">
        <TAG><![CDATA[#PRIMEIROREGISTO:CA:DIGITALIZ_POR#]]></TAG>
        <VALUE><![CDATA[#PRIMEIROREGISTO:CA:DIGITALIZ_POR#]]></VALUE>
        <XPATH><![CDATA[/CARD/FIELDS/FIELD[NAME='DIGITALIZ_POR']/VALUE]]></XPATH>
      </FIELD>
      <FIELD type="AdditionalFields" label="VALIDADO_POR" source-type="AdditionalFields">
        <TAG><![CDATA[#PRIMEIROREGISTO:CA:VALIDADO_POR#]]></TAG>
        <VALUE><![CDATA[#PRIMEIROREGISTO:CA:VALIDADO_POR#]]></VALUE>
        <XPATH><![CDATA[/CARD/FIELDS/FIELD[NAME='VALIDADO_POR']/VALUE]]></XPATH>
      </FIELD>
      <FIELD type="AdditionalFields" label="DATA_DIGITALIZ" source-type="AdditionalFields">
        <TAG><![CDATA[#PRIMEIROREGISTO:CA:DATA_DIGITALIZ#]]></TAG>
        <VALUE><![CDATA[#PRIMEIROREGISTO:CA:DATA_DIGITALIZ#]]></VALUE>
        <XPATH><![CDATA[/CARD/FIELDS/FIELD[NAME='DATA_DIGITALIZ']/VALUE]]></XPATH>
      </FIELD>
      <FIELD type="AdditionalFields" label="DATA_VALIDACAO" source-type="AdditionalFields">
        <TAG><![CDATA[#PRIMEIROREGISTO:CA:DATA_VALIDACAO#]]></TAG>
        <VALUE><![CDATA[#PRIMEIROREGISTO:CA:DATA_VALIDACAO#]]></VALUE>
        <XPATH><![CDATA[/CARD/FIELDS/FIELD[NAME='DATA_VALIDACAO']/VALUE]]></XPATH>
      </FIELD>
      <FIELD type="AdditionalFields" label="Documento_DCC" source-type="AdditionalFields">
        <TAG><![CDATA[#PRIMEIROREGISTO:CA:Documento_DCC#]]></TAG>
        <VALUE><![CDATA[#PRIMEIROREGISTO:CA:Documento_DCC#]]></VALUE>
        <XPATH><![CDATA[/CARD/FIELDS/FIELD[NAME='Documento_DCC']/VALUE]]></XPATH>
      </FIELD>
      <FIELD type="AdditionalFields" label="Ent_Processos" source-type="AdditionalFields">
        <TAG><![CDATA[#PRIMEIROREGISTO:CA:Ent_Processos#]]></TAG>
        <VALUE><![CDATA[#PRIMEIROREGISTO:CA:Ent_Processos#]]></VALUE>
        <XPATH><![CDATA[/CARD/FIELDS/FIELD[NAME='Ent_Processos']/VALUE]]></XPATH>
      </FIELD>
      <FIELD type="AdditionalFields" label="Nome_entidade" source-type="AdditionalFields">
        <TAG><![CDATA[#PRIMEIROREGISTO:CA:Nome_entidade#]]></TAG>
        <VALUE><![CDATA[#PRIMEIROREGISTO:CA:Nome_entidade#]]></VALUE>
        <XPATH><![CDATA[/CARD/FIELDS/FIELD[NAME='Nome_entidade']/VALUE]]></XPATH>
      </FIELD>
      <FIELD type="AdditionalFields" label="Data_pedido" source-type="AdditionalFields">
        <TAG><![CDATA[#PRIMEIROREGISTO:CA:Data_pedido#]]></TAG>
        <VALUE><![CDATA[#PRIMEIROREGISTO:CA:Data_pedido#]]></VALUE>
        <XPATH><![CDATA[/CARD/FIELDS/FIELD[NAME='Data_pedido']/VALUE]]></XPATH>
      </FIELD>
      <FIELD type="AdditionalFields" label="Tipo_distrib" source-type="AdditionalFields">
        <TAG><![CDATA[#PRIMEIROREGISTO:CA:Tipo_distrib#]]></TAG>
        <VALUE><![CDATA[#PRIMEIROREGISTO:CA:Tipo_distrib#]]></VALUE>
        <XPATH><![CDATA[/CARD/FIELDS/FIELD[NAME='Tipo_distrib']/VALUE]]></XPATH>
      </FIELD>
      <FIELD type="AdditionalFields" label="Tipo_destinatar" source-type="AdditionalFields">
        <TAG><![CDATA[#PRIMEIROREGISTO:CA:Tipo_destinatar#]]></TAG>
        <VALUE><![CDATA[#PRIMEIROREGISTO:CA:Tipo_destinatar#]]></VALUE>
        <XPATH><![CDATA[/CARD/FIELDS/FIELD[NAME='Tipo_destinatar']/VALUE]]></XPATH>
      </FIELD>
      <FIELD type="AdditionalFields" label="N_doc_distrib" source-type="AdditionalFields">
        <TAG><![CDATA[#PRIMEIROREGISTO:CA:N_doc_distrib#]]></TAG>
        <VALUE><![CDATA[#PRIMEIROREGISTO:CA:N_doc_distrib#]]></VALUE>
        <XPATH><![CDATA[/CARD/FIELDS/FIELD[NAME='N_doc_distrib']/VALUE]]></XPATH>
      </FIELD>
      <FIELD type="AdditionalFields" label="Data_distrib" source-type="AdditionalFields">
        <TAG><![CDATA[#PRIMEIROREGISTO:CA:Data_distrib#]]></TAG>
        <VALUE><![CDATA[#PRIMEIROREGISTO:CA:Data_distrib#]]></VALUE>
        <XPATH><![CDATA[/CARD/FIELDS/FIELD[NAME='Data_distrib']/VALUE]]></XPATH>
      </FIELD>
      <FIELD type="AdditionalFields" label="Morada_remetent" source-type="AdditionalFields">
        <TAG><![CDATA[#PRIMEIROREGISTO:CA:Morada_remetent#]]></TAG>
        <VALUE><![CDATA[#PRIMEIROREGISTO:CA:Morada_remetent#]]></VALUE>
        <XPATH><![CDATA[/CARD/FIELDS/FIELD[NAME='Morada_remetent']/VALUE]]></XPATH>
      </FIELD>
      <FIELD type="AdditionalFields" label="Codigo_Postal_3" source-type="AdditionalFields">
        <TAG><![CDATA[#PRIMEIROREGISTO:CA:Codigo_Postal_3#]]></TAG>
        <VALUE><![CDATA[#PRIMEIROREGISTO:CA:Codigo_Postal_3#]]></VALUE>
        <XPATH><![CDATA[/CARD/FIELDS/FIELD[NAME='Codigo_Postal_3']/VALUE]]></XPATH>
      </FIELD>
      <FIELD type="AdditionalFields" label="Codigo_Postal_4" source-type="AdditionalFields">
        <TAG><![CDATA[#PRIMEIROREGISTO:CA:Codigo_Postal_4#]]></TAG>
        <VALUE><![CDATA[#PRIMEIROREGISTO:CA:Codigo_Postal_4#]]></VALUE>
        <XPATH><![CDATA[/CARD/FIELDS/FIELD[NAME='Codigo_Postal_4']/VALUE]]></XPATH>
      </FIELD>
      <FIELD type="AdditionalFields" label="Localidade" source-type="AdditionalFields">
        <TAG><![CDATA[#PRIMEIROREGISTO:CA:Localidade#]]></TAG>
        <VALUE><![CDATA[#PRIMEIROREGISTO:CA:Localidade#]]></VALUE>
        <XPATH><![CDATA[/CARD/FIELDS/FIELD[NAME='Localidade']/VALUE]]></XPATH>
      </FIELD>
      <FIELD type="AdditionalFields" label="Nom_Entidade" source-type="AdditionalFields">
        <TAG><![CDATA[#PRIMEIROREGISTO:CA:Nom_Entidade#]]></TAG>
        <VALUE><![CDATA[#PRIMEIROREGISTO:CA:Nom_Entidade#]]></VALUE>
        <XPATH><![CDATA[/CARD/FIELDS/FIELD[NAME='Nom_Entidade']/VALUE]]></XPATH>
      </FIELD>
      <FIELD type="AdditionalFields" label="Ano_rec" source-type="AdditionalFields">
        <TAG><![CDATA[#PRIMEIROREGISTO:CA:Ano_rec#]]></TAG>
        <VALUE><![CDATA[#PRIMEIROREGISTO:CA:Ano_rec#]]></VALUE>
        <XPATH><![CDATA[/CARD/FIELDS/FIELD[NAME='Ano_rec']/VALUE]]></XPATH>
      </FIELD>
      <FIELD type="AdditionalFields" label="Area" source-type="AdditionalFields">
        <TAG><![CDATA[#PRIMEIROREGISTO:CA:Area#]]></TAG>
        <VALUE><![CDATA[#PRIMEIROREGISTO:CA:Area#]]></VALUE>
        <XPATH><![CDATA[/CARD/FIELDS/FIELD[NAME='Area']/VALUE]]></XPATH>
      </FIELD>
      <FIELD type="AdditionalFields" label="Assunto_DCM" source-type="AdditionalFields">
        <TAG><![CDATA[#PRIMEIROREGISTO:CA:Assunto_DCM#]]></TAG>
        <VALUE><![CDATA[#PRIMEIROREGISTO:CA:Assunto_DCM#]]></VALUE>
        <XPATH><![CDATA[/CARD/FIELDS/FIELD[NAME='Assunto_DCM']/VALUE]]></XPATH>
      </FIELD>
      <FIELD type="AdditionalFields" label="Autor" source-type="AdditionalFields">
        <TAG><![CDATA[#PRIMEIROREGISTO:CA:Autor#]]></TAG>
        <VALUE><![CDATA[#PRIMEIROREGISTO:CA:Autor#]]></VALUE>
        <XPATH><![CDATA[/CARD/FIELDS/FIELD[NAME='Autor']/VALUE]]></XPATH>
      </FIELD>
      <FIELD type="AdditionalFields" label="Colaborador" source-type="AdditionalFields">
        <TAG><![CDATA[#PRIMEIROREGISTO:CA:Colaborador#]]></TAG>
        <VALUE><![CDATA[#PRIMEIROREGISTO:CA:Colaborador#]]></VALUE>
        <XPATH><![CDATA[/CARD/FIELDS/FIELD[NAME='Colaborador']/VALUE]]></XPATH>
      </FIELD>
      <FIELD type="AdditionalFields" label="UO" source-type="AdditionalFields">
        <TAG><![CDATA[#PRIMEIROREGISTO:CA:UO#]]></TAG>
        <VALUE><![CDATA[#PRIMEIROREGISTO:CA:UO#]]></VALUE>
        <XPATH><![CDATA[/CARD/FIELDS/FIELD[NAME='UO']/VALUE]]></XPATH>
      </FIELD>
      <FIELD type="AdditionalFields" label="Ativ_Ramo" source-type="AdditionalFields">
        <TAG><![CDATA[#PRIMEIROREGISTO:CA:Ativ_Ramo#]]></TAG>
        <VALUE><![CDATA[#PRIMEIROREGISTO:CA:Ativ_Ramo#]]></VALUE>
        <XPATH><![CDATA[/CARD/FIELDS/FIELD[NAME='Ativ_Ramo']/VALUE]]></XPATH>
      </FIELD>
      <FIELD type="AdditionalFields" label="Coordenador" source-type="AdditionalFields">
        <TAG><![CDATA[#PRIMEIROREGISTO:CA:Coordenador#]]></TAG>
        <VALUE><![CDATA[#PRIMEIROREGISTO:CA:Coordenador#]]></VALUE>
        <XPATH><![CDATA[/CARD/FIELDS/FIELD[NAME='Coordenador']/VALUE]]></XPATH>
      </FIELD>
      <FIELD type="AdditionalFields" label="Coordenador_G" source-type="AdditionalFields">
        <TAG><![CDATA[#PRIMEIROREGISTO:CA:Coordenador_G#]]></TAG>
        <VALUE><![CDATA[#PRIMEIROREGISTO:CA:Coordenador_G#]]></VALUE>
        <XPATH><![CDATA[/CARD/FIELDS/FIELD[NAME='Coordenador_G']/VALUE]]></XPATH>
      </FIELD>
      <FIELD type="AdditionalFields" label="Data_Reuniao" source-type="AdditionalFields">
        <TAG><![CDATA[#PRIMEIROREGISTO:CA:Data_Reuniao#]]></TAG>
        <VALUE><![CDATA[#PRIMEIROREGISTO:CA:Data_Reuniao#]]></VALUE>
        <XPATH><![CDATA[/CARD/FIELDS/FIELD[NAME='Data_Reuniao']/VALUE]]></XPATH>
      </FIELD>
      <FIELD type="AdditionalFields" label="Dec_Fav_Rec" source-type="AdditionalFields">
        <TAG><![CDATA[#PRIMEIROREGISTO:CA:Dec_Fav_Rec#]]></TAG>
        <VALUE><![CDATA[#PRIMEIROREGISTO:CA:Dec_Fav_Rec#]]></VALUE>
        <XPATH><![CDATA[/CARD/FIELDS/FIELD[NAME='Dec_Fav_Rec']/VALUE]]></XPATH>
      </FIELD>
      <FIELD type="AdditionalFields" label="Desig_Public" source-type="AdditionalFields">
        <TAG><![CDATA[#PRIMEIROREGISTO:CA:Desig_Public#]]></TAG>
        <VALUE><![CDATA[#PRIMEIROREGISTO:CA:Desig_Public#]]></VALUE>
        <XPATH><![CDATA[/CARD/FIELDS/FIELD[NAME='Desig_Public']/VALUE]]></XPATH>
      </FIELD>
      <FIELD type="AdditionalFields" label="Destino" source-type="AdditionalFields">
        <TAG><![CDATA[#PRIMEIROREGISTO:CA:Destino#]]></TAG>
        <VALUE><![CDATA[#PRIMEIROREGISTO:CA:Destino#]]></VALUE>
        <XPATH><![CDATA[/CARD/FIELDS/FIELD[NAME='Destino']/VALUE]]></XPATH>
      </FIELD>
      <FIELD type="AdditionalFields" label="Distribuicao" source-type="AdditionalFields">
        <TAG><![CDATA[#PRIMEIROREGISTO:CA:Distribuicao#]]></TAG>
        <VALUE><![CDATA[#PRIMEIROREGISTO:CA:Distribuicao#]]></VALUE>
        <XPATH><![CDATA[/CARD/FIELDS/FIELD[NAME='Distribuicao']/VALUE]]></XPATH>
      </FIELD>
      <FIELD type="AdditionalFields" label="Dt_env_resp" source-type="AdditionalFields">
        <TAG><![CDATA[#PRIMEIROREGISTO:CA:Dt_env_resp#]]></TAG>
        <VALUE><![CDATA[#PRIMEIROREGISTO:CA:Dt_env_resp#]]></VALUE>
        <XPATH><![CDATA[/CARD/FIELDS/FIELD[NAME='Dt_env_resp']/VALUE]]></XPATH>
      </FIELD>
      <FIELD type="AdditionalFields" label="Dt_lim_resp" source-type="AdditionalFields">
        <TAG><![CDATA[#PRIMEIROREGISTO:CA:Dt_lim_resp#]]></TAG>
        <VALUE><![CDATA[#PRIMEIROREGISTO:CA:Dt_lim_resp#]]></VALUE>
        <XPATH><![CDATA[/CARD/FIELDS/FIELD[NAME='Dt_lim_resp']/VALUE]]></XPATH>
      </FIELD>
      <FIELD type="AdditionalFields" label="Dt_v_final" source-type="AdditionalFields">
        <TAG><![CDATA[#PRIMEIROREGISTO:CA:Dt_v_final#]]></TAG>
        <VALUE><![CDATA[#PRIMEIROREGISTO:CA:Dt_v_final#]]></VALUE>
        <XPATH><![CDATA[/CARD/FIELDS/FIELD[NAME='Dt_v_final']/VALUE]]></XPATH>
      </FIELD>
      <FIELD type="AdditionalFields" label="Ent_Visada" source-type="AdditionalFields">
        <TAG><![CDATA[#PRIMEIROREGISTO:CA:Ent_Visada#]]></TAG>
        <VALUE><![CDATA[#PRIMEIROREGISTO:CA:Ent_Visada#]]></VALUE>
        <XPATH><![CDATA[/CARD/FIELDS/FIELD[NAME='Ent_Visada']/VALUE]]></XPATH>
      </FIELD>
      <FIELD type="AdditionalFields" label="Env_Proced" source-type="AdditionalFields">
        <TAG><![CDATA[#PRIMEIROREGISTO:CA:Env_Proced#]]></TAG>
        <VALUE><![CDATA[#PRIMEIROREGISTO:CA:Env_Proced#]]></VALUE>
        <XPATH><![CDATA[/CARD/FIELDS/FIELD[NAME='Env_Proced']/VALUE]]></XPATH>
      </FIELD>
      <FIELD type="AdditionalFields" label="Form_Tratam" source-type="AdditionalFields">
        <TAG><![CDATA[#PRIMEIROREGISTO:CA:Form_Tratam#]]></TAG>
        <VALUE><![CDATA[#PRIMEIROREGISTO:CA:Form_Tratam#]]></VALUE>
        <XPATH><![CDATA[/CARD/FIELDS/FIELD[NAME='Form_Tratam']/VALUE]]></XPATH>
      </FIELD>
      <FIELD type="AdditionalFields" label="Local" source-type="AdditionalFields">
        <TAG><![CDATA[#PRIMEIROREGISTO:CA:Local#]]></TAG>
        <VALUE><![CDATA[#PRIMEIROREGISTO:CA:Local#]]></VALUE>
        <XPATH><![CDATA[/CARD/FIELDS/FIELD[NAME='Local']/VALUE]]></XPATH>
      </FIELD>
      <FIELD type="AdditionalFields" label="N_Casos" source-type="AdditionalFields">
        <TAG><![CDATA[#PRIMEIROREGISTO:CA:N_Casos#]]></TAG>
        <VALUE><![CDATA[#PRIMEIROREGISTO:CA:N_Casos#]]></VALUE>
        <XPATH><![CDATA[/CARD/FIELDS/FIELD[NAME='N_Casos']/VALUE]]></XPATH>
      </FIELD>
      <FIELD type="AdditionalFields" label="N_Circular" source-type="AdditionalFields">
        <TAG><![CDATA[#PRIMEIROREGISTO:CA:N_Circular#]]></TAG>
        <VALUE><![CDATA[#PRIMEIROREGISTO:CA:N_Circular#]]></VALUE>
        <XPATH><![CDATA[/CARD/FIELDS/FIELD[NAME='N_Circular']/VALUE]]></XPATH>
      </FIELD>
      <FIELD type="AdditionalFields" label="N_Con_Pub" source-type="AdditionalFields">
        <TAG><![CDATA[#PRIMEIROREGISTO:CA:N_Con_Pub#]]></TAG>
        <VALUE><![CDATA[#PRIMEIROREGISTO:CA:N_Con_Pub#]]></VALUE>
        <XPATH><![CDATA[/CARD/FIELDS/FIELD[NAME='N_Con_Pub']/VALUE]]></XPATH>
      </FIELD>
      <FIELD type="AdditionalFields" label="N_N_Regulam" source-type="AdditionalFields">
        <TAG><![CDATA[#PRIMEIROREGISTO:CA:N_N_Regulam#]]></TAG>
        <VALUE><![CDATA[#PRIMEIROREGISTO:CA:N_N_Regulam#]]></VALUE>
        <XPATH><![CDATA[/CARD/FIELDS/FIELD[NAME='N_N_Regulam']/VALUE]]></XPATH>
      </FIELD>
      <FIELD type="AdditionalFields" label="Nc_Rv_Procd" source-type="AdditionalFields">
        <TAG><![CDATA[#PRIMEIROREGISTO:CA:Nc_Rv_Procd#]]></TAG>
        <VALUE><![CDATA[#PRIMEIROREGISTO:CA:Nc_Rv_Procd#]]></VALUE>
        <XPATH><![CDATA[/CARD/FIELDS/FIELD[NAME='Nc_Rv_Procd']/VALUE]]></XPATH>
      </FIELD>
      <FIELD type="AdditionalFields" label="Num_P_Leg" source-type="AdditionalFields">
        <TAG><![CDATA[#PRIMEIROREGISTO:CA:Num_P_Leg#]]></TAG>
        <VALUE><![CDATA[#PRIMEIROREGISTO:CA:Num_P_Leg#]]></VALUE>
        <XPATH><![CDATA[/CARD/FIELDS/FIELD[NAME='Num_P_Leg']/VALUE]]></XPATH>
      </FIELD>
      <FIELD type="AdditionalFields" label="Num_Processo" source-type="AdditionalFields">
        <TAG><![CDATA[#PRIMEIROREGISTO:CA:Num_Processo#]]></TAG>
        <VALUE><![CDATA[#PRIMEIROREGISTO:CA:Num_Processo#]]></VALUE>
        <XPATH><![CDATA[/CARD/FIELDS/FIELD[NAME='Num_Processo']/VALUE]]></XPATH>
      </FIELD>
      <FIELD type="AdditionalFields" label="Num_Ref_Viag" source-type="AdditionalFields">
        <TAG><![CDATA[#PRIMEIROREGISTO:CA:Num_Ref_Viag#]]></TAG>
        <VALUE><![CDATA[#PRIMEIROREGISTO:CA:Num_Ref_Viag#]]></VALUE>
        <XPATH><![CDATA[/CARD/FIELDS/FIELD[NAME='Num_Ref_Viag']/VALUE]]></XPATH>
      </FIELD>
      <FIELD type="AdditionalFields" label="Ord_Jur_C" source-type="AdditionalFields">
        <TAG><![CDATA[#PRIMEIROREGISTO:CA:Ord_Jur_C#]]></TAG>
        <VALUE><![CDATA[#PRIMEIROREGISTO:CA:Ord_Jur_C#]]></VALUE>
        <XPATH><![CDATA[/CARD/FIELDS/FIELD[NAME='Ord_Jur_C']/VALUE]]></XPATH>
      </FIELD>
      <FIELD type="AdditionalFields" label="Orig_Extern" source-type="AdditionalFields">
        <TAG><![CDATA[#PRIMEIROREGISTO:CA:Orig_Extern#]]></TAG>
        <VALUE><![CDATA[#PRIMEIROREGISTO:CA:Orig_Extern#]]></VALUE>
        <XPATH><![CDATA[/CARD/FIELDS/FIELD[NAME='Orig_Extern']/VALUE]]></XPATH>
      </FIELD>
      <FIELD type="AdditionalFields" label="Origem" source-type="AdditionalFields">
        <TAG><![CDATA[#PRIMEIROREGISTO:CA:Origem#]]></TAG>
        <VALUE><![CDATA[#PRIMEIROREGISTO:CA:Origem#]]></VALUE>
        <XPATH><![CDATA[/CARD/FIELDS/FIELD[NAME='Origem']/VALUE]]></XPATH>
      </FIELD>
      <FIELD type="AdditionalFields" label="Origem_Int" source-type="AdditionalFields">
        <TAG><![CDATA[#PRIMEIROREGISTO:CA:Origem_Int#]]></TAG>
        <VALUE><![CDATA[#PRIMEIROREGISTO:CA:Origem_Int#]]></VALUE>
        <XPATH><![CDATA[/CARD/FIELDS/FIELD[NAME='Origem_Int']/VALUE]]></XPATH>
      </FIELD>
      <FIELD type="AdditionalFields" label="Partes" source-type="AdditionalFields">
        <TAG><![CDATA[#PRIMEIROREGISTO:CA:Partes#]]></TAG>
        <VALUE><![CDATA[#PRIMEIROREGISTO:CA:Partes#]]></VALUE>
        <XPATH><![CDATA[/CARD/FIELDS/FIELD[NAME='Partes']/VALUE]]></XPATH>
      </FIELD>
      <FIELD type="AdditionalFields" label="Ponto_Sit" source-type="AdditionalFields">
        <TAG><![CDATA[#PRIMEIROREGISTO:CA:Ponto_Sit#]]></TAG>
        <VALUE><![CDATA[#PRIMEIROREGISTO:CA:Ponto_Sit#]]></VALUE>
        <XPATH><![CDATA[/CARD/FIELDS/FIELD[NAME='Ponto_Sit']/VALUE]]></XPATH>
      </FIELD>
      <FIELD type="AdditionalFields" label="Prioridade" source-type="AdditionalFields">
        <TAG><![CDATA[#PRIMEIROREGISTO:CA:Prioridade#]]></TAG>
        <VALUE><![CDATA[#PRIMEIROREGISTO:CA:Prioridade#]]></VALUE>
        <XPATH><![CDATA[/CARD/FIELDS/FIELD[NAME='Prioridade']/VALUE]]></XPATH>
      </FIELD>
      <FIELD type="AdditionalFields" label="Proc_Compl" source-type="AdditionalFields">
        <TAG><![CDATA[#PRIMEIROREGISTO:CA:Proc_Compl#]]></TAG>
        <VALUE><![CDATA[#PRIMEIROREGISTO:CA:Proc_Compl#]]></VALUE>
        <XPATH><![CDATA[/CARD/FIELDS/FIELD[NAME='Proc_Compl']/VALUE]]></XPATH>
      </FIELD>
      <FIELD type="AdditionalFields" label="Ramo" source-type="AdditionalFields">
        <TAG><![CDATA[#PRIMEIROREGISTO:CA:Ramo#]]></TAG>
        <VALUE><![CDATA[#PRIMEIROREGISTO:CA:Ramo#]]></VALUE>
        <XPATH><![CDATA[/CARD/FIELDS/FIELD[NAME='Ramo']/VALUE]]></XPATH>
      </FIELD>
      <FIELD type="AdditionalFields" label="Ref_Carta" source-type="AdditionalFields">
        <TAG><![CDATA[#PRIMEIROREGISTO:CA:Ref_Carta#]]></TAG>
        <VALUE><![CDATA[#PRIMEIROREGISTO:CA:Ref_Carta#]]></VALUE>
        <XPATH><![CDATA[/CARD/FIELDS/FIELD[NAME='Ref_Carta']/VALUE]]></XPATH>
      </FIELD>
      <FIELD type="AdditionalFields" label="Ref_Int" source-type="AdditionalFields">
        <TAG><![CDATA[#PRIMEIROREGISTO:CA:Ref_Int#]]></TAG>
        <VALUE><![CDATA[#PRIMEIROREGISTO:CA:Ref_Int#]]></VALUE>
        <XPATH><![CDATA[/CARD/FIELDS/FIELD[NAME='Ref_Int']/VALUE]]></XPATH>
      </FIELD>
      <FIELD type="AdditionalFields" label="Relator" source-type="AdditionalFields">
        <TAG><![CDATA[#PRIMEIROREGISTO:CA:Relator#]]></TAG>
        <VALUE><![CDATA[#PRIMEIROREGISTO:CA:Relator#]]></VALUE>
        <XPATH><![CDATA[/CARD/FIELDS/FIELD[NAME='Relator']/VALUE]]></XPATH>
      </FIELD>
      <FIELD type="AdditionalFields" label="Resp_Equipa_DCM" source-type="AdditionalFields">
        <TAG><![CDATA[#PRIMEIROREGISTO:CA:Resp_Equipa_DCM#]]></TAG>
        <VALUE><![CDATA[#PRIMEIROREGISTO:CA:Resp_Equipa_DCM#]]></VALUE>
        <XPATH><![CDATA[/CARD/FIELDS/FIELD[NAME='Resp_Equipa_DCM']/VALUE]]></XPATH>
      </FIELD>
      <FIELD type="AdditionalFields" label="Resultado" source-type="AdditionalFields">
        <TAG><![CDATA[#PRIMEIROREGISTO:CA:Resultado#]]></TAG>
        <VALUE><![CDATA[#PRIMEIROREGISTO:CA:Resultado#]]></VALUE>
        <XPATH><![CDATA[/CARD/FIELDS/FIELD[NAME='Resultado']/VALUE]]></XPATH>
      </FIELD>
      <FIELD type="AdditionalFields" label="Seccao" source-type="AdditionalFields">
        <TAG><![CDATA[#PRIMEIROREGISTO:CA:Seccao#]]></TAG>
        <VALUE><![CDATA[#PRIMEIROREGISTO:CA:Seccao#]]></VALUE>
        <XPATH><![CDATA[/CARD/FIELDS/FIELD[NAME='Seccao']/VALUE]]></XPATH>
      </FIELD>
      <FIELD type="AdditionalFields" label="Tema" source-type="AdditionalFields">
        <TAG><![CDATA[#PRIMEIROREGISTO:CA:Tema#]]></TAG>
        <VALUE><![CDATA[#PRIMEIROREGISTO:CA:Tema#]]></VALUE>
        <XPATH><![CDATA[/CARD/FIELDS/FIELD[NAME='Tema']/VALUE]]></XPATH>
      </FIELD>
      <FIELD type="AdditionalFields" label="Tempo_vida" source-type="AdditionalFields">
        <TAG><![CDATA[#PRIMEIROREGISTO:CA:Tempo_vida#]]></TAG>
        <VALUE><![CDATA[#PRIMEIROREGISTO:CA:Tempo_vida#]]></VALUE>
        <XPATH><![CDATA[/CARD/FIELDS/FIELD[NAME='Tempo_vida']/VALUE]]></XPATH>
      </FIELD>
      <FIELD type="AdditionalFields" label="Tipo_DCM" source-type="AdditionalFields">
        <TAG><![CDATA[#PRIMEIROREGISTO:CA:Tipo_DCM#]]></TAG>
        <VALUE><![CDATA[#PRIMEIROREGISTO:CA:Tipo_DCM#]]></VALUE>
        <XPATH><![CDATA[/CARD/FIELDS/FIELD[NAME='Tipo_DCM']/VALUE]]></XPATH>
      </FIELD>
      <FIELD type="AdditionalFields" label="Tipo_Reuniao" source-type="AdditionalFields">
        <TAG><![CDATA[#PRIMEIROREGISTO:CA:Tipo_Reuniao#]]></TAG>
        <VALUE><![CDATA[#PRIMEIROREGISTO:CA:Tipo_Reuniao#]]></VALUE>
        <XPATH><![CDATA[/CARD/FIELDS/FIELD[NAME='Tipo_Reuniao']/VALUE]]></XPATH>
      </FIELD>
      <FIELD type="AdditionalFields" label="Tipologia" source-type="AdditionalFields">
        <TAG><![CDATA[#PRIMEIROREGISTO:CA:Tipologia#]]></TAG>
        <VALUE><![CDATA[#PRIMEIROREGISTO:CA:Tipologia#]]></VALUE>
        <XPATH><![CDATA[/CARD/FIELDS/FIELD[NAME='Tipologia']/VALUE]]></XPATH>
      </FIELD>
      <FIELD type="AdditionalFields" label="Tribunal" source-type="AdditionalFields">
        <TAG><![CDATA[#PRIMEIROREGISTO:CA:Tribunal#]]></TAG>
        <VALUE><![CDATA[#PRIMEIROREGISTO:CA:Tribunal#]]></VALUE>
        <XPATH><![CDATA[/CARD/FIELDS/FIELD[NAME='Tribunal']/VALUE]]></XPATH>
      </FIELD>
      <FIELD type="AdditionalFields" label="Equipa_DSS" source-type="AdditionalFields">
        <TAG><![CDATA[#PRIMEIROREGISTO:CA:Equipa_DSS#]]></TAG>
        <VALUE><![CDATA[#PRIMEIROREGISTO:CA:Equipa_DSS#]]></VALUE>
        <XPATH><![CDATA[/CARD/FIELDS/FIELD[NAME='Equipa_DSS']/VALUE]]></XPATH>
      </FIELD>
      <FIELD type="AdditionalFields" label="Equipa_DSF" source-type="AdditionalFields">
        <TAG><![CDATA[#PRIMEIROREGISTO:CA:Equipa_DSF#]]></TAG>
        <VALUE><![CDATA[#PRIMEIROREGISTO:CA:Equipa_DSF#]]></VALUE>
        <XPATH><![CDATA[/CARD/FIELDS/FIELD[NAME='Equipa_DSF']/VALUE]]></XPATH>
      </FIELD>
      <FIELD type="AdditionalFields" label="Equipa_DCM" source-type="AdditionalFields">
        <TAG><![CDATA[#PRIMEIROREGISTO:CA:Equipa_DCM#]]></TAG>
        <VALUE><![CDATA[#PRIMEIROREGISTO:CA:Equipa_DCM#]]></VALUE>
        <XPATH><![CDATA[/CARD/FIELDS/FIELD[NAME='Equipa_DCM']/VALUE]]></XPATH>
      </FIELD>
      <FIELD type="AdditionalFields" label="Resp_Equipa_DSS" source-type="AdditionalFields">
        <TAG><![CDATA[#PRIMEIROREGISTO:CA:Resp_Equipa_DSS#]]></TAG>
        <VALUE><![CDATA[#PRIMEIROREGISTO:CA:Resp_Equipa_DSS#]]></VALUE>
        <XPATH><![CDATA[/CARD/FIELDS/FIELD[NAME='Resp_Equipa_DSS']/VALUE]]></XPATH>
      </FIELD>
      <FIELD type="AdditionalFields" label="Resp_Equipa_DSF" source-type="AdditionalFields">
        <TAG><![CDATA[#PRIMEIROREGISTO:CA:Resp_Equipa_DSF#]]></TAG>
        <VALUE><![CDATA[#PRIMEIROREGISTO:CA:Resp_Equipa_DSF#]]></VALUE>
        <XPATH><![CDATA[/CARD/FIELDS/FIELD[NAME='Resp_Equipa_DSF']/VALUE]]></XPATH>
      </FIELD>
      <FIELD type="AdditionalFields" label="Ent_Nomes" source-type="AdditionalFields">
        <TAG><![CDATA[#PRIMEIROREGISTO:CA:Ent_Nomes#]]></TAG>
        <VALUE><![CDATA[#PRIMEIROREGISTO:CA:Ent_Nomes#]]></VALUE>
        <XPATH><![CDATA[/CARD/FIELDS/FIELD[NAME='Ent_Nomes']/VALUE]]></XPATH>
      </FIELD>
      <FIELD type="AdditionalFields" label="Ent_Codigos" source-type="AdditionalFields">
        <TAG><![CDATA[#PRIMEIROREGISTO:CA:Ent_Codigos#]]></TAG>
        <VALUE><![CDATA[#PRIMEIROREGISTO:CA:Ent_Codigos#]]></VALUE>
        <XPATH><![CDATA[/CARD/FIELDS/FIELD[NAME='Ent_Codigos']/VALUE]]></XPATH>
      </FIELD>
      <FIELD type="AdditionalFields" label="Atrib_Equipa" source-type="AdditionalFields">
        <TAG><![CDATA[#PRIMEIROREGISTO:CA:Atrib_Equipa#]]></TAG>
        <VALUE><![CDATA[#PRIMEIROREGISTO:CA:Atrib_Equipa#]]></VALUE>
        <XPATH><![CDATA[/CARD/FIELDS/FIELD[NAME='Atrib_Equipa']/VALUE]]></XPATH>
      </FIELD>
      <FIELD type="AdditionalFields" label="Gestor" source-type="AdditionalFields">
        <TAG><![CDATA[#PRIMEIROREGISTO:CA:Gestor#]]></TAG>
        <VALUE><![CDATA[#PRIMEIROREGISTO:CA:Gestor#]]></VALUE>
        <XPATH><![CDATA[/CARD/FIELDS/FIELD[NAME='Gestor']/VALUE]]></XPATH>
      </FIELD>
      <FIELD type="AdditionalFields" label="Gestor2" source-type="AdditionalFields">
        <TAG><![CDATA[#PRIMEIROREGISTO:CA:Gestor2#]]></TAG>
        <VALUE><![CDATA[#PRIMEIROREGISTO:CA:Gestor2#]]></VALUE>
        <XPATH><![CDATA[/CARD/FIELDS/FIELD[NAME='Gestor2']/VALUE]]></XPATH>
      </FIELD>
      <FIELD type="AdditionalFields" label="Origem_Exterior" source-type="AdditionalFields">
        <TAG><![CDATA[#PRIMEIROREGISTO:CA:Origem_Exterior#]]></TAG>
        <VALUE><![CDATA[#PRIMEIROREGISTO:CA:Origem_Exterior#]]></VALUE>
        <XPATH><![CDATA[/CARD/FIELDS/FIELD[NAME='Origem_Exterior']/VALUE]]></XPATH>
      </FIELD>
      <FIELD type="AdditionalFields" label="OrigemDJU" source-type="AdditionalFields">
        <TAG><![CDATA[#PRIMEIROREGISTO:CA:OrigemDJU#]]></TAG>
        <VALUE><![CDATA[#PRIMEIROREGISTO:CA:OrigemDJU#]]></VALUE>
        <XPATH><![CDATA[/CARD/FIELDS/FIELD[NAME='OrigemDJU']/VALUE]]></XPATH>
      </FIELD>
      <FIELD type="AdditionalFields" label="Codigo" source-type="AdditionalFields">
        <TAG><![CDATA[#PRIMEIROREGISTO:CA:Codigo#]]></TAG>
        <VALUE><![CDATA[#PRIMEIROREGISTO:CA:Codigo#]]></VALUE>
        <XPATH><![CDATA[/CARD/FIELDS/FIELD[NAME='Codigo']/VALUE]]></XPATH>
      </FIELD>
      <FIELD type="AdditionalFields" label="NivelPrioridade" source-type="AdditionalFields">
        <TAG><![CDATA[#PRIMEIROREGISTO:CA:NivelPrioridade#]]></TAG>
        <VALUE><![CDATA[#PRIMEIROREGISTO:CA:NivelPrioridade#]]></VALUE>
        <XPATH><![CDATA[/CARD/FIELDS/FIELD[NAME='NivelPrioridade']/VALUE]]></XPATH>
      </FIELD>
      <FIELD type="AdditionalFields" label="Estado_DJU" source-type="AdditionalFields">
        <TAG><![CDATA[#PRIMEIROREGISTO:CA:Estado_DJU#]]></TAG>
        <VALUE><![CDATA[#PRIMEIROREGISTO:CA:Estado_DJU#]]></VALUE>
        <XPATH><![CDATA[/CARD/FIELDS/FIELD[NAME='Estado_DJU']/VALUE]]></XPATH>
      </FIELD>
      <FIELD type="AdditionalFields" label="Data_instaur" source-type="AdditionalFields">
        <TAG><![CDATA[#PRIMEIROREGISTO:CA:Data_instaur#]]></TAG>
        <VALUE><![CDATA[#PRIMEIROREGISTO:CA:Data_instaur#]]></VALUE>
        <XPATH><![CDATA[/CARD/FIELDS/FIELD[NAME='Data_instaur']/VALUE]]></XPATH>
      </FIELD>
      <FIELD type="AdditionalFields" label="Data_Conclusao" source-type="AdditionalFields">
        <TAG><![CDATA[#PRIMEIROREGISTO:CA:Data_Conclusao#]]></TAG>
        <VALUE><![CDATA[#PRIMEIROREGISTO:CA:Data_Conclusao#]]></VALUE>
        <XPATH><![CDATA[/CARD/FIELDS/FIELD[NAME='Data_Conclusao']/VALUE]]></XPATH>
      </FIELD>
      <FIELD type="AdditionalFields" label="N_aut_notícia" source-type="AdditionalFields">
        <TAG><![CDATA[#PRIMEIROREGISTO:CA:N_aut_notícia#]]></TAG>
        <VALUE><![CDATA[#PRIMEIROREGISTO:CA:N_aut_notícia#]]></VALUE>
        <XPATH><![CDATA[/CARD/FIELDS/FIELD[NAME='N_aut_notícia']/VALUE]]></XPATH>
      </FIELD>
      <FIELD type="AdditionalFields" label="Artigo_Violado" source-type="AdditionalFields">
        <TAG><![CDATA[#PRIMEIROREGISTO:CA:Artigo_Violado#]]></TAG>
        <VALUE><![CDATA[#PRIMEIROREGISTO:CA:Artigo_Violado#]]></VALUE>
        <XPATH><![CDATA[/CARD/FIELDS/FIELD[NAME='Artigo_Violado']/VALUE]]></XPATH>
      </FIELD>
      <FIELD type="AdditionalFields" label="N_Art_Violado" source-type="AdditionalFields">
        <TAG><![CDATA[#PRIMEIROREGISTO:CA:N_Art_Violado#]]></TAG>
        <VALUE><![CDATA[#PRIMEIROREGISTO:CA:N_Art_Violado#]]></VALUE>
        <XPATH><![CDATA[/CARD/FIELDS/FIELD[NAME='N_Art_Violado']/VALUE]]></XPATH>
      </FIELD>
      <FIELD type="AdditionalFields" label="Al_Art_Violado" source-type="AdditionalFields">
        <TAG><![CDATA[#PRIMEIROREGISTO:CA:Al_Art_Violado#]]></TAG>
        <VALUE><![CDATA[#PRIMEIROREGISTO:CA:Al_Art_Violado#]]></VALUE>
        <XPATH><![CDATA[/CARD/FIELDS/FIELD[NAME='Al_Art_Violado']/VALUE]]></XPATH>
      </FIELD>
      <FIELD type="AdditionalFields" label="Sub_Art_Violado" source-type="AdditionalFields">
        <TAG><![CDATA[#PRIMEIROREGISTO:CA:Sub_Art_Violado#]]></TAG>
        <VALUE><![CDATA[#PRIMEIROREGISTO:CA:Sub_Art_Violado#]]></VALUE>
        <XPATH><![CDATA[/CARD/FIELDS/FIELD[NAME='Sub_Art_Violado']/VALUE]]></XPATH>
      </FIELD>
      <FIELD type="AdditionalFields" label="Sancao_Prevista" source-type="AdditionalFields">
        <TAG><![CDATA[#PRIMEIROREGISTO:CA:Sancao_Prevista#]]></TAG>
        <VALUE><![CDATA[#PRIMEIROREGISTO:CA:Sancao_Prevista#]]></VALUE>
        <XPATH><![CDATA[/CARD/FIELDS/FIELD[NAME='Sancao_Prevista']/VALUE]]></XPATH>
      </FIELD>
      <FIELD type="AdditionalFields" label="N_Sanc_Prevista" source-type="AdditionalFields">
        <TAG><![CDATA[#PRIMEIROREGISTO:CA:N_Sanc_Prevista#]]></TAG>
        <VALUE><![CDATA[#PRIMEIROREGISTO:CA:N_Sanc_Prevista#]]></VALUE>
        <XPATH><![CDATA[/CARD/FIELDS/FIELD[NAME='N_Sanc_Prevista']/VALUE]]></XPATH>
      </FIELD>
      <FIELD type="AdditionalFields" label="Data_Apr_Defesa" source-type="AdditionalFields">
        <TAG><![CDATA[#PRIMEIROREGISTO:CA:Data_Apr_Defesa#]]></TAG>
        <VALUE><![CDATA[#PRIMEIROREGISTO:CA:Data_Apr_Defesa#]]></VALUE>
        <XPATH><![CDATA[/CARD/FIELDS/FIELD[NAME='Data_Apr_Defesa']/VALUE]]></XPATH>
      </FIELD>
      <FIELD type="AdditionalFields" label="Data_Decisao" source-type="AdditionalFields">
        <TAG><![CDATA[#PRIMEIROREGISTO:CA:Data_Decisao#]]></TAG>
        <VALUE><![CDATA[#PRIMEIROREGISTO:CA:Data_Decisao#]]></VALUE>
        <XPATH><![CDATA[/CARD/FIELDS/FIELD[NAME='Data_Decisao']/VALUE]]></XPATH>
      </FIELD>
      <FIELD type="AdditionalFields" label="Decisao" source-type="AdditionalFields">
        <TAG><![CDATA[#PRIMEIROREGISTO:CA:Decisao#]]></TAG>
        <VALUE><![CDATA[#PRIMEIROREGISTO:CA:Decisao#]]></VALUE>
        <XPATH><![CDATA[/CARD/FIELDS/FIELD[NAME='Decisao']/VALUE]]></XPATH>
      </FIELD>
      <FIELD type="AdditionalFields" label="SuspensaoCoima" source-type="AdditionalFields">
        <TAG><![CDATA[#PRIMEIROREGISTO:CA:SuspensaoCoima#]]></TAG>
        <VALUE><![CDATA[#PRIMEIROREGISTO:CA:SuspensaoCoima#]]></VALUE>
        <XPATH><![CDATA[/CARD/FIELDS/FIELD[NAME='SuspensaoCoima']/VALUE]]></XPATH>
      </FIELD>
      <FIELD type="AdditionalFields" label="Sancoes_Acess" source-type="AdditionalFields">
        <TAG><![CDATA[#PRIMEIROREGISTO:CA:Sancoes_Acess#]]></TAG>
        <VALUE><![CDATA[#PRIMEIROREGISTO:CA:Sancoes_Acess#]]></VALUE>
        <XPATH><![CDATA[/CARD/FIELDS/FIELD[NAME='Sancoes_Acess']/VALUE]]></XPATH>
      </FIELD>
      <FIELD type="AdditionalFields" label="Valor_Coima" source-type="AdditionalFields">
        <TAG><![CDATA[#PRIMEIROREGISTO:CA:Valor_Coima#]]></TAG>
        <VALUE><![CDATA[#PRIMEIROREGISTO:CA:Valor_Coima#]]></VALUE>
        <XPATH><![CDATA[/CARD/FIELDS/FIELD[NAME='Valor_Coima']/VALUE]]></XPATH>
      </FIELD>
      <FIELD type="AdditionalFields" label="N_DUC" source-type="AdditionalFields">
        <TAG><![CDATA[#PRIMEIROREGISTO:CA:N_DUC#]]></TAG>
        <VALUE><![CDATA[#PRIMEIROREGISTO:CA:N_DUC#]]></VALUE>
        <XPATH><![CDATA[/CARD/FIELDS/FIELD[NAME='N_DUC']/VALUE]]></XPATH>
      </FIELD>
      <FIELD type="AdditionalFields" label="Data_Pgto_Coima" source-type="AdditionalFields">
        <TAG><![CDATA[#PRIMEIROREGISTO:CA:Data_Pgto_Coima#]]></TAG>
        <VALUE><![CDATA[#PRIMEIROREGISTO:CA:Data_Pgto_Coima#]]></VALUE>
        <XPATH><![CDATA[/CARD/FIELDS/FIELD[NAME='Data_Pgto_Coima']/VALUE]]></XPATH>
      </FIELD>
      <FIELD type="AdditionalFields" label="Data_trans_julg" source-type="AdditionalFields">
        <TAG><![CDATA[#PRIMEIROREGISTO:CA:Data_trans_julg#]]></TAG>
        <VALUE><![CDATA[#PRIMEIROREGISTO:CA:Data_trans_julg#]]></VALUE>
        <XPATH><![CDATA[/CARD/FIELDS/FIELD[NAME='Data_trans_julg']/VALUE]]></XPATH>
      </FIELD>
      <FIELD type="AdditionalFields" label="Impug_Judicial" source-type="AdditionalFields">
        <TAG><![CDATA[#PRIMEIROREGISTO:CA:Impug_Judicial#]]></TAG>
        <VALUE><![CDATA[#PRIMEIROREGISTO:CA:Impug_Judicial#]]></VALUE>
        <XPATH><![CDATA[/CARD/FIELDS/FIELD[NAME='Impug_Judicial']/VALUE]]></XPATH>
      </FIELD>
      <FIELD type="AdditionalFields" label="Mandatario_ISP" source-type="AdditionalFields">
        <TAG><![CDATA[#PRIMEIROREGISTO:CA:Mandatario_ISP#]]></TAG>
        <VALUE><![CDATA[#PRIMEIROREGISTO:CA:Mandatario_ISP#]]></VALUE>
        <XPATH><![CDATA[/CARD/FIELDS/FIELD[NAME='Mandatario_ISP']/VALUE]]></XPATH>
      </FIELD>
      <FIELD type="AdditionalFields" label="Tribunal_Recurs" source-type="AdditionalFields">
        <TAG><![CDATA[#PRIMEIROREGISTO:CA:Tribunal_Recurs#]]></TAG>
        <VALUE><![CDATA[#PRIMEIROREGISTO:CA:Tribunal_Recurs#]]></VALUE>
        <XPATH><![CDATA[/CARD/FIELDS/FIELD[NAME='Tribunal_Recurs']/VALUE]]></XPATH>
      </FIELD>
      <FIELD type="AdditionalFields" label="Juizo" source-type="AdditionalFields">
        <TAG><![CDATA[#PRIMEIROREGISTO:CA:Juizo#]]></TAG>
        <VALUE><![CDATA[#PRIMEIROREGISTO:CA:Juizo#]]></VALUE>
        <XPATH><![CDATA[/CARD/FIELDS/FIELD[NAME='Juizo']/VALUE]]></XPATH>
      </FIELD>
      <FIELD type="AdditionalFields" label="N_Proc_Tribunal" source-type="AdditionalFields">
        <TAG><![CDATA[#PRIMEIROREGISTO:CA:N_Proc_Tribunal#]]></TAG>
        <VALUE><![CDATA[#PRIMEIROREGISTO:CA:N_Proc_Tribunal#]]></VALUE>
        <XPATH><![CDATA[/CARD/FIELDS/FIELD[NAME='N_Proc_Tribunal']/VALUE]]></XPATH>
      </FIELD>
      <FIELD type="AdditionalFields" label="Julgamentos" source-type="AdditionalFields">
        <TAG><![CDATA[#PRIMEIROREGISTO:CA:Julgamentos#]]></TAG>
        <VALUE><![CDATA[#PRIMEIROREGISTO:CA:Julgamentos#]]></VALUE>
        <XPATH><![CDATA[/CARD/FIELDS/FIELD[NAME='Julgamentos']/VALUE]]></XPATH>
      </FIELD>
      <FIELD type="AdditionalFields" label="Testem_ISP_Conv" source-type="AdditionalFields">
        <TAG><![CDATA[#PRIMEIROREGISTO:CA:Testem_ISP_Conv#]]></TAG>
        <VALUE><![CDATA[#PRIMEIROREGISTO:CA:Testem_ISP_Conv#]]></VALUE>
        <XPATH><![CDATA[/CARD/FIELDS/FIELD[NAME='Testem_ISP_Conv']/VALUE]]></XPATH>
      </FIELD>
      <FIELD type="AdditionalFields" label="Recurso_Relacao" source-type="AdditionalFields">
        <TAG><![CDATA[#PRIMEIROREGISTO:CA:Recurso_Relacao#]]></TAG>
        <VALUE><![CDATA[#PRIMEIROREGISTO:CA:Recurso_Relacao#]]></VALUE>
        <XPATH><![CDATA[/CARD/FIELDS/FIELD[NAME='Recurso_Relacao']/VALUE]]></XPATH>
      </FIELD>
      <FIELD type="AdditionalFields" label="Res_Impug_jud" source-type="AdditionalFields">
        <TAG><![CDATA[#PRIMEIROREGISTO:CA:Res_Impug_jud#]]></TAG>
        <VALUE><![CDATA[#PRIMEIROREGISTO:CA:Res_Impug_jud#]]></VALUE>
        <XPATH><![CDATA[/CARD/FIELDS/FIELD[NAME='Res_Impug_jud']/VALUE]]></XPATH>
      </FIELD>
      <FIELD type="AdditionalFields" label="N_Cert_Proc_Exc" source-type="AdditionalFields">
        <TAG><![CDATA[#PRIMEIROREGISTO:CA:N_Cert_Proc_Exc#]]></TAG>
        <VALUE><![CDATA[#PRIMEIROREGISTO:CA:N_Cert_Proc_Exc#]]></VALUE>
        <XPATH><![CDATA[/CARD/FIELDS/FIELD[NAME='N_Cert_Proc_Exc']/VALUE]]></XPATH>
      </FIELD>
      <FIELD type="AdditionalFields" label="Proc_Materializ" source-type="AdditionalFields">
        <TAG><![CDATA[#PRIMEIROREGISTO:CA:Proc_Materializ#]]></TAG>
        <VALUE><![CDATA[#PRIMEIROREGISTO:CA:Proc_Materializ#]]></VALUE>
        <XPATH><![CDATA[/CARD/FIELDS/FIELD[NAME='Proc_Materializ']/VALUE]]></XPATH>
      </FIELD>
      <FIELD type="AdditionalFields" label="Nome_Arguido" source-type="AdditionalFields">
        <TAG><![CDATA[#PRIMEIROREGISTO:CA:Nome_Arguido#]]></TAG>
        <VALUE><![CDATA[#PRIMEIROREGISTO:CA:Nome_Arguido#]]></VALUE>
        <XPATH><![CDATA[/CARD/FIELDS/FIELD[NAME='Nome_Arguido']/VALUE]]></XPATH>
      </FIELD>
      <FIELD type="AdditionalFields" label="Tipo_Arguido" source-type="AdditionalFields">
        <TAG><![CDATA[#PRIMEIROREGISTO:CA:Tipo_Arguido#]]></TAG>
        <VALUE><![CDATA[#PRIMEIROREGISTO:CA:Tipo_Arguido#]]></VALUE>
        <XPATH><![CDATA[/CARD/FIELDS/FIELD[NAME='Tipo_Arguido']/VALUE]]></XPATH>
      </FIELD>
      <FIELD type="AdditionalFields" label="Instrutor" source-type="AdditionalFields">
        <TAG><![CDATA[#PRIMEIROREGISTO:CA:Instrutor#]]></TAG>
        <VALUE><![CDATA[#PRIMEIROREGISTO:CA:Instrutor#]]></VALUE>
        <XPATH><![CDATA[/CARD/FIELDS/FIELD[NAME='Instrutor']/VALUE]]></XPATH>
      </FIELD>
      <FIELD type="AdditionalFields" label="Sub_Sancao_prev" source-type="AdditionalFields">
        <TAG><![CDATA[#PRIMEIROREGISTO:CA:Sub_Sancao_prev#]]></TAG>
        <VALUE><![CDATA[#PRIMEIROREGISTO:CA:Sub_Sancao_prev#]]></VALUE>
        <XPATH><![CDATA[/CARD/FIELDS/FIELD[NAME='Sub_Sancao_prev']/VALUE]]></XPATH>
      </FIELD>
      <FIELD type="AdditionalFields" label="Tecn_Resp_DSF" source-type="AdditionalFields">
        <TAG><![CDATA[#PRIMEIROREGISTO:CA:Tecn_Resp_DSF#]]></TAG>
        <VALUE><![CDATA[#PRIMEIROREGISTO:CA:Tecn_Resp_DSF#]]></VALUE>
        <XPATH><![CDATA[/CARD/FIELDS/FIELD[NAME='Tecn_Resp_DSF']/VALUE]]></XPATH>
      </FIELD>
      <FIELD type="AdditionalFields" label="Tecn_Resp_DSS" source-type="AdditionalFields">
        <TAG><![CDATA[#PRIMEIROREGISTO:CA:Tecn_Resp_DSS#]]></TAG>
        <VALUE><![CDATA[#PRIMEIROREGISTO:CA:Tecn_Resp_DSS#]]></VALUE>
        <XPATH><![CDATA[/CARD/FIELDS/FIELD[NAME='Tecn_Resp_DSS']/VALUE]]></XPATH>
      </FIELD>
      <FIELD type="AdditionalFields" label="Tecn_Resp_DCM" source-type="AdditionalFields">
        <TAG><![CDATA[#PRIMEIROREGISTO:CA:Tecn_Resp_DCM#]]></TAG>
        <VALUE><![CDATA[#PRIMEIROREGISTO:CA:Tecn_Resp_DCM#]]></VALUE>
        <XPATH><![CDATA[/CARD/FIELDS/FIELD[NAME='Tecn_Resp_DCM']/VALUE]]></XPATH>
      </FIELD>
      <FIELD type="AdditionalFields" label="Tecn_Resp_DARF" source-type="AdditionalFields">
        <TAG><![CDATA[#PRIMEIROREGISTO:CA:Tecn_Resp_DARF#]]></TAG>
        <VALUE><![CDATA[#PRIMEIROREGISTO:CA:Tecn_Resp_DARF#]]></VALUE>
        <XPATH><![CDATA[/CARD/FIELDS/FIELD[NAME='Tecn_Resp_DARF']/VALUE]]></XPATH>
      </FIELD>
      <FIELD type="AdditionalFields" label="Tecn_Resp_DARM" source-type="AdditionalFields">
        <TAG><![CDATA[#PRIMEIROREGISTO:CA:Tecn_Resp_DARM#]]></TAG>
        <VALUE><![CDATA[#PRIMEIROREGISTO:CA:Tecn_Resp_DARM#]]></VALUE>
        <XPATH><![CDATA[/CARD/FIELDS/FIELD[NAME='Tecn_Resp_DARM']/VALUE]]></XPATH>
      </FIELD>
      <FIELD type="AdditionalFields" label="Tecn_Resp_DES" source-type="AdditionalFields">
        <TAG><![CDATA[#PRIMEIROREGISTO:CA:Tecn_Resp_DES#]]></TAG>
        <VALUE><![CDATA[#PRIMEIROREGISTO:CA:Tecn_Resp_DES#]]></VALUE>
        <XPATH><![CDATA[/CARD/FIELDS/FIELD[NAME='Tecn_Resp_DES']/VALUE]]></XPATH>
      </FIELD>
      <FIELD type="AdditionalFields" label="Tecn_Resp_DRS" source-type="AdditionalFields">
        <TAG><![CDATA[#PRIMEIROREGISTO:CA:Tecn_Resp_DRS#]]></TAG>
        <VALUE><![CDATA[#PRIMEIROREGISTO:CA:Tecn_Resp_DRS#]]></VALUE>
        <XPATH><![CDATA[/CARD/FIELDS/FIELD[NAME='Tecn_Resp_DRS']/VALUE]]></XPATH>
      </FIELD>
      <FIELD type="AdditionalFields" label="Tecn_Resp_DPR" source-type="AdditionalFields">
        <TAG><![CDATA[#PRIMEIROREGISTO:CA:Tecn_Resp_DPR#]]></TAG>
        <VALUE><![CDATA[#PRIMEIROREGISTO:CA:Tecn_Resp_DPR#]]></VALUE>
        <XPATH><![CDATA[/CARD/FIELDS/FIELD[NAME='Tecn_Resp_DPR']/VALUE]]></XPATH>
      </FIELD>
      <FIELD type="AdditionalFields" label="Tecn_Resp_DJU" source-type="AdditionalFields">
        <TAG><![CDATA[#PRIMEIROREGISTO:CA:Tecn_Resp_DJU#]]></TAG>
        <VALUE><![CDATA[#PRIMEIROREGISTO:CA:Tecn_Resp_DJU#]]></VALUE>
        <XPATH><![CDATA[/CARD/FIELDS/FIELD[NAME='Tecn_Resp_DJU']/VALUE]]></XPATH>
      </FIELD>
      <FIELD type="AdditionalFields" label="TP_11.01.02" source-type="AdditionalFields">
        <TAG><![CDATA[#PRIMEIROREGISTO:CA:TP_11.01.02#]]></TAG>
        <VALUE><![CDATA[#PRIMEIROREGISTO:CA:TP_11.01.02#]]></VALUE>
        <XPATH><![CDATA[/CARD/FIELDS/FIELD[NAME='TP_11.01.02']/VALUE]]></XPATH>
      </FIELD>
      <FIELD type="AdditionalFields" label="TP_11.01.03" source-type="AdditionalFields">
        <TAG><![CDATA[#PRIMEIROREGISTO:CA:TP_11.01.03#]]></TAG>
        <VALUE><![CDATA[#PRIMEIROREGISTO:CA:TP_11.01.03#]]></VALUE>
        <XPATH><![CDATA[/CARD/FIELDS/FIELD[NAME='TP_11.01.03']/VALUE]]></XPATH>
      </FIELD>
      <FIELD type="AdditionalFields" label="TP_11.01.08" source-type="AdditionalFields">
        <TAG><![CDATA[#PRIMEIROREGISTO:CA:TP_11.01.08#]]></TAG>
        <VALUE><![CDATA[#PRIMEIROREGISTO:CA:TP_11.01.08#]]></VALUE>
        <XPATH><![CDATA[/CARD/FIELDS/FIELD[NAME='TP_11.01.08']/VALUE]]></XPATH>
      </FIELD>
      <FIELD type="AdditionalFields" label="TP_11.01.09" source-type="AdditionalFields">
        <TAG><![CDATA[#PRIMEIROREGISTO:CA:TP_11.01.09#]]></TAG>
        <VALUE><![CDATA[#PRIMEIROREGISTO:CA:TP_11.01.09#]]></VALUE>
        <XPATH><![CDATA[/CARD/FIELDS/FIELD[NAME='TP_11.01.09']/VALUE]]></XPATH>
      </FIELD>
      <FIELD type="AdditionalFields" label="TP_11.01.13" source-type="AdditionalFields">
        <TAG><![CDATA[#PRIMEIROREGISTO:CA:TP_11.01.13#]]></TAG>
        <VALUE><![CDATA[#PRIMEIROREGISTO:CA:TP_11.01.13#]]></VALUE>
        <XPATH><![CDATA[/CARD/FIELDS/FIELD[NAME='TP_11.01.13']/VALUE]]></XPATH>
      </FIELD>
      <FIELD type="AdditionalFields" label="TP_11.01.19.02" source-type="AdditionalFields">
        <TAG><![CDATA[#PRIMEIROREGISTO:CA:TP_11.01.19.02#]]></TAG>
        <VALUE><![CDATA[#PRIMEIROREGISTO:CA:TP_11.01.19.02#]]></VALUE>
        <XPATH><![CDATA[/CARD/FIELDS/FIELD[NAME='TP_11.01.19.02']/VALUE]]></XPATH>
      </FIELD>
      <FIELD type="AdditionalFields" label="TP_11.01.20.01" source-type="AdditionalFields">
        <TAG><![CDATA[#PRIMEIROREGISTO:CA:TP_11.01.20.01#]]></TAG>
        <VALUE><![CDATA[#PRIMEIROREGISTO:CA:TP_11.01.20.01#]]></VALUE>
        <XPATH><![CDATA[/CARD/FIELDS/FIELD[NAME='TP_11.01.20.01']/VALUE]]></XPATH>
      </FIELD>
      <FIELD type="AdditionalFields" label="TP_11.01.20.02" source-type="AdditionalFields">
        <TAG><![CDATA[#PRIMEIROREGISTO:CA:TP_11.01.20.02#]]></TAG>
        <VALUE><![CDATA[#PRIMEIROREGISTO:CA:TP_11.01.20.02#]]></VALUE>
        <XPATH><![CDATA[/CARD/FIELDS/FIELD[NAME='TP_11.01.20.02']/VALUE]]></XPATH>
      </FIELD>
      <FIELD type="AdditionalFields" label="TP_11.01.21.04" source-type="AdditionalFields">
        <TAG><![CDATA[#PRIMEIROREGISTO:CA:TP_11.01.21.04#]]></TAG>
        <VALUE><![CDATA[#PRIMEIROREGISTO:CA:TP_11.01.21.04#]]></VALUE>
        <XPATH><![CDATA[/CARD/FIELDS/FIELD[NAME='TP_11.01.21.04']/VALUE]]></XPATH>
      </FIELD>
      <FIELD type="AdditionalFields" label="TP_11.02.22.02" source-type="AdditionalFields">
        <TAG><![CDATA[#PRIMEIROREGISTO:CA:TP_11.02.22.02#]]></TAG>
        <VALUE><![CDATA[#PRIMEIROREGISTO:CA:TP_11.02.22.02#]]></VALUE>
        <XPATH><![CDATA[/CARD/FIELDS/FIELD[NAME='TP_11.02.22.02']/VALUE]]></XPATH>
      </FIELD>
      <FIELD type="AdditionalFields" label="TP_11.05.03" source-type="AdditionalFields">
        <TAG><![CDATA[#PRIMEIROREGISTO:CA:TP_11.05.03#]]></TAG>
        <VALUE><![CDATA[#PRIMEIROREGISTO:CA:TP_11.05.03#]]></VALUE>
        <XPATH><![CDATA[/CARD/FIELDS/FIELD[NAME='TP_11.05.03']/VALUE]]></XPATH>
      </FIELD>
      <FIELD type="AdditionalFields" label="TP_11.05.07.03" source-type="AdditionalFields">
        <TAG><![CDATA[#PRIMEIROREGISTO:CA:TP_11.05.07.03#]]></TAG>
        <VALUE><![CDATA[#PRIMEIROREGISTO:CA:TP_11.05.07.03#]]></VALUE>
        <XPATH><![CDATA[/CARD/FIELDS/FIELD[NAME='TP_11.05.07.03']/VALUE]]></XPATH>
      </FIELD>
      <FIELD type="AdditionalFields" label="Ano_Sem_Tri_Ref" source-type="AdditionalFields">
        <TAG><![CDATA[#PRIMEIROREGISTO:CA:Ano_Sem_Tri_Ref#]]></TAG>
        <VALUE><![CDATA[#PRIMEIROREGISTO:CA:Ano_Sem_Tri_Ref#]]></VALUE>
        <XPATH><![CDATA[/CARD/FIELDS/FIELD[NAME='Ano_Sem_Tri_Ref']/VALUE]]></XPATH>
      </FIELD>
      <FIELD type="AdditionalFields" label="Dat/Ano" source-type="AdditionalFields">
        <TAG><![CDATA[#PRIMEIROREGISTO:CA:Dat/Ano#]]></TAG>
        <VALUE><![CDATA[#PRIMEIROREGISTO:CA:Dat/Ano#]]></VALUE>
        <XPATH><![CDATA[/CARD/FIELDS/FIELD[NAME='Dat/Ano']/VALUE]]></XPATH>
      </FIELD>
      <FIELD type="AdditionalFields" label="Ref." source-type="AdditionalFields">
        <TAG><![CDATA[#PRIMEIROREGISTO:CA:Ref.#]]></TAG>
        <VALUE><![CDATA[#PRIMEIROREGISTO:CA:Ref.#]]></VALUE>
        <XPATH><![CDATA[/CARD/FIELDS/FIELD[NAME='Ref.']/VALUE]]></XPATH>
      </FIELD>
      <FIELD type="AdditionalFields" label="UO/Dep" source-type="AdditionalFields">
        <TAG><![CDATA[#PRIMEIROREGISTO:CA:UO/Dep#]]></TAG>
        <VALUE><![CDATA[#PRIMEIROREGISTO:CA:UO/Dep#]]></VALUE>
        <XPATH><![CDATA[/CARD/FIELDS/FIELD[NAME='UO/Dep']/VALUE]]></XPATH>
      </FIELD>
      <FIELD type="AdditionalFields" label="Tp_06.01.02" source-type="AdditionalFields">
        <TAG><![CDATA[#PRIMEIROREGISTO:CA:Tp_06.01.02#]]></TAG>
        <VALUE><![CDATA[#PRIMEIROREGISTO:CA:Tp_06.01.02#]]></VALUE>
        <XPATH><![CDATA[/CARD/FIELDS/FIELD[NAME='Tp_06.01.02']/VALUE]]></XPATH>
      </FIELD>
      <FIELD type="AdditionalFields" label="Tp_04.01.02" source-type="AdditionalFields">
        <TAG><![CDATA[#PRIMEIROREGISTO:CA:Tp_04.01.02#]]></TAG>
        <VALUE><![CDATA[#PRIMEIROREGISTO:CA:Tp_04.01.02#]]></VALUE>
        <XPATH><![CDATA[/CARD/FIELDS/FIELD[NAME='Tp_04.01.02']/VALUE]]></XPATH>
      </FIELD>
      <FIELD type="AdditionalFields" label="TP_15.02.01" source-type="AdditionalFields">
        <TAG><![CDATA[#PRIMEIROREGISTO:CA:TP_15.02.01#]]></TAG>
        <VALUE><![CDATA[#PRIMEIROREGISTO:CA:TP_15.02.01#]]></VALUE>
        <XPATH><![CDATA[/CARD/FIELDS/FIELD[NAME='TP_15.02.01']/VALUE]]></XPATH>
      </FIELD>
      <FIELD type="AdditionalFields" label="TP_15.02.02" source-type="AdditionalFields">
        <TAG><![CDATA[#PRIMEIROREGISTO:CA:TP_15.02.02#]]></TAG>
        <VALUE><![CDATA[#PRIMEIROREGISTO:CA:TP_15.02.02#]]></VALUE>
        <XPATH><![CDATA[/CARD/FIELDS/FIELD[NAME='TP_15.02.02']/VALUE]]></XPATH>
      </FIELD>
      <FIELD type="AdditionalFields" label="Resp_Equip_DARF" source-type="AdditionalFields">
        <TAG><![CDATA[#PRIMEIROREGISTO:CA:Resp_Equip_DARF#]]></TAG>
        <VALUE><![CDATA[#PRIMEIROREGISTO:CA:Resp_Equip_DARF#]]></VALUE>
        <XPATH><![CDATA[/CARD/FIELDS/FIELD[NAME='Resp_Equip_DARF']/VALUE]]></XPATH>
      </FIELD>
      <FIELD type="AdditionalFields" label="Ent_Tipo" source-type="AdditionalFields">
        <TAG><![CDATA[#PRIMEIROREGISTO:CA:Ent_Tipo#]]></TAG>
        <VALUE><![CDATA[#PRIMEIROREGISTO:CA:Ent_Tipo#]]></VALUE>
        <XPATH><![CDATA[/CARD/FIELDS/FIELD[NAME='Ent_Tipo']/VALUE]]></XPATH>
      </FIELD>
      <FIELD type="AdditionalFields" label="Ent_NIF" source-type="AdditionalFields">
        <TAG><![CDATA[#PRIMEIROREGISTO:CA:Ent_NIF#]]></TAG>
        <VALUE><![CDATA[#PRIMEIROREGISTO:CA:Ent_NIF#]]></VALUE>
        <XPATH><![CDATA[/CARD/FIELDS/FIELD[NAME='Ent_NIF']/VALUE]]></XPATH>
      </FIELD>
      <FIELD type="AdditionalFields" label="Tecn_Resp_DARS" source-type="AdditionalFields">
        <TAG><![CDATA[#PRIMEIROREGISTO:CA:Tecn_Resp_DARS#]]></TAG>
        <VALUE><![CDATA[#PRIMEIROREGISTO:CA:Tecn_Resp_DARS#]]></VALUE>
        <XPATH><![CDATA[/CARD/FIELDS/FIELD[NAME='Tecn_Resp_DARS']/VALUE]]></XPATH>
      </FIELD>
      <FIELD type="AdditionalFields" label="Al_Sancao_Prev" source-type="AdditionalFields">
        <TAG><![CDATA[#PRIMEIROREGISTO:CA:Al_Sancao_Prev#]]></TAG>
        <VALUE><![CDATA[#PRIMEIROREGISTO:CA:Al_Sancao_Prev#]]></VALUE>
        <XPATH><![CDATA[/CARD/FIELDS/FIELD[NAME='Al_Sancao_Prev']/VALUE]]></XPATH>
      </FIELD>
      <FIELD type="AdditionalFields" label="Sal_Sancao_Prev" source-type="AdditionalFields">
        <TAG><![CDATA[#PRIMEIROREGISTO:CA:Sal_Sancao_Prev#]]></TAG>
        <VALUE><![CDATA[#PRIMEIROREGISTO:CA:Sal_Sancao_Prev#]]></VALUE>
        <XPATH><![CDATA[/CARD/FIELDS/FIELD[NAME='Sal_Sancao_Prev']/VALUE]]></XPATH>
      </FIELD>
      <FIELD type="AdditionalFields" label="Pessoa_Colectiv" source-type="AdditionalFields">
        <TAG><![CDATA[#PRIMEIROREGISTO:CA:Pessoa_Colectiv#]]></TAG>
        <VALUE><![CDATA[#PRIMEIROREGISTO:CA:Pessoa_Colectiv#]]></VALUE>
        <XPATH><![CDATA[/CARD/FIELDS/FIELD[NAME='Pessoa_Colectiv']/VALUE]]></XPATH>
      </FIELD>
      <FIELD type="AdditionalFields" label="Mandat_Arguido" source-type="AdditionalFields">
        <TAG><![CDATA[#PRIMEIROREGISTO:CA:Mandat_Arguido#]]></TAG>
        <VALUE><![CDATA[#PRIMEIROREGISTO:CA:Mandat_Arguido#]]></VALUE>
        <XPATH><![CDATA[/CARD/FIELDS/FIELD[NAME='Mandat_Arguido']/VALUE]]></XPATH>
      </FIELD>
      <FIELD type="AdditionalFields" label="Tecnicos_DCM" source-type="AdditionalFields">
        <TAG><![CDATA[#PRIMEIROREGISTO:CA:Tecnicos_DCM#]]></TAG>
        <VALUE><![CDATA[#PRIMEIROREGISTO:CA:Tecnicos_DCM#]]></VALUE>
        <XPATH><![CDATA[/CARD/FIELDS/FIELD[NAME='Tecnicos_DCM']/VALUE]]></XPATH>
      </FIELD>
      <FIELD type="AdditionalFields" label="N_Carta_CDI" source-type="AdditionalFields">
        <TAG><![CDATA[#PRIMEIROREGISTO:CA:N_Carta_CDI#]]></TAG>
        <VALUE><![CDATA[#PRIMEIROREGISTO:CA:N_Carta_CDI#]]></VALUE>
        <XPATH><![CDATA[/CARD/FIELDS/FIELD[NAME='N_Carta_CDI']/VALUE]]></XPATH>
      </FIELD>
      <FIELD type="AdditionalFields" label="Tipo_Represent" source-type="AdditionalFields">
        <TAG><![CDATA[#PRIMEIROREGISTO:CA:Tipo_Represent#]]></TAG>
        <VALUE><![CDATA[#PRIMEIROREGISTO:CA:Tipo_Represent#]]></VALUE>
        <XPATH><![CDATA[/CARD/FIELDS/FIELD[NAME='Tipo_Represent']/VALUE]]></XPATH>
      </FIELD>
      <FIELD type="AdditionalFields" label="Tecn_Resp_DDI" source-type="AdditionalFields">
        <TAG><![CDATA[#PRIMEIROREGISTO:CA:Tecn_Resp_DDI#]]></TAG>
        <VALUE><![CDATA[#PRIMEIROREGISTO:CA:Tecn_Resp_DDI#]]></VALUE>
        <XPATH><![CDATA[/CARD/FIELDS/FIELD[NAME='Tecn_Resp_DDI']/VALUE]]></XPATH>
      </FIELD>
      <FIELD type="AdditionalFields" label="Ent_PNome" source-type="AdditionalFields">
        <TAG><![CDATA[#PRIMEIROREGISTO:CA:Ent_PNome#]]></TAG>
        <VALUE><![CDATA[#PRIMEIROREGISTO:CA:Ent_PNome#]]></VALUE>
        <XPATH><![CDATA[/CARD/FIELDS/FIELD[NAME='Ent_PNome']/VALUE]]></XPATH>
      </FIELD>
      <FIELD type="AdditionalFields" label="Ent_PCod" source-type="AdditionalFields">
        <TAG><![CDATA[#PRIMEIROREGISTO:CA:Ent_PCod#]]></TAG>
        <VALUE><![CDATA[#PRIMEIROREGISTO:CA:Ent_PCod#]]></VALUE>
        <XPATH><![CDATA[/CARD/FIELDS/FIELD[NAME='Ent_PCod']/VALUE]]></XPATH>
      </FIELD>
      <FIELD type="AdditionalFields" label="Ent_PNif" source-type="AdditionalFields">
        <TAG><![CDATA[#PRIMEIROREGISTO:CA:Ent_PNif#]]></TAG>
        <VALUE><![CDATA[#PRIMEIROREGISTO:CA:Ent_PNif#]]></VALUE>
        <XPATH><![CDATA[/CARD/FIELDS/FIELD[NAME='Ent_PNif']/VALUE]]></XPATH>
      </FIELD>
      <FIELD type="AdditionalFields" label="Ent_PTipo" source-type="AdditionalFields">
        <TAG><![CDATA[#PRIMEIROREGISTO:CA:Ent_PTipo#]]></TAG>
        <VALUE><![CDATA[#PRIMEIROREGISTO:CA:Ent_PTipo#]]></VALUE>
        <XPATH><![CDATA[/CARD/FIELDS/FIELD[NAME='Ent_PTipo']/VALUE]]></XPATH>
      </FIELD>
      <FIELD type="AdditionalFields" label="Dat_Autorizacao" source-type="AdditionalFields">
        <TAG><![CDATA[#PRIMEIROREGISTO:CA:Dat_Autorizacao#]]></TAG>
        <VALUE><![CDATA[#PRIMEIROREGISTO:CA:Dat_Autorizacao#]]></VALUE>
        <XPATH><![CDATA[/CARD/FIELDS/FIELD[NAME='Dat_Autorizacao']/VALUE]]></XPATH>
      </FIELD>
      <FIELD type="AdditionalFields" label="Tempo_prsv" source-type="AdditionalFields">
        <TAG><![CDATA[#PRIMEIROREGISTO:CA:Tempo_prsv#]]></TAG>
        <VALUE><![CDATA[#PRIMEIROREGISTO:CA:Tempo_prsv#]]></VALUE>
        <XPATH><![CDATA[/CARD/FIELDS/FIELD[NAME='Tempo_prsv']/VALUE]]></XPATH>
      </FIELD>
      <FIELD type="AdditionalFields" label="Dt_Autorizacao" source-type="AdditionalFields">
        <TAG><![CDATA[#PRIMEIROREGISTO:CA:Dt_Autorizacao#]]></TAG>
        <VALUE><![CDATA[#PRIMEIROREGISTO:CA:Dt_Autorizacao#]]></VALUE>
        <XPATH><![CDATA[/CARD/FIELDS/FIELD[NAME='Dt_Autorizacao']/VALUE]]></XPATH>
      </FIELD>
      <FIELD type="AdditionalFields" label="Sem_efeito" source-type="AdditionalFields">
        <TAG><![CDATA[#PRIMEIROREGISTO:CA:Sem_efeito#]]></TAG>
        <VALUE><![CDATA[#PRIMEIROREGISTO:CA:Sem_efeito#]]></VALUE>
        <XPATH><![CDATA[/CARD/FIELDS/FIELD[NAME='Sem_efeito']/VALUE]]></XPATH>
      </FIELD>
      <FIELD type="AdditionalFields" label="TAG" source-type="AdditionalFields">
        <TAG><![CDATA[#PRIMEIROREGISTO:CA:TAG#]]></TAG>
        <VALUE><![CDATA[#PRIMEIROREGISTO:CA:TAG#]]></VALUE>
        <XPATH><![CDATA[/CARD/FIELDS/FIELD[NAME='TAG']/VALUE]]></XPATH>
      </FIELD>
      <FIELD type="AdditionalFields" label="TESTE" source-type="AdditionalFields">
        <TAG><![CDATA[#PRIMEIROREGISTO:CA:TESTE#]]></TAG>
        <VALUE><![CDATA[#PRIMEIROREGISTO:CA:TESTE#]]></VALUE>
        <XPATH><![CDATA[/CARD/FIELDS/FIELD[NAME='TESTE']/VALUE]]></XPATH>
      </FIELD>
      <FIELD type="AdditionalFields" label="Tipo_Conta" source-type="AdditionalFields">
        <TAG><![CDATA[#PRIMEIROREGISTO:CA:Tipo_Conta#]]></TAG>
        <VALUE><![CDATA[#PRIMEIROREGISTO:CA:Tipo_Conta#]]></VALUE>
        <XPATH><![CDATA[/CARD/FIELDS/FIELD[NAME='Tipo_Conta']/VALUE]]></XPATH>
      </FIELD>
      <FIELD type="AdditionalFields" label="Relevante" source-type="AdditionalFields">
        <TAG><![CDATA[#PRIMEIROREGISTO:CA:Relevante#]]></TAG>
        <VALUE><![CDATA[#PRIMEIROREGISTO:CA:Relevante#]]></VALUE>
        <XPATH><![CDATA[/CARD/FIELDS/FIELD[NAME='Relevante']/VALUE]]></XPATH>
      </FIELD>
      <FIELD type="AdditionalFields" label="Documento_Papel" source-type="AdditionalFields">
        <TAG><![CDATA[#PRIMEIROREGISTO:CA:Documento_Papel#]]></TAG>
        <VALUE><![CDATA[#PRIMEIROREGISTO:CA:Documento_Papel#]]></VALUE>
        <XPATH><![CDATA[/CARD/FIELDS/FIELD[NAME='Documento_Papel']/VALUE]]></XPATH>
      </FIELD>
      <FIELD type="AdditionalFields" label="Tipo_Acesso" source-type="AdditionalFields">
        <TAG><![CDATA[#PRIMEIROREGISTO:CA:Tipo_Acesso#]]></TAG>
        <VALUE><![CDATA[#PRIMEIROREGISTO:CA:Tipo_Acesso#]]></VALUE>
        <XPATH><![CDATA[/CARD/FIELDS/FIELD[NAME='Tipo_Acesso']/VALUE]]></XPATH>
      </FIELD>
    </NODE>
  </NODE>
  <NODE label="1ºProcesso da Distribuição" type="DistributionFirstProcessTemplate" source-type="DistributionFirstProcessTemplate" replaceValue="false">
    <FIELD label="Nº de Processo">
      <TAG><![CDATA[#PRIMEIROPROCESSO:NUMERO#]]></TAG>
      <VALUE><![CDATA[Nº de Processo]]></VALUE>
      <XPATH><![CDATA[/PROCESS/@processKeyToString]]></XPATH>
    </FIELD>
    <FIELD label="Assunto">
      <TAG><![CDATA[#PRIMEIROPROCESSO:ASSUNTO#]]></TAG>
      <VALUE><![CDATA[Assunto]]></VALUE>
      <XPATH><![CDATA[/PROCESS/GENERAL_DATA/Subject]]></XPATH>
    </FIELD>
    <FIELD label="Observações">
      <TAG><![CDATA[#PRIMEIROPROCESSO:OBSERVACOES#]]></TAG>
      <VALUE><![CDATA[Observações]]></VALUE>
      <XPATH><![CDATA[/PROCESS/GENERAL_DATA/Comments]]></XPATH>
    </FIELD>
    <NODE label="Documentos">
      <FIELD label="Nome">
        <TAG><![CDATA[#PRIMEIROPROCESSO:DOCUMENTO:1:NOME#]]></TAG>
        <VALUE><![CDATA[Nome]]></VALUE>
        <XPATH/>
      </FIELD>
      <FIELD label="Referência">
        <TAG><![CDATA[#PRIMEIROPROCESSO:DOCUMENTO:1:REFERENCIA#]]></TAG>
        <VALUE><![CDATA[Referência]]></VALUE>
        <XPATH/>
      </FIELD>
      <FIELD label="Tipo de Documento">
        <TAG><![CDATA[#PRIMEIROPROCESSO:DOCUMENTO:1:TIPO#]]></TAG>
        <VALUE><![CDATA[Tipo de Documento]]></VALUE>
        <XPATH/>
      </FIELD>
      <FIELD label="Observações">
        <TAG><![CDATA[#PRIMEIROPROCESSO:DOCUMENTO:1:OBSERVACOES#]]></TAG>
        <VALUE><![CDATA[Observações]]></VALUE>
        <XPATH/>
      </FIELD>
      <FIELD label="Data na Origem" dtype="D">
        <TAG><![CDATA[#PRIMEIROPROCESSO:DOCUMENTO:1:DATAORIGEM#]]></TAG>
        <VALUE><![CDATA[Data na Origem]]></VALUE>
        <XPATH/>
      </FIELD>
    </NODE>
    <NODE label="Campos Adicionais..." isWindowSelector="true">
      <FIELD type="AdditionalFields" label="Custom_string" source-type="AdditionalFields">
        <TAG><![CDATA[#PRIMEIROPROCESSO:CA:Custom_string#]]></TAG>
        <VALUE><![CDATA[#PRIMEIROPROCESSO:CA:Custom_string#]]></VALUE>
        <XPATH><![CDATA[/CARD/FIELDS/FIELD[NAME='Custom_string']/VALUE]]></XPATH>
      </FIELD>
      <FIELD type="AdditionalFields" label="Custom_data" source-type="AdditionalFields">
        <TAG><![CDATA[#PRIMEIROPROCESSO:CA:Custom_data#]]></TAG>
        <VALUE><![CDATA[#PRIMEIROPROCESSO:CA:Custom_data#]]></VALUE>
        <XPATH><![CDATA[/CARD/FIELDS/FIELD[NAME='Custom_data']/VALUE]]></XPATH>
      </FIELD>
      <FIELD type="AdditionalFields" label="Custom_num" source-type="AdditionalFields">
        <TAG><![CDATA[#PRIMEIROPROCESSO:CA:Custom_num#]]></TAG>
        <VALUE><![CDATA[#PRIMEIROPROCESSO:CA:Custom_num#]]></VALUE>
        <XPATH><![CDATA[/CARD/FIELDS/FIELD[NAME='Custom_num']/VALUE]]></XPATH>
      </FIELD>
      <FIELD type="AdditionalFields" label="Custom_bool" source-type="AdditionalFields">
        <TAG><![CDATA[#PRIMEIROPROCESSO:CA:Custom_bool#]]></TAG>
        <VALUE><![CDATA[#PRIMEIROPROCESSO:CA:Custom_bool#]]></VALUE>
        <XPATH><![CDATA[/CARD/FIELDS/FIELD[NAME='Custom_bool']/VALUE]]></XPATH>
      </FIELD>
      <FIELD type="AdditionalFields" label="Custom_list" source-type="AdditionalFields">
        <TAG><![CDATA[#PRIMEIROPROCESSO:CA:Custom_list#]]></TAG>
        <VALUE><![CDATA[#PRIMEIROPROCESSO:CA:Custom_list#]]></VALUE>
        <XPATH><![CDATA[/CARD/FIELDS/FIELD[NAME='Custom_list']/VALUE]]></XPATH>
      </FIELD>
      <FIELD type="AdditionalFields" label="Nome_remetente" source-type="AdditionalFields">
        <TAG><![CDATA[#PRIMEIROPROCESSO:CA:Nome_remetente#]]></TAG>
        <VALUE><![CDATA[#PRIMEIROPROCESSO:CA:Nome_remetente#]]></VALUE>
        <XPATH><![CDATA[/CARD/FIELDS/FIELD[NAME='Nome_remetente']/VALUE]]></XPATH>
      </FIELD>
      <FIELD type="AdditionalFields" label="Destino_ISP" source-type="AdditionalFields">
        <TAG><![CDATA[#PRIMEIROPROCESSO:CA:Destino_ISP#]]></TAG>
        <VALUE><![CDATA[#PRIMEIROPROCESSO:CA:Destino_ISP#]]></VALUE>
        <XPATH><![CDATA[/CARD/FIELDS/FIELD[NAME='Destino_ISP']/VALUE]]></XPATH>
      </FIELD>
      <FIELD type="AdditionalFields" label="CC_ISP" source-type="AdditionalFields">
        <TAG><![CDATA[#PRIMEIROPROCESSO:CA:CC_ISP#]]></TAG>
        <VALUE><![CDATA[#PRIMEIROPROCESSO:CA:CC_ISP#]]></VALUE>
        <XPATH><![CDATA[/CARD/FIELDS/FIELD[NAME='CC_ISP']/VALUE]]></XPATH>
      </FIELD>
      <FIELD type="AdditionalFields" label="N_Serie" source-type="AdditionalFields">
        <TAG><![CDATA[#PRIMEIROPROCESSO:CA:N_Serie#]]></TAG>
        <VALUE><![CDATA[#PRIMEIROPROCESSO:CA:N_Serie#]]></VALUE>
        <XPATH><![CDATA[/CARD/FIELDS/FIELD[NAME='N_Serie']/VALUE]]></XPATH>
      </FIELD>
      <FIELD type="AdditionalFields" label="Pasta_arquivo" source-type="AdditionalFields">
        <TAG><![CDATA[#PRIMEIROPROCESSO:CA:Pasta_arquivo#]]></TAG>
        <VALUE><![CDATA[#PRIMEIROPROCESSO:CA:Pasta_arquivo#]]></VALUE>
        <XPATH><![CDATA[/CARD/FIELDS/FIELD[NAME='Pasta_arquivo']/VALUE]]></XPATH>
      </FIELD>
      <FIELD type="AdditionalFields" label="N_factura" source-type="AdditionalFields">
        <TAG><![CDATA[#PRIMEIROPROCESSO:CA:N_factura#]]></TAG>
        <VALUE><![CDATA[#PRIMEIROPROCESSO:CA:N_factura#]]></VALUE>
        <XPATH><![CDATA[/CARD/FIELDS/FIELD[NAME='N_factura']/VALUE]]></XPATH>
      </FIELD>
      <FIELD type="AdditionalFields" label="Data_emissao" source-type="AdditionalFields">
        <TAG><![CDATA[#PRIMEIROPROCESSO:CA:Data_emissao#]]></TAG>
        <VALUE><![CDATA[#PRIMEIROPROCESSO:CA:Data_emissao#]]></VALUE>
        <XPATH><![CDATA[/CARD/FIELDS/FIELD[NAME='Data_emissao']/VALUE]]></XPATH>
      </FIELD>
      <FIELD type="AdditionalFields" label="Nome_fornecedor" source-type="AdditionalFields">
        <TAG><![CDATA[#PRIMEIROPROCESSO:CA:Nome_fornecedor#]]></TAG>
        <VALUE><![CDATA[#PRIMEIROPROCESSO:CA:Nome_fornecedor#]]></VALUE>
        <XPATH><![CDATA[/CARD/FIELDS/FIELD[NAME='Nome_fornecedor']/VALUE]]></XPATH>
      </FIELD>
      <FIELD type="AdditionalFields" label="Valor_total" source-type="AdditionalFields">
        <TAG><![CDATA[#PRIMEIROPROCESSO:CA:Valor_total#]]></TAG>
        <VALUE><![CDATA[#PRIMEIROPROCESSO:CA:Valor_total#]]></VALUE>
        <XPATH><![CDATA[/CARD/FIELDS/FIELD[NAME='Valor_total']/VALUE]]></XPATH>
      </FIELD>
      <FIELD type="AdditionalFields" label="Entidade_destin" source-type="AdditionalFields">
        <TAG><![CDATA[#PRIMEIROPROCESSO:CA:Entidade_destin#]]></TAG>
        <VALUE><![CDATA[#PRIMEIROPROCESSO:CA:Entidade_destin#]]></VALUE>
        <XPATH><![CDATA[/CARD/FIELDS/FIELD[NAME='Entidade_destin']/VALUE]]></XPATH>
      </FIELD>
      <FIELD type="AdditionalFields" label="Origem_ISP" source-type="AdditionalFields">
        <TAG><![CDATA[#PRIMEIROPROCESSO:CA:Origem_ISP#]]></TAG>
        <VALUE><![CDATA[#PRIMEIROPROCESSO:CA:Origem_ISP#]]></VALUE>
        <XPATH><![CDATA[/CARD/FIELDS/FIELD[NAME='Origem_ISP']/VALUE]]></XPATH>
      </FIELD>
      <FIELD type="AdditionalFields" label="Tipo_prodservic" source-type="AdditionalFields">
        <TAG><![CDATA[#PRIMEIROPROCESSO:CA:Tipo_prodservic#]]></TAG>
        <VALUE><![CDATA[#PRIMEIROPROCESSO:CA:Tipo_prodservic#]]></VALUE>
        <XPATH><![CDATA[/CARD/FIELDS/FIELD[NAME='Tipo_prodservic']/VALUE]]></XPATH>
      </FIELD>
      <FIELD type="AdditionalFields" label="Nome_orgaocomun" source-type="AdditionalFields">
        <TAG><![CDATA[#PRIMEIROPROCESSO:CA:Nome_orgaocomun#]]></TAG>
        <VALUE><![CDATA[#PRIMEIROPROCESSO:CA:Nome_orgaocomun#]]></VALUE>
        <XPATH><![CDATA[/CARD/FIELDS/FIELD[NAME='Nome_orgaocomun']/VALUE]]></XPATH>
      </FIELD>
      <FIELD type="AdditionalFields" label="Tipo_Notinf" source-type="AdditionalFields">
        <TAG><![CDATA[#PRIMEIROPROCESSO:CA:Tipo_Notinf#]]></TAG>
        <VALUE><![CDATA[#PRIMEIROPROCESSO:CA:Tipo_Notinf#]]></VALUE>
        <XPATH><![CDATA[/CARD/FIELDS/FIELD[NAME='Tipo_Notinf']/VALUE]]></XPATH>
      </FIELD>
      <FIELD type="AdditionalFields" label="Data_conf" source-type="AdditionalFields">
        <TAG><![CDATA[#PRIMEIROPROCESSO:CA:Data_conf#]]></TAG>
        <VALUE><![CDATA[#PRIMEIROPROCESSO:CA:Data_conf#]]></VALUE>
        <XPATH><![CDATA[/CARD/FIELDS/FIELD[NAME='Data_conf']/VALUE]]></XPATH>
      </FIELD>
      <FIELD type="AdditionalFields" label="Local_conf" source-type="AdditionalFields">
        <TAG><![CDATA[#PRIMEIROPROCESSO:CA:Local_conf#]]></TAG>
        <VALUE><![CDATA[#PRIMEIROPROCESSO:CA:Local_conf#]]></VALUE>
        <XPATH><![CDATA[/CARD/FIELDS/FIELD[NAME='Local_conf']/VALUE]]></XPATH>
      </FIELD>
      <FIELD type="AdditionalFields" label="Tipo_evento" source-type="AdditionalFields">
        <TAG><![CDATA[#PRIMEIROPROCESSO:CA:Tipo_evento#]]></TAG>
        <VALUE><![CDATA[#PRIMEIROPROCESSO:CA:Tipo_evento#]]></VALUE>
        <XPATH><![CDATA[/CARD/FIELDS/FIELD[NAME='Tipo_evento']/VALUE]]></XPATH>
      </FIELD>
      <FIELD type="AdditionalFields" label="Local_evento" source-type="AdditionalFields">
        <TAG><![CDATA[#PRIMEIROPROCESSO:CA:Local_evento#]]></TAG>
        <VALUE><![CDATA[#PRIMEIROPROCESSO:CA:Local_evento#]]></VALUE>
        <XPATH><![CDATA[/CARD/FIELDS/FIELD[NAME='Local_evento']/VALUE]]></XPATH>
      </FIELD>
      <FIELD type="AdditionalFields" label="Data_aberevento" source-type="AdditionalFields">
        <TAG><![CDATA[#PRIMEIROPROCESSO:CA:Data_aberevento#]]></TAG>
        <VALUE><![CDATA[#PRIMEIROPROCESSO:CA:Data_aberevento#]]></VALUE>
        <XPATH><![CDATA[/CARD/FIELDS/FIELD[NAME='Data_aberevento']/VALUE]]></XPATH>
      </FIELD>
      <FIELD type="AdditionalFields" label="Data_fimevento" source-type="AdditionalFields">
        <TAG><![CDATA[#PRIMEIROPROCESSO:CA:Data_fimevento#]]></TAG>
        <VALUE><![CDATA[#PRIMEIROPROCESSO:CA:Data_fimevento#]]></VALUE>
        <XPATH><![CDATA[/CARD/FIELDS/FIELD[NAME='Data_fimevento']/VALUE]]></XPATH>
      </FIELD>
      <FIELD type="AdditionalFields" label="tipo_fluxo" source-type="AdditionalFields">
        <TAG><![CDATA[#PRIMEIROPROCESSO:CA:tipo_fluxo#]]></TAG>
        <VALUE><![CDATA[#PRIMEIROPROCESSO:CA:tipo_fluxo#]]></VALUE>
        <XPATH><![CDATA[/CARD/FIELDS/FIELD[NAME='tipo_fluxo']/VALUE]]></XPATH>
      </FIELD>
      <FIELD type="AdditionalFields" label="Referencia_ISP" source-type="AdditionalFields">
        <TAG><![CDATA[#PRIMEIROPROCESSO:CA:Referencia_ISP#]]></TAG>
        <VALUE><![CDATA[#PRIMEIROPROCESSO:CA:Referencia_ISP#]]></VALUE>
        <XPATH><![CDATA[/CARD/FIELDS/FIELD[NAME='Referencia_ISP']/VALUE]]></XPATH>
      </FIELD>
      <FIELD type="AdditionalFields" label="PID" source-type="AdditionalFields">
        <TAG><![CDATA[#PRIMEIROPROCESSO:CA:PID#]]></TAG>
        <VALUE><![CDATA[#PRIMEIROPROCESSO:CA:PID#]]></VALUE>
        <XPATH><![CDATA[/CARD/FIELDS/FIELD[NAME='PID']/VALUE]]></XPATH>
      </FIELD>
      <FIELD type="AdditionalFields" label="Tipo_documento" source-type="AdditionalFields">
        <TAG><![CDATA[#PRIMEIROPROCESSO:CA:Tipo_documento#]]></TAG>
        <VALUE><![CDATA[#PRIMEIROPROCESSO:CA:Tipo_documento#]]></VALUE>
        <XPATH><![CDATA[/CARD/FIELDS/FIELD[NAME='Tipo_documento']/VALUE]]></XPATH>
      </FIELD>
      <FIELD type="AdditionalFields" label="DIGITALIZ_POR" source-type="AdditionalFields">
        <TAG><![CDATA[#PRIMEIROPROCESSO:CA:DIGITALIZ_POR#]]></TAG>
        <VALUE><![CDATA[#PRIMEIROPROCESSO:CA:DIGITALIZ_POR#]]></VALUE>
        <XPATH><![CDATA[/CARD/FIELDS/FIELD[NAME='DIGITALIZ_POR']/VALUE]]></XPATH>
      </FIELD>
      <FIELD type="AdditionalFields" label="VALIDADO_POR" source-type="AdditionalFields">
        <TAG><![CDATA[#PRIMEIROPROCESSO:CA:VALIDADO_POR#]]></TAG>
        <VALUE><![CDATA[#PRIMEIROPROCESSO:CA:VALIDADO_POR#]]></VALUE>
        <XPATH><![CDATA[/CARD/FIELDS/FIELD[NAME='VALIDADO_POR']/VALUE]]></XPATH>
      </FIELD>
      <FIELD type="AdditionalFields" label="DATA_DIGITALIZ" source-type="AdditionalFields">
        <TAG><![CDATA[#PRIMEIROPROCESSO:CA:DATA_DIGITALIZ#]]></TAG>
        <VALUE><![CDATA[#PRIMEIROPROCESSO:CA:DATA_DIGITALIZ#]]></VALUE>
        <XPATH><![CDATA[/CARD/FIELDS/FIELD[NAME='DATA_DIGITALIZ']/VALUE]]></XPATH>
      </FIELD>
      <FIELD type="AdditionalFields" label="DATA_VALIDACAO" source-type="AdditionalFields">
        <TAG><![CDATA[#PRIMEIROPROCESSO:CA:DATA_VALIDACAO#]]></TAG>
        <VALUE><![CDATA[#PRIMEIROPROCESSO:CA:DATA_VALIDACAO#]]></VALUE>
        <XPATH><![CDATA[/CARD/FIELDS/FIELD[NAME='DATA_VALIDACAO']/VALUE]]></XPATH>
      </FIELD>
      <FIELD type="AdditionalFields" label="Documento_DCC" source-type="AdditionalFields">
        <TAG><![CDATA[#PRIMEIROPROCESSO:CA:Documento_DCC#]]></TAG>
        <VALUE><![CDATA[#PRIMEIROPROCESSO:CA:Documento_DCC#]]></VALUE>
        <XPATH><![CDATA[/CARD/FIELDS/FIELD[NAME='Documento_DCC']/VALUE]]></XPATH>
      </FIELD>
      <FIELD type="AdditionalFields" label="Ent_Processos" source-type="AdditionalFields">
        <TAG><![CDATA[#PRIMEIROPROCESSO:CA:Ent_Processos#]]></TAG>
        <VALUE><![CDATA[#PRIMEIROPROCESSO:CA:Ent_Processos#]]></VALUE>
        <XPATH><![CDATA[/CARD/FIELDS/FIELD[NAME='Ent_Processos']/VALUE]]></XPATH>
      </FIELD>
      <FIELD type="AdditionalFields" label="Nome_entidade" source-type="AdditionalFields">
        <TAG><![CDATA[#PRIMEIROPROCESSO:CA:Nome_entidade#]]></TAG>
        <VALUE><![CDATA[#PRIMEIROPROCESSO:CA:Nome_entidade#]]></VALUE>
        <XPATH><![CDATA[/CARD/FIELDS/FIELD[NAME='Nome_entidade']/VALUE]]></XPATH>
      </FIELD>
      <FIELD type="AdditionalFields" label="Data_pedido" source-type="AdditionalFields">
        <TAG><![CDATA[#PRIMEIROPROCESSO:CA:Data_pedido#]]></TAG>
        <VALUE><![CDATA[#PRIMEIROPROCESSO:CA:Data_pedido#]]></VALUE>
        <XPATH><![CDATA[/CARD/FIELDS/FIELD[NAME='Data_pedido']/VALUE]]></XPATH>
      </FIELD>
      <FIELD type="AdditionalFields" label="Tipo_distrib" source-type="AdditionalFields">
        <TAG><![CDATA[#PRIMEIROPROCESSO:CA:Tipo_distrib#]]></TAG>
        <VALUE><![CDATA[#PRIMEIROPROCESSO:CA:Tipo_distrib#]]></VALUE>
        <XPATH><![CDATA[/CARD/FIELDS/FIELD[NAME='Tipo_distrib']/VALUE]]></XPATH>
      </FIELD>
      <FIELD type="AdditionalFields" label="Tipo_destinatar" source-type="AdditionalFields">
        <TAG><![CDATA[#PRIMEIROPROCESSO:CA:Tipo_destinatar#]]></TAG>
        <VALUE><![CDATA[#PRIMEIROPROCESSO:CA:Tipo_destinatar#]]></VALUE>
        <XPATH><![CDATA[/CARD/FIELDS/FIELD[NAME='Tipo_destinatar']/VALUE]]></XPATH>
      </FIELD>
      <FIELD type="AdditionalFields" label="N_doc_distrib" source-type="AdditionalFields">
        <TAG><![CDATA[#PRIMEIROPROCESSO:CA:N_doc_distrib#]]></TAG>
        <VALUE><![CDATA[#PRIMEIROPROCESSO:CA:N_doc_distrib#]]></VALUE>
        <XPATH><![CDATA[/CARD/FIELDS/FIELD[NAME='N_doc_distrib']/VALUE]]></XPATH>
      </FIELD>
      <FIELD type="AdditionalFields" label="Data_distrib" source-type="AdditionalFields">
        <TAG><![CDATA[#PRIMEIROPROCESSO:CA:Data_distrib#]]></TAG>
        <VALUE><![CDATA[#PRIMEIROPROCESSO:CA:Data_distrib#]]></VALUE>
        <XPATH><![CDATA[/CARD/FIELDS/FIELD[NAME='Data_distrib']/VALUE]]></XPATH>
      </FIELD>
      <FIELD type="AdditionalFields" label="Morada_remetent" source-type="AdditionalFields">
        <TAG><![CDATA[#PRIMEIROPROCESSO:CA:Morada_remetent#]]></TAG>
        <VALUE><![CDATA[#PRIMEIROPROCESSO:CA:Morada_remetent#]]></VALUE>
        <XPATH><![CDATA[/CARD/FIELDS/FIELD[NAME='Morada_remetent']/VALUE]]></XPATH>
      </FIELD>
      <FIELD type="AdditionalFields" label="Codigo_Postal_3" source-type="AdditionalFields">
        <TAG><![CDATA[#PRIMEIROPROCESSO:CA:Codigo_Postal_3#]]></TAG>
        <VALUE><![CDATA[#PRIMEIROPROCESSO:CA:Codigo_Postal_3#]]></VALUE>
        <XPATH><![CDATA[/CARD/FIELDS/FIELD[NAME='Codigo_Postal_3']/VALUE]]></XPATH>
      </FIELD>
      <FIELD type="AdditionalFields" label="Codigo_Postal_4" source-type="AdditionalFields">
        <TAG><![CDATA[#PRIMEIROPROCESSO:CA:Codigo_Postal_4#]]></TAG>
        <VALUE><![CDATA[#PRIMEIROPROCESSO:CA:Codigo_Postal_4#]]></VALUE>
        <XPATH><![CDATA[/CARD/FIELDS/FIELD[NAME='Codigo_Postal_4']/VALUE]]></XPATH>
      </FIELD>
      <FIELD type="AdditionalFields" label="Localidade" source-type="AdditionalFields">
        <TAG><![CDATA[#PRIMEIROPROCESSO:CA:Localidade#]]></TAG>
        <VALUE><![CDATA[#PRIMEIROPROCESSO:CA:Localidade#]]></VALUE>
        <XPATH><![CDATA[/CARD/FIELDS/FIELD[NAME='Localidade']/VALUE]]></XPATH>
      </FIELD>
      <FIELD type="AdditionalFields" label="Nom_Entidade" source-type="AdditionalFields">
        <TAG><![CDATA[#PRIMEIROPROCESSO:CA:Nom_Entidade#]]></TAG>
        <VALUE><![CDATA[#PRIMEIROPROCESSO:CA:Nom_Entidade#]]></VALUE>
        <XPATH><![CDATA[/CARD/FIELDS/FIELD[NAME='Nom_Entidade']/VALUE]]></XPATH>
      </FIELD>
      <FIELD type="AdditionalFields" label="Ano_rec" source-type="AdditionalFields">
        <TAG><![CDATA[#PRIMEIROPROCESSO:CA:Ano_rec#]]></TAG>
        <VALUE><![CDATA[#PRIMEIROPROCESSO:CA:Ano_rec#]]></VALUE>
        <XPATH><![CDATA[/CARD/FIELDS/FIELD[NAME='Ano_rec']/VALUE]]></XPATH>
      </FIELD>
      <FIELD type="AdditionalFields" label="Area" source-type="AdditionalFields">
        <TAG><![CDATA[#PRIMEIROPROCESSO:CA:Area#]]></TAG>
        <VALUE><![CDATA[#PRIMEIROPROCESSO:CA:Area#]]></VALUE>
        <XPATH><![CDATA[/CARD/FIELDS/FIELD[NAME='Area']/VALUE]]></XPATH>
      </FIELD>
      <FIELD type="AdditionalFields" label="Assunto_DCM" source-type="AdditionalFields">
        <TAG><![CDATA[#PRIMEIROPROCESSO:CA:Assunto_DCM#]]></TAG>
        <VALUE><![CDATA[#PRIMEIROPROCESSO:CA:Assunto_DCM#]]></VALUE>
        <XPATH><![CDATA[/CARD/FIELDS/FIELD[NAME='Assunto_DCM']/VALUE]]></XPATH>
      </FIELD>
      <FIELD type="AdditionalFields" label="Autor" source-type="AdditionalFields">
        <TAG><![CDATA[#PRIMEIROPROCESSO:CA:Autor#]]></TAG>
        <VALUE><![CDATA[#PRIMEIROPROCESSO:CA:Autor#]]></VALUE>
        <XPATH><![CDATA[/CARD/FIELDS/FIELD[NAME='Autor']/VALUE]]></XPATH>
      </FIELD>
      <FIELD type="AdditionalFields" label="Colaborador" source-type="AdditionalFields">
        <TAG><![CDATA[#PRIMEIROPROCESSO:CA:Colaborador#]]></TAG>
        <VALUE><![CDATA[#PRIMEIROPROCESSO:CA:Colaborador#]]></VALUE>
        <XPATH><![CDATA[/CARD/FIELDS/FIELD[NAME='Colaborador']/VALUE]]></XPATH>
      </FIELD>
      <FIELD type="AdditionalFields" label="UO" source-type="AdditionalFields">
        <TAG><![CDATA[#PRIMEIROPROCESSO:CA:UO#]]></TAG>
        <VALUE><![CDATA[#PRIMEIROPROCESSO:CA:UO#]]></VALUE>
        <XPATH><![CDATA[/CARD/FIELDS/FIELD[NAME='UO']/VALUE]]></XPATH>
      </FIELD>
      <FIELD type="AdditionalFields" label="Ativ_Ramo" source-type="AdditionalFields">
        <TAG><![CDATA[#PRIMEIROPROCESSO:CA:Ativ_Ramo#]]></TAG>
        <VALUE><![CDATA[#PRIMEIROPROCESSO:CA:Ativ_Ramo#]]></VALUE>
        <XPATH><![CDATA[/CARD/FIELDS/FIELD[NAME='Ativ_Ramo']/VALUE]]></XPATH>
      </FIELD>
      <FIELD type="AdditionalFields" label="Coordenador" source-type="AdditionalFields">
        <TAG><![CDATA[#PRIMEIROPROCESSO:CA:Coordenador#]]></TAG>
        <VALUE><![CDATA[#PRIMEIROPROCESSO:CA:Coordenador#]]></VALUE>
        <XPATH><![CDATA[/CARD/FIELDS/FIELD[NAME='Coordenador']/VALUE]]></XPATH>
      </FIELD>
      <FIELD type="AdditionalFields" label="Coordenador_G" source-type="AdditionalFields">
        <TAG><![CDATA[#PRIMEIROPROCESSO:CA:Coordenador_G#]]></TAG>
        <VALUE><![CDATA[#PRIMEIROPROCESSO:CA:Coordenador_G#]]></VALUE>
        <XPATH><![CDATA[/CARD/FIELDS/FIELD[NAME='Coordenador_G']/VALUE]]></XPATH>
      </FIELD>
      <FIELD type="AdditionalFields" label="Data_Reuniao" source-type="AdditionalFields">
        <TAG><![CDATA[#PRIMEIROPROCESSO:CA:Data_Reuniao#]]></TAG>
        <VALUE><![CDATA[#PRIMEIROPROCESSO:CA:Data_Reuniao#]]></VALUE>
        <XPATH><![CDATA[/CARD/FIELDS/FIELD[NAME='Data_Reuniao']/VALUE]]></XPATH>
      </FIELD>
      <FIELD type="AdditionalFields" label="Dec_Fav_Rec" source-type="AdditionalFields">
        <TAG><![CDATA[#PRIMEIROPROCESSO:CA:Dec_Fav_Rec#]]></TAG>
        <VALUE><![CDATA[#PRIMEIROPROCESSO:CA:Dec_Fav_Rec#]]></VALUE>
        <XPATH><![CDATA[/CARD/FIELDS/FIELD[NAME='Dec_Fav_Rec']/VALUE]]></XPATH>
      </FIELD>
      <FIELD type="AdditionalFields" label="Desig_Public" source-type="AdditionalFields">
        <TAG><![CDATA[#PRIMEIROPROCESSO:CA:Desig_Public#]]></TAG>
        <VALUE><![CDATA[#PRIMEIROPROCESSO:CA:Desig_Public#]]></VALUE>
        <XPATH><![CDATA[/CARD/FIELDS/FIELD[NAME='Desig_Public']/VALUE]]></XPATH>
      </FIELD>
      <FIELD type="AdditionalFields" label="Destino" source-type="AdditionalFields">
        <TAG><![CDATA[#PRIMEIROPROCESSO:CA:Destino#]]></TAG>
        <VALUE><![CDATA[#PRIMEIROPROCESSO:CA:Destino#]]></VALUE>
        <XPATH><![CDATA[/CARD/FIELDS/FIELD[NAME='Destino']/VALUE]]></XPATH>
      </FIELD>
      <FIELD type="AdditionalFields" label="Distribuicao" source-type="AdditionalFields">
        <TAG><![CDATA[#PRIMEIROPROCESSO:CA:Distribuicao#]]></TAG>
        <VALUE><![CDATA[#PRIMEIROPROCESSO:CA:Distribuicao#]]></VALUE>
        <XPATH><![CDATA[/CARD/FIELDS/FIELD[NAME='Distribuicao']/VALUE]]></XPATH>
      </FIELD>
      <FIELD type="AdditionalFields" label="Dt_env_resp" source-type="AdditionalFields">
        <TAG><![CDATA[#PRIMEIROPROCESSO:CA:Dt_env_resp#]]></TAG>
        <VALUE><![CDATA[#PRIMEIROPROCESSO:CA:Dt_env_resp#]]></VALUE>
        <XPATH><![CDATA[/CARD/FIELDS/FIELD[NAME='Dt_env_resp']/VALUE]]></XPATH>
      </FIELD>
      <FIELD type="AdditionalFields" label="Dt_lim_resp" source-type="AdditionalFields">
        <TAG><![CDATA[#PRIMEIROPROCESSO:CA:Dt_lim_resp#]]></TAG>
        <VALUE><![CDATA[#PRIMEIROPROCESSO:CA:Dt_lim_resp#]]></VALUE>
        <XPATH><![CDATA[/CARD/FIELDS/FIELD[NAME='Dt_lim_resp']/VALUE]]></XPATH>
      </FIELD>
      <FIELD type="AdditionalFields" label="Dt_v_final" source-type="AdditionalFields">
        <TAG><![CDATA[#PRIMEIROPROCESSO:CA:Dt_v_final#]]></TAG>
        <VALUE><![CDATA[#PRIMEIROPROCESSO:CA:Dt_v_final#]]></VALUE>
        <XPATH><![CDATA[/CARD/FIELDS/FIELD[NAME='Dt_v_final']/VALUE]]></XPATH>
      </FIELD>
      <FIELD type="AdditionalFields" label="Ent_Visada" source-type="AdditionalFields">
        <TAG><![CDATA[#PRIMEIROPROCESSO:CA:Ent_Visada#]]></TAG>
        <VALUE><![CDATA[#PRIMEIROPROCESSO:CA:Ent_Visada#]]></VALUE>
        <XPATH><![CDATA[/CARD/FIELDS/FIELD[NAME='Ent_Visada']/VALUE]]></XPATH>
      </FIELD>
      <FIELD type="AdditionalFields" label="Env_Proced" source-type="AdditionalFields">
        <TAG><![CDATA[#PRIMEIROPROCESSO:CA:Env_Proced#]]></TAG>
        <VALUE><![CDATA[#PRIMEIROPROCESSO:CA:Env_Proced#]]></VALUE>
        <XPATH><![CDATA[/CARD/FIELDS/FIELD[NAME='Env_Proced']/VALUE]]></XPATH>
      </FIELD>
      <FIELD type="AdditionalFields" label="Form_Tratam" source-type="AdditionalFields">
        <TAG><![CDATA[#PRIMEIROPROCESSO:CA:Form_Tratam#]]></TAG>
        <VALUE><![CDATA[#PRIMEIROPROCESSO:CA:Form_Tratam#]]></VALUE>
        <XPATH><![CDATA[/CARD/FIELDS/FIELD[NAME='Form_Tratam']/VALUE]]></XPATH>
      </FIELD>
      <FIELD type="AdditionalFields" label="Local" source-type="AdditionalFields">
        <TAG><![CDATA[#PRIMEIROPROCESSO:CA:Local#]]></TAG>
        <VALUE><![CDATA[#PRIMEIROPROCESSO:CA:Local#]]></VALUE>
        <XPATH><![CDATA[/CARD/FIELDS/FIELD[NAME='Local']/VALUE]]></XPATH>
      </FIELD>
      <FIELD type="AdditionalFields" label="N_Casos" source-type="AdditionalFields">
        <TAG><![CDATA[#PRIMEIROPROCESSO:CA:N_Casos#]]></TAG>
        <VALUE><![CDATA[#PRIMEIROPROCESSO:CA:N_Casos#]]></VALUE>
        <XPATH><![CDATA[/CARD/FIELDS/FIELD[NAME='N_Casos']/VALUE]]></XPATH>
      </FIELD>
      <FIELD type="AdditionalFields" label="N_Circular" source-type="AdditionalFields">
        <TAG><![CDATA[#PRIMEIROPROCESSO:CA:N_Circular#]]></TAG>
        <VALUE><![CDATA[#PRIMEIROPROCESSO:CA:N_Circular#]]></VALUE>
        <XPATH><![CDATA[/CARD/FIELDS/FIELD[NAME='N_Circular']/VALUE]]></XPATH>
      </FIELD>
      <FIELD type="AdditionalFields" label="N_Con_Pub" source-type="AdditionalFields">
        <TAG><![CDATA[#PRIMEIROPROCESSO:CA:N_Con_Pub#]]></TAG>
        <VALUE><![CDATA[#PRIMEIROPROCESSO:CA:N_Con_Pub#]]></VALUE>
        <XPATH><![CDATA[/CARD/FIELDS/FIELD[NAME='N_Con_Pub']/VALUE]]></XPATH>
      </FIELD>
      <FIELD type="AdditionalFields" label="N_N_Regulam" source-type="AdditionalFields">
        <TAG><![CDATA[#PRIMEIROPROCESSO:CA:N_N_Regulam#]]></TAG>
        <VALUE><![CDATA[#PRIMEIROPROCESSO:CA:N_N_Regulam#]]></VALUE>
        <XPATH><![CDATA[/CARD/FIELDS/FIELD[NAME='N_N_Regulam']/VALUE]]></XPATH>
      </FIELD>
      <FIELD type="AdditionalFields" label="Nc_Rv_Procd" source-type="AdditionalFields">
        <TAG><![CDATA[#PRIMEIROPROCESSO:CA:Nc_Rv_Procd#]]></TAG>
        <VALUE><![CDATA[#PRIMEIROPROCESSO:CA:Nc_Rv_Procd#]]></VALUE>
        <XPATH><![CDATA[/CARD/FIELDS/FIELD[NAME='Nc_Rv_Procd']/VALUE]]></XPATH>
      </FIELD>
      <FIELD type="AdditionalFields" label="Num_P_Leg" source-type="AdditionalFields">
        <TAG><![CDATA[#PRIMEIROPROCESSO:CA:Num_P_Leg#]]></TAG>
        <VALUE><![CDATA[#PRIMEIROPROCESSO:CA:Num_P_Leg#]]></VALUE>
        <XPATH><![CDATA[/CARD/FIELDS/FIELD[NAME='Num_P_Leg']/VALUE]]></XPATH>
      </FIELD>
      <FIELD type="AdditionalFields" label="Num_Processo" source-type="AdditionalFields">
        <TAG><![CDATA[#PRIMEIROPROCESSO:CA:Num_Processo#]]></TAG>
        <VALUE><![CDATA[#PRIMEIROPROCESSO:CA:Num_Processo#]]></VALUE>
        <XPATH><![CDATA[/CARD/FIELDS/FIELD[NAME='Num_Processo']/VALUE]]></XPATH>
      </FIELD>
      <FIELD type="AdditionalFields" label="Num_Ref_Viag" source-type="AdditionalFields">
        <TAG><![CDATA[#PRIMEIROPROCESSO:CA:Num_Ref_Viag#]]></TAG>
        <VALUE><![CDATA[#PRIMEIROPROCESSO:CA:Num_Ref_Viag#]]></VALUE>
        <XPATH><![CDATA[/CARD/FIELDS/FIELD[NAME='Num_Ref_Viag']/VALUE]]></XPATH>
      </FIELD>
      <FIELD type="AdditionalFields" label="Ord_Jur_C" source-type="AdditionalFields">
        <TAG><![CDATA[#PRIMEIROPROCESSO:CA:Ord_Jur_C#]]></TAG>
        <VALUE><![CDATA[#PRIMEIROPROCESSO:CA:Ord_Jur_C#]]></VALUE>
        <XPATH><![CDATA[/CARD/FIELDS/FIELD[NAME='Ord_Jur_C']/VALUE]]></XPATH>
      </FIELD>
      <FIELD type="AdditionalFields" label="Orig_Extern" source-type="AdditionalFields">
        <TAG><![CDATA[#PRIMEIROPROCESSO:CA:Orig_Extern#]]></TAG>
        <VALUE><![CDATA[#PRIMEIROPROCESSO:CA:Orig_Extern#]]></VALUE>
        <XPATH><![CDATA[/CARD/FIELDS/FIELD[NAME='Orig_Extern']/VALUE]]></XPATH>
      </FIELD>
      <FIELD type="AdditionalFields" label="Origem" source-type="AdditionalFields">
        <TAG><![CDATA[#PRIMEIROPROCESSO:CA:Origem#]]></TAG>
        <VALUE><![CDATA[#PRIMEIROPROCESSO:CA:Origem#]]></VALUE>
        <XPATH><![CDATA[/CARD/FIELDS/FIELD[NAME='Origem']/VALUE]]></XPATH>
      </FIELD>
      <FIELD type="AdditionalFields" label="Origem_Int" source-type="AdditionalFields">
        <TAG><![CDATA[#PRIMEIROPROCESSO:CA:Origem_Int#]]></TAG>
        <VALUE><![CDATA[#PRIMEIROPROCESSO:CA:Origem_Int#]]></VALUE>
        <XPATH><![CDATA[/CARD/FIELDS/FIELD[NAME='Origem_Int']/VALUE]]></XPATH>
      </FIELD>
      <FIELD type="AdditionalFields" label="Partes" source-type="AdditionalFields">
        <TAG><![CDATA[#PRIMEIROPROCESSO:CA:Partes#]]></TAG>
        <VALUE><![CDATA[#PRIMEIROPROCESSO:CA:Partes#]]></VALUE>
        <XPATH><![CDATA[/CARD/FIELDS/FIELD[NAME='Partes']/VALUE]]></XPATH>
      </FIELD>
      <FIELD type="AdditionalFields" label="Ponto_Sit" source-type="AdditionalFields">
        <TAG><![CDATA[#PRIMEIROPROCESSO:CA:Ponto_Sit#]]></TAG>
        <VALUE><![CDATA[#PRIMEIROPROCESSO:CA:Ponto_Sit#]]></VALUE>
        <XPATH><![CDATA[/CARD/FIELDS/FIELD[NAME='Ponto_Sit']/VALUE]]></XPATH>
      </FIELD>
      <FIELD type="AdditionalFields" label="Prioridade" source-type="AdditionalFields">
        <TAG><![CDATA[#PRIMEIROPROCESSO:CA:Prioridade#]]></TAG>
        <VALUE><![CDATA[#PRIMEIROPROCESSO:CA:Prioridade#]]></VALUE>
        <XPATH><![CDATA[/CARD/FIELDS/FIELD[NAME='Prioridade']/VALUE]]></XPATH>
      </FIELD>
      <FIELD type="AdditionalFields" label="Proc_Compl" source-type="AdditionalFields">
        <TAG><![CDATA[#PRIMEIROPROCESSO:CA:Proc_Compl#]]></TAG>
        <VALUE><![CDATA[#PRIMEIROPROCESSO:CA:Proc_Compl#]]></VALUE>
        <XPATH><![CDATA[/CARD/FIELDS/FIELD[NAME='Proc_Compl']/VALUE]]></XPATH>
      </FIELD>
      <FIELD type="AdditionalFields" label="Ramo" source-type="AdditionalFields">
        <TAG><![CDATA[#PRIMEIROPROCESSO:CA:Ramo#]]></TAG>
        <VALUE><![CDATA[#PRIMEIROPROCESSO:CA:Ramo#]]></VALUE>
        <XPATH><![CDATA[/CARD/FIELDS/FIELD[NAME='Ramo']/VALUE]]></XPATH>
      </FIELD>
      <FIELD type="AdditionalFields" label="Ref_Carta" source-type="AdditionalFields">
        <TAG><![CDATA[#PRIMEIROPROCESSO:CA:Ref_Carta#]]></TAG>
        <VALUE><![CDATA[#PRIMEIROPROCESSO:CA:Ref_Carta#]]></VALUE>
        <XPATH><![CDATA[/CARD/FIELDS/FIELD[NAME='Ref_Carta']/VALUE]]></XPATH>
      </FIELD>
      <FIELD type="AdditionalFields" label="Ref_Int" source-type="AdditionalFields">
        <TAG><![CDATA[#PRIMEIROPROCESSO:CA:Ref_Int#]]></TAG>
        <VALUE><![CDATA[#PRIMEIROPROCESSO:CA:Ref_Int#]]></VALUE>
        <XPATH><![CDATA[/CARD/FIELDS/FIELD[NAME='Ref_Int']/VALUE]]></XPATH>
      </FIELD>
      <FIELD type="AdditionalFields" label="Relator" source-type="AdditionalFields">
        <TAG><![CDATA[#PRIMEIROPROCESSO:CA:Relator#]]></TAG>
        <VALUE><![CDATA[#PRIMEIROPROCESSO:CA:Relator#]]></VALUE>
        <XPATH><![CDATA[/CARD/FIELDS/FIELD[NAME='Relator']/VALUE]]></XPATH>
      </FIELD>
      <FIELD type="AdditionalFields" label="Resp_Equipa_DCM" source-type="AdditionalFields">
        <TAG><![CDATA[#PRIMEIROPROCESSO:CA:Resp_Equipa_DCM#]]></TAG>
        <VALUE><![CDATA[#PRIMEIROPROCESSO:CA:Resp_Equipa_DCM#]]></VALUE>
        <XPATH><![CDATA[/CARD/FIELDS/FIELD[NAME='Resp_Equipa_DCM']/VALUE]]></XPATH>
      </FIELD>
      <FIELD type="AdditionalFields" label="Resultado" source-type="AdditionalFields">
        <TAG><![CDATA[#PRIMEIROPROCESSO:CA:Resultado#]]></TAG>
        <VALUE><![CDATA[#PRIMEIROPROCESSO:CA:Resultado#]]></VALUE>
        <XPATH><![CDATA[/CARD/FIELDS/FIELD[NAME='Resultado']/VALUE]]></XPATH>
      </FIELD>
      <FIELD type="AdditionalFields" label="Seccao" source-type="AdditionalFields">
        <TAG><![CDATA[#PRIMEIROPROCESSO:CA:Seccao#]]></TAG>
        <VALUE><![CDATA[#PRIMEIROPROCESSO:CA:Seccao#]]></VALUE>
        <XPATH><![CDATA[/CARD/FIELDS/FIELD[NAME='Seccao']/VALUE]]></XPATH>
      </FIELD>
      <FIELD type="AdditionalFields" label="Tema" source-type="AdditionalFields">
        <TAG><![CDATA[#PRIMEIROPROCESSO:CA:Tema#]]></TAG>
        <VALUE><![CDATA[#PRIMEIROPROCESSO:CA:Tema#]]></VALUE>
        <XPATH><![CDATA[/CARD/FIELDS/FIELD[NAME='Tema']/VALUE]]></XPATH>
      </FIELD>
      <FIELD type="AdditionalFields" label="Tempo_vida" source-type="AdditionalFields">
        <TAG><![CDATA[#PRIMEIROPROCESSO:CA:Tempo_vida#]]></TAG>
        <VALUE><![CDATA[#PRIMEIROPROCESSO:CA:Tempo_vida#]]></VALUE>
        <XPATH><![CDATA[/CARD/FIELDS/FIELD[NAME='Tempo_vida']/VALUE]]></XPATH>
      </FIELD>
      <FIELD type="AdditionalFields" label="Tipo_DCM" source-type="AdditionalFields">
        <TAG><![CDATA[#PRIMEIROPROCESSO:CA:Tipo_DCM#]]></TAG>
        <VALUE><![CDATA[#PRIMEIROPROCESSO:CA:Tipo_DCM#]]></VALUE>
        <XPATH><![CDATA[/CARD/FIELDS/FIELD[NAME='Tipo_DCM']/VALUE]]></XPATH>
      </FIELD>
      <FIELD type="AdditionalFields" label="Tipo_Reuniao" source-type="AdditionalFields">
        <TAG><![CDATA[#PRIMEIROPROCESSO:CA:Tipo_Reuniao#]]></TAG>
        <VALUE><![CDATA[#PRIMEIROPROCESSO:CA:Tipo_Reuniao#]]></VALUE>
        <XPATH><![CDATA[/CARD/FIELDS/FIELD[NAME='Tipo_Reuniao']/VALUE]]></XPATH>
      </FIELD>
      <FIELD type="AdditionalFields" label="Tipologia" source-type="AdditionalFields">
        <TAG><![CDATA[#PRIMEIROPROCESSO:CA:Tipologia#]]></TAG>
        <VALUE><![CDATA[#PRIMEIROPROCESSO:CA:Tipologia#]]></VALUE>
        <XPATH><![CDATA[/CARD/FIELDS/FIELD[NAME='Tipologia']/VALUE]]></XPATH>
      </FIELD>
      <FIELD type="AdditionalFields" label="Tribunal" source-type="AdditionalFields">
        <TAG><![CDATA[#PRIMEIROPROCESSO:CA:Tribunal#]]></TAG>
        <VALUE><![CDATA[#PRIMEIROPROCESSO:CA:Tribunal#]]></VALUE>
        <XPATH><![CDATA[/CARD/FIELDS/FIELD[NAME='Tribunal']/VALUE]]></XPATH>
      </FIELD>
      <FIELD type="AdditionalFields" label="Equipa_DSS" source-type="AdditionalFields">
        <TAG><![CDATA[#PRIMEIROPROCESSO:CA:Equipa_DSS#]]></TAG>
        <VALUE><![CDATA[#PRIMEIROPROCESSO:CA:Equipa_DSS#]]></VALUE>
        <XPATH><![CDATA[/CARD/FIELDS/FIELD[NAME='Equipa_DSS']/VALUE]]></XPATH>
      </FIELD>
      <FIELD type="AdditionalFields" label="Equipa_DSF" source-type="AdditionalFields">
        <TAG><![CDATA[#PRIMEIROPROCESSO:CA:Equipa_DSF#]]></TAG>
        <VALUE><![CDATA[#PRIMEIROPROCESSO:CA:Equipa_DSF#]]></VALUE>
        <XPATH><![CDATA[/CARD/FIELDS/FIELD[NAME='Equipa_DSF']/VALUE]]></XPATH>
      </FIELD>
      <FIELD type="AdditionalFields" label="Equipa_DCM" source-type="AdditionalFields">
        <TAG><![CDATA[#PRIMEIROPROCESSO:CA:Equipa_DCM#]]></TAG>
        <VALUE><![CDATA[#PRIMEIROPROCESSO:CA:Equipa_DCM#]]></VALUE>
        <XPATH><![CDATA[/CARD/FIELDS/FIELD[NAME='Equipa_DCM']/VALUE]]></XPATH>
      </FIELD>
      <FIELD type="AdditionalFields" label="Resp_Equipa_DSS" source-type="AdditionalFields">
        <TAG><![CDATA[#PRIMEIROPROCESSO:CA:Resp_Equipa_DSS#]]></TAG>
        <VALUE><![CDATA[#PRIMEIROPROCESSO:CA:Resp_Equipa_DSS#]]></VALUE>
        <XPATH><![CDATA[/CARD/FIELDS/FIELD[NAME='Resp_Equipa_DSS']/VALUE]]></XPATH>
      </FIELD>
      <FIELD type="AdditionalFields" label="Resp_Equipa_DSF" source-type="AdditionalFields">
        <TAG><![CDATA[#PRIMEIROPROCESSO:CA:Resp_Equipa_DSF#]]></TAG>
        <VALUE><![CDATA[#PRIMEIROPROCESSO:CA:Resp_Equipa_DSF#]]></VALUE>
        <XPATH><![CDATA[/CARD/FIELDS/FIELD[NAME='Resp_Equipa_DSF']/VALUE]]></XPATH>
      </FIELD>
      <FIELD type="AdditionalFields" label="Ent_Nomes" source-type="AdditionalFields">
        <TAG><![CDATA[#PRIMEIROPROCESSO:CA:Ent_Nomes#]]></TAG>
        <VALUE><![CDATA[#PRIMEIROPROCESSO:CA:Ent_Nomes#]]></VALUE>
        <XPATH><![CDATA[/CARD/FIELDS/FIELD[NAME='Ent_Nomes']/VALUE]]></XPATH>
      </FIELD>
      <FIELD type="AdditionalFields" label="Ent_Codigos" source-type="AdditionalFields">
        <TAG><![CDATA[#PRIMEIROPROCESSO:CA:Ent_Codigos#]]></TAG>
        <VALUE><![CDATA[#PRIMEIROPROCESSO:CA:Ent_Codigos#]]></VALUE>
        <XPATH><![CDATA[/CARD/FIELDS/FIELD[NAME='Ent_Codigos']/VALUE]]></XPATH>
      </FIELD>
      <FIELD type="AdditionalFields" label="Atrib_Equipa" source-type="AdditionalFields">
        <TAG><![CDATA[#PRIMEIROPROCESSO:CA:Atrib_Equipa#]]></TAG>
        <VALUE><![CDATA[#PRIMEIROPROCESSO:CA:Atrib_Equipa#]]></VALUE>
        <XPATH><![CDATA[/CARD/FIELDS/FIELD[NAME='Atrib_Equipa']/VALUE]]></XPATH>
      </FIELD>
      <FIELD type="AdditionalFields" label="Gestor" source-type="AdditionalFields">
        <TAG><![CDATA[#PRIMEIROPROCESSO:CA:Gestor#]]></TAG>
        <VALUE><![CDATA[#PRIMEIROPROCESSO:CA:Gestor#]]></VALUE>
        <XPATH><![CDATA[/CARD/FIELDS/FIELD[NAME='Gestor']/VALUE]]></XPATH>
      </FIELD>
      <FIELD type="AdditionalFields" label="Gestor2" source-type="AdditionalFields">
        <TAG><![CDATA[#PRIMEIROPROCESSO:CA:Gestor2#]]></TAG>
        <VALUE><![CDATA[#PRIMEIROPROCESSO:CA:Gestor2#]]></VALUE>
        <XPATH><![CDATA[/CARD/FIELDS/FIELD[NAME='Gestor2']/VALUE]]></XPATH>
      </FIELD>
      <FIELD type="AdditionalFields" label="Origem_Exterior" source-type="AdditionalFields">
        <TAG><![CDATA[#PRIMEIROPROCESSO:CA:Origem_Exterior#]]></TAG>
        <VALUE><![CDATA[#PRIMEIROPROCESSO:CA:Origem_Exterior#]]></VALUE>
        <XPATH><![CDATA[/CARD/FIELDS/FIELD[NAME='Origem_Exterior']/VALUE]]></XPATH>
      </FIELD>
      <FIELD type="AdditionalFields" label="OrigemDJU" source-type="AdditionalFields">
        <TAG><![CDATA[#PRIMEIROPROCESSO:CA:OrigemDJU#]]></TAG>
        <VALUE><![CDATA[#PRIMEIROPROCESSO:CA:OrigemDJU#]]></VALUE>
        <XPATH><![CDATA[/CARD/FIELDS/FIELD[NAME='OrigemDJU']/VALUE]]></XPATH>
      </FIELD>
      <FIELD type="AdditionalFields" label="Codigo" source-type="AdditionalFields">
        <TAG><![CDATA[#PRIMEIROPROCESSO:CA:Codigo#]]></TAG>
        <VALUE><![CDATA[#PRIMEIROPROCESSO:CA:Codigo#]]></VALUE>
        <XPATH><![CDATA[/CARD/FIELDS/FIELD[NAME='Codigo']/VALUE]]></XPATH>
      </FIELD>
      <FIELD type="AdditionalFields" label="NivelPrioridade" source-type="AdditionalFields">
        <TAG><![CDATA[#PRIMEIROPROCESSO:CA:NivelPrioridade#]]></TAG>
        <VALUE><![CDATA[#PRIMEIROPROCESSO:CA:NivelPrioridade#]]></VALUE>
        <XPATH><![CDATA[/CARD/FIELDS/FIELD[NAME='NivelPrioridade']/VALUE]]></XPATH>
      </FIELD>
      <FIELD type="AdditionalFields" label="Estado_DJU" source-type="AdditionalFields">
        <TAG><![CDATA[#PRIMEIROPROCESSO:CA:Estado_DJU#]]></TAG>
        <VALUE><![CDATA[#PRIMEIROPROCESSO:CA:Estado_DJU#]]></VALUE>
        <XPATH><![CDATA[/CARD/FIELDS/FIELD[NAME='Estado_DJU']/VALUE]]></XPATH>
      </FIELD>
      <FIELD type="AdditionalFields" label="Data_instaur" source-type="AdditionalFields">
        <TAG><![CDATA[#PRIMEIROPROCESSO:CA:Data_instaur#]]></TAG>
        <VALUE><![CDATA[#PRIMEIROPROCESSO:CA:Data_instaur#]]></VALUE>
        <XPATH><![CDATA[/CARD/FIELDS/FIELD[NAME='Data_instaur']/VALUE]]></XPATH>
      </FIELD>
      <FIELD type="AdditionalFields" label="Data_Conclusao" source-type="AdditionalFields">
        <TAG><![CDATA[#PRIMEIROPROCESSO:CA:Data_Conclusao#]]></TAG>
        <VALUE><![CDATA[#PRIMEIROPROCESSO:CA:Data_Conclusao#]]></VALUE>
        <XPATH><![CDATA[/CARD/FIELDS/FIELD[NAME='Data_Conclusao']/VALUE]]></XPATH>
      </FIELD>
      <FIELD type="AdditionalFields" label="N_aut_notícia" source-type="AdditionalFields">
        <TAG><![CDATA[#PRIMEIROPROCESSO:CA:N_aut_notícia#]]></TAG>
        <VALUE><![CDATA[#PRIMEIROPROCESSO:CA:N_aut_notícia#]]></VALUE>
        <XPATH><![CDATA[/CARD/FIELDS/FIELD[NAME='N_aut_notícia']/VALUE]]></XPATH>
      </FIELD>
      <FIELD type="AdditionalFields" label="Artigo_Violado" source-type="AdditionalFields">
        <TAG><![CDATA[#PRIMEIROPROCESSO:CA:Artigo_Violado#]]></TAG>
        <VALUE><![CDATA[#PRIMEIROPROCESSO:CA:Artigo_Violado#]]></VALUE>
        <XPATH><![CDATA[/CARD/FIELDS/FIELD[NAME='Artigo_Violado']/VALUE]]></XPATH>
      </FIELD>
      <FIELD type="AdditionalFields" label="N_Art_Violado" source-type="AdditionalFields">
        <TAG><![CDATA[#PRIMEIROPROCESSO:CA:N_Art_Violado#]]></TAG>
        <VALUE><![CDATA[#PRIMEIROPROCESSO:CA:N_Art_Violado#]]></VALUE>
        <XPATH><![CDATA[/CARD/FIELDS/FIELD[NAME='N_Art_Violado']/VALUE]]></XPATH>
      </FIELD>
      <FIELD type="AdditionalFields" label="Al_Art_Violado" source-type="AdditionalFields">
        <TAG><![CDATA[#PRIMEIROPROCESSO:CA:Al_Art_Violado#]]></TAG>
        <VALUE><![CDATA[#PRIMEIROPROCESSO:CA:Al_Art_Violado#]]></VALUE>
        <XPATH><![CDATA[/CARD/FIELDS/FIELD[NAME='Al_Art_Violado']/VALUE]]></XPATH>
      </FIELD>
      <FIELD type="AdditionalFields" label="Sub_Art_Violado" source-type="AdditionalFields">
        <TAG><![CDATA[#PRIMEIROPROCESSO:CA:Sub_Art_Violado#]]></TAG>
        <VALUE><![CDATA[#PRIMEIROPROCESSO:CA:Sub_Art_Violado#]]></VALUE>
        <XPATH><![CDATA[/CARD/FIELDS/FIELD[NAME='Sub_Art_Violado']/VALUE]]></XPATH>
      </FIELD>
      <FIELD type="AdditionalFields" label="Sancao_Prevista" source-type="AdditionalFields">
        <TAG><![CDATA[#PRIMEIROPROCESSO:CA:Sancao_Prevista#]]></TAG>
        <VALUE><![CDATA[#PRIMEIROPROCESSO:CA:Sancao_Prevista#]]></VALUE>
        <XPATH><![CDATA[/CARD/FIELDS/FIELD[NAME='Sancao_Prevista']/VALUE]]></XPATH>
      </FIELD>
      <FIELD type="AdditionalFields" label="N_Sanc_Prevista" source-type="AdditionalFields">
        <TAG><![CDATA[#PRIMEIROPROCESSO:CA:N_Sanc_Prevista#]]></TAG>
        <VALUE><![CDATA[#PRIMEIROPROCESSO:CA:N_Sanc_Prevista#]]></VALUE>
        <XPATH><![CDATA[/CARD/FIELDS/FIELD[NAME='N_Sanc_Prevista']/VALUE]]></XPATH>
      </FIELD>
      <FIELD type="AdditionalFields" label="Data_Apr_Defesa" source-type="AdditionalFields">
        <TAG><![CDATA[#PRIMEIROPROCESSO:CA:Data_Apr_Defesa#]]></TAG>
        <VALUE><![CDATA[#PRIMEIROPROCESSO:CA:Data_Apr_Defesa#]]></VALUE>
        <XPATH><![CDATA[/CARD/FIELDS/FIELD[NAME='Data_Apr_Defesa']/VALUE]]></XPATH>
      </FIELD>
      <FIELD type="AdditionalFields" label="Data_Decisao" source-type="AdditionalFields">
        <TAG><![CDATA[#PRIMEIROPROCESSO:CA:Data_Decisao#]]></TAG>
        <VALUE><![CDATA[#PRIMEIROPROCESSO:CA:Data_Decisao#]]></VALUE>
        <XPATH><![CDATA[/CARD/FIELDS/FIELD[NAME='Data_Decisao']/VALUE]]></XPATH>
      </FIELD>
      <FIELD type="AdditionalFields" label="Decisao" source-type="AdditionalFields">
        <TAG><![CDATA[#PRIMEIROPROCESSO:CA:Decisao#]]></TAG>
        <VALUE><![CDATA[#PRIMEIROPROCESSO:CA:Decisao#]]></VALUE>
        <XPATH><![CDATA[/CARD/FIELDS/FIELD[NAME='Decisao']/VALUE]]></XPATH>
      </FIELD>
      <FIELD type="AdditionalFields" label="SuspensaoCoima" source-type="AdditionalFields">
        <TAG><![CDATA[#PRIMEIROPROCESSO:CA:SuspensaoCoima#]]></TAG>
        <VALUE><![CDATA[#PRIMEIROPROCESSO:CA:SuspensaoCoima#]]></VALUE>
        <XPATH><![CDATA[/CARD/FIELDS/FIELD[NAME='SuspensaoCoima']/VALUE]]></XPATH>
      </FIELD>
      <FIELD type="AdditionalFields" label="Sancoes_Acess" source-type="AdditionalFields">
        <TAG><![CDATA[#PRIMEIROPROCESSO:CA:Sancoes_Acess#]]></TAG>
        <VALUE><![CDATA[#PRIMEIROPROCESSO:CA:Sancoes_Acess#]]></VALUE>
        <XPATH><![CDATA[/CARD/FIELDS/FIELD[NAME='Sancoes_Acess']/VALUE]]></XPATH>
      </FIELD>
      <FIELD type="AdditionalFields" label="Valor_Coima" source-type="AdditionalFields">
        <TAG><![CDATA[#PRIMEIROPROCESSO:CA:Valor_Coima#]]></TAG>
        <VALUE><![CDATA[#PRIMEIROPROCESSO:CA:Valor_Coima#]]></VALUE>
        <XPATH><![CDATA[/CARD/FIELDS/FIELD[NAME='Valor_Coima']/VALUE]]></XPATH>
      </FIELD>
      <FIELD type="AdditionalFields" label="N_DUC" source-type="AdditionalFields">
        <TAG><![CDATA[#PRIMEIROPROCESSO:CA:N_DUC#]]></TAG>
        <VALUE><![CDATA[#PRIMEIROPROCESSO:CA:N_DUC#]]></VALUE>
        <XPATH><![CDATA[/CARD/FIELDS/FIELD[NAME='N_DUC']/VALUE]]></XPATH>
      </FIELD>
      <FIELD type="AdditionalFields" label="Data_Pgto_Coima" source-type="AdditionalFields">
        <TAG><![CDATA[#PRIMEIROPROCESSO:CA:Data_Pgto_Coima#]]></TAG>
        <VALUE><![CDATA[#PRIMEIROPROCESSO:CA:Data_Pgto_Coima#]]></VALUE>
        <XPATH><![CDATA[/CARD/FIELDS/FIELD[NAME='Data_Pgto_Coima']/VALUE]]></XPATH>
      </FIELD>
      <FIELD type="AdditionalFields" label="Data_trans_julg" source-type="AdditionalFields">
        <TAG><![CDATA[#PRIMEIROPROCESSO:CA:Data_trans_julg#]]></TAG>
        <VALUE><![CDATA[#PRIMEIROPROCESSO:CA:Data_trans_julg#]]></VALUE>
        <XPATH><![CDATA[/CARD/FIELDS/FIELD[NAME='Data_trans_julg']/VALUE]]></XPATH>
      </FIELD>
      <FIELD type="AdditionalFields" label="Impug_Judicial" source-type="AdditionalFields">
        <TAG><![CDATA[#PRIMEIROPROCESSO:CA:Impug_Judicial#]]></TAG>
        <VALUE><![CDATA[#PRIMEIROPROCESSO:CA:Impug_Judicial#]]></VALUE>
        <XPATH><![CDATA[/CARD/FIELDS/FIELD[NAME='Impug_Judicial']/VALUE]]></XPATH>
      </FIELD>
      <FIELD type="AdditionalFields" label="Mandatario_ISP" source-type="AdditionalFields">
        <TAG><![CDATA[#PRIMEIROPROCESSO:CA:Mandatario_ISP#]]></TAG>
        <VALUE><![CDATA[#PRIMEIROPROCESSO:CA:Mandatario_ISP#]]></VALUE>
        <XPATH><![CDATA[/CARD/FIELDS/FIELD[NAME='Mandatario_ISP']/VALUE]]></XPATH>
      </FIELD>
      <FIELD type="AdditionalFields" label="Tribunal_Recurs" source-type="AdditionalFields">
        <TAG><![CDATA[#PRIMEIROPROCESSO:CA:Tribunal_Recurs#]]></TAG>
        <VALUE><![CDATA[#PRIMEIROPROCESSO:CA:Tribunal_Recurs#]]></VALUE>
        <XPATH><![CDATA[/CARD/FIELDS/FIELD[NAME='Tribunal_Recurs']/VALUE]]></XPATH>
      </FIELD>
      <FIELD type="AdditionalFields" label="Juizo" source-type="AdditionalFields">
        <TAG><![CDATA[#PRIMEIROPROCESSO:CA:Juizo#]]></TAG>
        <VALUE><![CDATA[#PRIMEIROPROCESSO:CA:Juizo#]]></VALUE>
        <XPATH><![CDATA[/CARD/FIELDS/FIELD[NAME='Juizo']/VALUE]]></XPATH>
      </FIELD>
      <FIELD type="AdditionalFields" label="N_Proc_Tribunal" source-type="AdditionalFields">
        <TAG><![CDATA[#PRIMEIROPROCESSO:CA:N_Proc_Tribunal#]]></TAG>
        <VALUE><![CDATA[#PRIMEIROPROCESSO:CA:N_Proc_Tribunal#]]></VALUE>
        <XPATH><![CDATA[/CARD/FIELDS/FIELD[NAME='N_Proc_Tribunal']/VALUE]]></XPATH>
      </FIELD>
      <FIELD type="AdditionalFields" label="Julgamentos" source-type="AdditionalFields">
        <TAG><![CDATA[#PRIMEIROPROCESSO:CA:Julgamentos#]]></TAG>
        <VALUE><![CDATA[#PRIMEIROPROCESSO:CA:Julgamentos#]]></VALUE>
        <XPATH><![CDATA[/CARD/FIELDS/FIELD[NAME='Julgamentos']/VALUE]]></XPATH>
      </FIELD>
      <FIELD type="AdditionalFields" label="Testem_ISP_Conv" source-type="AdditionalFields">
        <TAG><![CDATA[#PRIMEIROPROCESSO:CA:Testem_ISP_Conv#]]></TAG>
        <VALUE><![CDATA[#PRIMEIROPROCESSO:CA:Testem_ISP_Conv#]]></VALUE>
        <XPATH><![CDATA[/CARD/FIELDS/FIELD[NAME='Testem_ISP_Conv']/VALUE]]></XPATH>
      </FIELD>
      <FIELD type="AdditionalFields" label="Recurso_Relacao" source-type="AdditionalFields">
        <TAG><![CDATA[#PRIMEIROPROCESSO:CA:Recurso_Relacao#]]></TAG>
        <VALUE><![CDATA[#PRIMEIROPROCESSO:CA:Recurso_Relacao#]]></VALUE>
        <XPATH><![CDATA[/CARD/FIELDS/FIELD[NAME='Recurso_Relacao']/VALUE]]></XPATH>
      </FIELD>
      <FIELD type="AdditionalFields" label="Res_Impug_jud" source-type="AdditionalFields">
        <TAG><![CDATA[#PRIMEIROPROCESSO:CA:Res_Impug_jud#]]></TAG>
        <VALUE><![CDATA[#PRIMEIROPROCESSO:CA:Res_Impug_jud#]]></VALUE>
        <XPATH><![CDATA[/CARD/FIELDS/FIELD[NAME='Res_Impug_jud']/VALUE]]></XPATH>
      </FIELD>
      <FIELD type="AdditionalFields" label="N_Cert_Proc_Exc" source-type="AdditionalFields">
        <TAG><![CDATA[#PRIMEIROPROCESSO:CA:N_Cert_Proc_Exc#]]></TAG>
        <VALUE><![CDATA[#PRIMEIROPROCESSO:CA:N_Cert_Proc_Exc#]]></VALUE>
        <XPATH><![CDATA[/CARD/FIELDS/FIELD[NAME='N_Cert_Proc_Exc']/VALUE]]></XPATH>
      </FIELD>
      <FIELD type="AdditionalFields" label="Proc_Materializ" source-type="AdditionalFields">
        <TAG><![CDATA[#PRIMEIROPROCESSO:CA:Proc_Materializ#]]></TAG>
        <VALUE><![CDATA[#PRIMEIROPROCESSO:CA:Proc_Materializ#]]></VALUE>
        <XPATH><![CDATA[/CARD/FIELDS/FIELD[NAME='Proc_Materializ']/VALUE]]></XPATH>
      </FIELD>
      <FIELD type="AdditionalFields" label="Nome_Arguido" source-type="AdditionalFields">
        <TAG><![CDATA[#PRIMEIROPROCESSO:CA:Nome_Arguido#]]></TAG>
        <VALUE><![CDATA[#PRIMEIROPROCESSO:CA:Nome_Arguido#]]></VALUE>
        <XPATH><![CDATA[/CARD/FIELDS/FIELD[NAME='Nome_Arguido']/VALUE]]></XPATH>
      </FIELD>
      <FIELD type="AdditionalFields" label="Tipo_Arguido" source-type="AdditionalFields">
        <TAG><![CDATA[#PRIMEIROPROCESSO:CA:Tipo_Arguido#]]></TAG>
        <VALUE><![CDATA[#PRIMEIROPROCESSO:CA:Tipo_Arguido#]]></VALUE>
        <XPATH><![CDATA[/CARD/FIELDS/FIELD[NAME='Tipo_Arguido']/VALUE]]></XPATH>
      </FIELD>
      <FIELD type="AdditionalFields" label="Instrutor" source-type="AdditionalFields">
        <TAG><![CDATA[#PRIMEIROPROCESSO:CA:Instrutor#]]></TAG>
        <VALUE><![CDATA[#PRIMEIROPROCESSO:CA:Instrutor#]]></VALUE>
        <XPATH><![CDATA[/CARD/FIELDS/FIELD[NAME='Instrutor']/VALUE]]></XPATH>
      </FIELD>
      <FIELD type="AdditionalFields" label="Sub_Sancao_prev" source-type="AdditionalFields">
        <TAG><![CDATA[#PRIMEIROPROCESSO:CA:Sub_Sancao_prev#]]></TAG>
        <VALUE><![CDATA[#PRIMEIROPROCESSO:CA:Sub_Sancao_prev#]]></VALUE>
        <XPATH><![CDATA[/CARD/FIELDS/FIELD[NAME='Sub_Sancao_prev']/VALUE]]></XPATH>
      </FIELD>
      <FIELD type="AdditionalFields" label="Tecn_Resp_DSF" source-type="AdditionalFields">
        <TAG><![CDATA[#PRIMEIROPROCESSO:CA:Tecn_Resp_DSF#]]></TAG>
        <VALUE><![CDATA[#PRIMEIROPROCESSO:CA:Tecn_Resp_DSF#]]></VALUE>
        <XPATH><![CDATA[/CARD/FIELDS/FIELD[NAME='Tecn_Resp_DSF']/VALUE]]></XPATH>
      </FIELD>
      <FIELD type="AdditionalFields" label="Tecn_Resp_DSS" source-type="AdditionalFields">
        <TAG><![CDATA[#PRIMEIROPROCESSO:CA:Tecn_Resp_DSS#]]></TAG>
        <VALUE><![CDATA[#PRIMEIROPROCESSO:CA:Tecn_Resp_DSS#]]></VALUE>
        <XPATH><![CDATA[/CARD/FIELDS/FIELD[NAME='Tecn_Resp_DSS']/VALUE]]></XPATH>
      </FIELD>
      <FIELD type="AdditionalFields" label="Tecn_Resp_DCM" source-type="AdditionalFields">
        <TAG><![CDATA[#PRIMEIROPROCESSO:CA:Tecn_Resp_DCM#]]></TAG>
        <VALUE><![CDATA[#PRIMEIROPROCESSO:CA:Tecn_Resp_DCM#]]></VALUE>
        <XPATH><![CDATA[/CARD/FIELDS/FIELD[NAME='Tecn_Resp_DCM']/VALUE]]></XPATH>
      </FIELD>
      <FIELD type="AdditionalFields" label="Tecn_Resp_DARF" source-type="AdditionalFields">
        <TAG><![CDATA[#PRIMEIROPROCESSO:CA:Tecn_Resp_DARF#]]></TAG>
        <VALUE><![CDATA[#PRIMEIROPROCESSO:CA:Tecn_Resp_DARF#]]></VALUE>
        <XPATH><![CDATA[/CARD/FIELDS/FIELD[NAME='Tecn_Resp_DARF']/VALUE]]></XPATH>
      </FIELD>
      <FIELD type="AdditionalFields" label="Tecn_Resp_DARM" source-type="AdditionalFields">
        <TAG><![CDATA[#PRIMEIROPROCESSO:CA:Tecn_Resp_DARM#]]></TAG>
        <VALUE><![CDATA[#PRIMEIROPROCESSO:CA:Tecn_Resp_DARM#]]></VALUE>
        <XPATH><![CDATA[/CARD/FIELDS/FIELD[NAME='Tecn_Resp_DARM']/VALUE]]></XPATH>
      </FIELD>
      <FIELD type="AdditionalFields" label="Tecn_Resp_DES" source-type="AdditionalFields">
        <TAG><![CDATA[#PRIMEIROPROCESSO:CA:Tecn_Resp_DES#]]></TAG>
        <VALUE><![CDATA[#PRIMEIROPROCESSO:CA:Tecn_Resp_DES#]]></VALUE>
        <XPATH><![CDATA[/CARD/FIELDS/FIELD[NAME='Tecn_Resp_DES']/VALUE]]></XPATH>
      </FIELD>
      <FIELD type="AdditionalFields" label="Tecn_Resp_DRS" source-type="AdditionalFields">
        <TAG><![CDATA[#PRIMEIROPROCESSO:CA:Tecn_Resp_DRS#]]></TAG>
        <VALUE><![CDATA[#PRIMEIROPROCESSO:CA:Tecn_Resp_DRS#]]></VALUE>
        <XPATH><![CDATA[/CARD/FIELDS/FIELD[NAME='Tecn_Resp_DRS']/VALUE]]></XPATH>
      </FIELD>
      <FIELD type="AdditionalFields" label="Tecn_Resp_DPR" source-type="AdditionalFields">
        <TAG><![CDATA[#PRIMEIROPROCESSO:CA:Tecn_Resp_DPR#]]></TAG>
        <VALUE><![CDATA[#PRIMEIROPROCESSO:CA:Tecn_Resp_DPR#]]></VALUE>
        <XPATH><![CDATA[/CARD/FIELDS/FIELD[NAME='Tecn_Resp_DPR']/VALUE]]></XPATH>
      </FIELD>
      <FIELD type="AdditionalFields" label="Tecn_Resp_DJU" source-type="AdditionalFields">
        <TAG><![CDATA[#PRIMEIROPROCESSO:CA:Tecn_Resp_DJU#]]></TAG>
        <VALUE><![CDATA[#PRIMEIROPROCESSO:CA:Tecn_Resp_DJU#]]></VALUE>
        <XPATH><![CDATA[/CARD/FIELDS/FIELD[NAME='Tecn_Resp_DJU']/VALUE]]></XPATH>
      </FIELD>
      <FIELD type="AdditionalFields" label="TP_11.01.02" source-type="AdditionalFields">
        <TAG><![CDATA[#PRIMEIROPROCESSO:CA:TP_11.01.02#]]></TAG>
        <VALUE><![CDATA[#PRIMEIROPROCESSO:CA:TP_11.01.02#]]></VALUE>
        <XPATH><![CDATA[/CARD/FIELDS/FIELD[NAME='TP_11.01.02']/VALUE]]></XPATH>
      </FIELD>
      <FIELD type="AdditionalFields" label="TP_11.01.03" source-type="AdditionalFields">
        <TAG><![CDATA[#PRIMEIROPROCESSO:CA:TP_11.01.03#]]></TAG>
        <VALUE><![CDATA[#PRIMEIROPROCESSO:CA:TP_11.01.03#]]></VALUE>
        <XPATH><![CDATA[/CARD/FIELDS/FIELD[NAME='TP_11.01.03']/VALUE]]></XPATH>
      </FIELD>
      <FIELD type="AdditionalFields" label="TP_11.01.08" source-type="AdditionalFields">
        <TAG><![CDATA[#PRIMEIROPROCESSO:CA:TP_11.01.08#]]></TAG>
        <VALUE><![CDATA[#PRIMEIROPROCESSO:CA:TP_11.01.08#]]></VALUE>
        <XPATH><![CDATA[/CARD/FIELDS/FIELD[NAME='TP_11.01.08']/VALUE]]></XPATH>
      </FIELD>
      <FIELD type="AdditionalFields" label="TP_11.01.09" source-type="AdditionalFields">
        <TAG><![CDATA[#PRIMEIROPROCESSO:CA:TP_11.01.09#]]></TAG>
        <VALUE><![CDATA[#PRIMEIROPROCESSO:CA:TP_11.01.09#]]></VALUE>
        <XPATH><![CDATA[/CARD/FIELDS/FIELD[NAME='TP_11.01.09']/VALUE]]></XPATH>
      </FIELD>
      <FIELD type="AdditionalFields" label="TP_11.01.13" source-type="AdditionalFields">
        <TAG><![CDATA[#PRIMEIROPROCESSO:CA:TP_11.01.13#]]></TAG>
        <VALUE><![CDATA[#PRIMEIROPROCESSO:CA:TP_11.01.13#]]></VALUE>
        <XPATH><![CDATA[/CARD/FIELDS/FIELD[NAME='TP_11.01.13']/VALUE]]></XPATH>
      </FIELD>
      <FIELD type="AdditionalFields" label="TP_11.01.19.02" source-type="AdditionalFields">
        <TAG><![CDATA[#PRIMEIROPROCESSO:CA:TP_11.01.19.02#]]></TAG>
        <VALUE><![CDATA[#PRIMEIROPROCESSO:CA:TP_11.01.19.02#]]></VALUE>
        <XPATH><![CDATA[/CARD/FIELDS/FIELD[NAME='TP_11.01.19.02']/VALUE]]></XPATH>
      </FIELD>
      <FIELD type="AdditionalFields" label="TP_11.01.20.01" source-type="AdditionalFields">
        <TAG><![CDATA[#PRIMEIROPROCESSO:CA:TP_11.01.20.01#]]></TAG>
        <VALUE><![CDATA[#PRIMEIROPROCESSO:CA:TP_11.01.20.01#]]></VALUE>
        <XPATH><![CDATA[/CARD/FIELDS/FIELD[NAME='TP_11.01.20.01']/VALUE]]></XPATH>
      </FIELD>
      <FIELD type="AdditionalFields" label="TP_11.01.20.02" source-type="AdditionalFields">
        <TAG><![CDATA[#PRIMEIROPROCESSO:CA:TP_11.01.20.02#]]></TAG>
        <VALUE><![CDATA[#PRIMEIROPROCESSO:CA:TP_11.01.20.02#]]></VALUE>
        <XPATH><![CDATA[/CARD/FIELDS/FIELD[NAME='TP_11.01.20.02']/VALUE]]></XPATH>
      </FIELD>
      <FIELD type="AdditionalFields" label="TP_11.01.21.04" source-type="AdditionalFields">
        <TAG><![CDATA[#PRIMEIROPROCESSO:CA:TP_11.01.21.04#]]></TAG>
        <VALUE><![CDATA[#PRIMEIROPROCESSO:CA:TP_11.01.21.04#]]></VALUE>
        <XPATH><![CDATA[/CARD/FIELDS/FIELD[NAME='TP_11.01.21.04']/VALUE]]></XPATH>
      </FIELD>
      <FIELD type="AdditionalFields" label="TP_11.02.22.02" source-type="AdditionalFields">
        <TAG><![CDATA[#PRIMEIROPROCESSO:CA:TP_11.02.22.02#]]></TAG>
        <VALUE><![CDATA[#PRIMEIROPROCESSO:CA:TP_11.02.22.02#]]></VALUE>
        <XPATH><![CDATA[/CARD/FIELDS/FIELD[NAME='TP_11.02.22.02']/VALUE]]></XPATH>
      </FIELD>
      <FIELD type="AdditionalFields" label="TP_11.05.03" source-type="AdditionalFields">
        <TAG><![CDATA[#PRIMEIROPROCESSO:CA:TP_11.05.03#]]></TAG>
        <VALUE><![CDATA[#PRIMEIROPROCESSO:CA:TP_11.05.03#]]></VALUE>
        <XPATH><![CDATA[/CARD/FIELDS/FIELD[NAME='TP_11.05.03']/VALUE]]></XPATH>
      </FIELD>
      <FIELD type="AdditionalFields" label="TP_11.05.07.03" source-type="AdditionalFields">
        <TAG><![CDATA[#PRIMEIROPROCESSO:CA:TP_11.05.07.03#]]></TAG>
        <VALUE><![CDATA[#PRIMEIROPROCESSO:CA:TP_11.05.07.03#]]></VALUE>
        <XPATH><![CDATA[/CARD/FIELDS/FIELD[NAME='TP_11.05.07.03']/VALUE]]></XPATH>
      </FIELD>
      <FIELD type="AdditionalFields" label="Ano_Sem_Tri_Ref" source-type="AdditionalFields">
        <TAG><![CDATA[#PRIMEIROPROCESSO:CA:Ano_Sem_Tri_Ref#]]></TAG>
        <VALUE><![CDATA[#PRIMEIROPROCESSO:CA:Ano_Sem_Tri_Ref#]]></VALUE>
        <XPATH><![CDATA[/CARD/FIELDS/FIELD[NAME='Ano_Sem_Tri_Ref']/VALUE]]></XPATH>
      </FIELD>
      <FIELD type="AdditionalFields" label="Dat/Ano" source-type="AdditionalFields">
        <TAG><![CDATA[#PRIMEIROPROCESSO:CA:Dat/Ano#]]></TAG>
        <VALUE><![CDATA[#PRIMEIROPROCESSO:CA:Dat/Ano#]]></VALUE>
        <XPATH><![CDATA[/CARD/FIELDS/FIELD[NAME='Dat/Ano']/VALUE]]></XPATH>
      </FIELD>
      <FIELD type="AdditionalFields" label="Ref." source-type="AdditionalFields">
        <TAG><![CDATA[#PRIMEIROPROCESSO:CA:Ref.#]]></TAG>
        <VALUE><![CDATA[#PRIMEIROPROCESSO:CA:Ref.#]]></VALUE>
        <XPATH><![CDATA[/CARD/FIELDS/FIELD[NAME='Ref.']/VALUE]]></XPATH>
      </FIELD>
      <FIELD type="AdditionalFields" label="UO/Dep" source-type="AdditionalFields">
        <TAG><![CDATA[#PRIMEIROPROCESSO:CA:UO/Dep#]]></TAG>
        <VALUE><![CDATA[#PRIMEIROPROCESSO:CA:UO/Dep#]]></VALUE>
        <XPATH><![CDATA[/CARD/FIELDS/FIELD[NAME='UO/Dep']/VALUE]]></XPATH>
      </FIELD>
      <FIELD type="AdditionalFields" label="Tp_06.01.02" source-type="AdditionalFields">
        <TAG><![CDATA[#PRIMEIROPROCESSO:CA:Tp_06.01.02#]]></TAG>
        <VALUE><![CDATA[#PRIMEIROPROCESSO:CA:Tp_06.01.02#]]></VALUE>
        <XPATH><![CDATA[/CARD/FIELDS/FIELD[NAME='Tp_06.01.02']/VALUE]]></XPATH>
      </FIELD>
      <FIELD type="AdditionalFields" label="Tp_04.01.02" source-type="AdditionalFields">
        <TAG><![CDATA[#PRIMEIROPROCESSO:CA:Tp_04.01.02#]]></TAG>
        <VALUE><![CDATA[#PRIMEIROPROCESSO:CA:Tp_04.01.02#]]></VALUE>
        <XPATH><![CDATA[/CARD/FIELDS/FIELD[NAME='Tp_04.01.02']/VALUE]]></XPATH>
      </FIELD>
      <FIELD type="AdditionalFields" label="TP_15.02.01" source-type="AdditionalFields">
        <TAG><![CDATA[#PRIMEIROPROCESSO:CA:TP_15.02.01#]]></TAG>
        <VALUE><![CDATA[#PRIMEIROPROCESSO:CA:TP_15.02.01#]]></VALUE>
        <XPATH><![CDATA[/CARD/FIELDS/FIELD[NAME='TP_15.02.01']/VALUE]]></XPATH>
      </FIELD>
      <FIELD type="AdditionalFields" label="TP_15.02.02" source-type="AdditionalFields">
        <TAG><![CDATA[#PRIMEIROPROCESSO:CA:TP_15.02.02#]]></TAG>
        <VALUE><![CDATA[#PRIMEIROPROCESSO:CA:TP_15.02.02#]]></VALUE>
        <XPATH><![CDATA[/CARD/FIELDS/FIELD[NAME='TP_15.02.02']/VALUE]]></XPATH>
      </FIELD>
      <FIELD type="AdditionalFields" label="Resp_Equip_DARF" source-type="AdditionalFields">
        <TAG><![CDATA[#PRIMEIROPROCESSO:CA:Resp_Equip_DARF#]]></TAG>
        <VALUE><![CDATA[#PRIMEIROPROCESSO:CA:Resp_Equip_DARF#]]></VALUE>
        <XPATH><![CDATA[/CARD/FIELDS/FIELD[NAME='Resp_Equip_DARF']/VALUE]]></XPATH>
      </FIELD>
      <FIELD type="AdditionalFields" label="Ent_Tipo" source-type="AdditionalFields">
        <TAG><![CDATA[#PRIMEIROPROCESSO:CA:Ent_Tipo#]]></TAG>
        <VALUE><![CDATA[#PRIMEIROPROCESSO:CA:Ent_Tipo#]]></VALUE>
        <XPATH><![CDATA[/CARD/FIELDS/FIELD[NAME='Ent_Tipo']/VALUE]]></XPATH>
      </FIELD>
      <FIELD type="AdditionalFields" label="Ent_NIF" source-type="AdditionalFields">
        <TAG><![CDATA[#PRIMEIROPROCESSO:CA:Ent_NIF#]]></TAG>
        <VALUE><![CDATA[#PRIMEIROPROCESSO:CA:Ent_NIF#]]></VALUE>
        <XPATH><![CDATA[/CARD/FIELDS/FIELD[NAME='Ent_NIF']/VALUE]]></XPATH>
      </FIELD>
      <FIELD type="AdditionalFields" label="Tecn_Resp_DARS" source-type="AdditionalFields">
        <TAG><![CDATA[#PRIMEIROPROCESSO:CA:Tecn_Resp_DARS#]]></TAG>
        <VALUE><![CDATA[#PRIMEIROPROCESSO:CA:Tecn_Resp_DARS#]]></VALUE>
        <XPATH><![CDATA[/CARD/FIELDS/FIELD[NAME='Tecn_Resp_DARS']/VALUE]]></XPATH>
      </FIELD>
      <FIELD type="AdditionalFields" label="Al_Sancao_Prev" source-type="AdditionalFields">
        <TAG><![CDATA[#PRIMEIROPROCESSO:CA:Al_Sancao_Prev#]]></TAG>
        <VALUE><![CDATA[#PRIMEIROPROCESSO:CA:Al_Sancao_Prev#]]></VALUE>
        <XPATH><![CDATA[/CARD/FIELDS/FIELD[NAME='Al_Sancao_Prev']/VALUE]]></XPATH>
      </FIELD>
      <FIELD type="AdditionalFields" label="Sal_Sancao_Prev" source-type="AdditionalFields">
        <TAG><![CDATA[#PRIMEIROPROCESSO:CA:Sal_Sancao_Prev#]]></TAG>
        <VALUE><![CDATA[#PRIMEIROPROCESSO:CA:Sal_Sancao_Prev#]]></VALUE>
        <XPATH><![CDATA[/CARD/FIELDS/FIELD[NAME='Sal_Sancao_Prev']/VALUE]]></XPATH>
      </FIELD>
      <FIELD type="AdditionalFields" label="Pessoa_Colectiv" source-type="AdditionalFields">
        <TAG><![CDATA[#PRIMEIROPROCESSO:CA:Pessoa_Colectiv#]]></TAG>
        <VALUE><![CDATA[#PRIMEIROPROCESSO:CA:Pessoa_Colectiv#]]></VALUE>
        <XPATH><![CDATA[/CARD/FIELDS/FIELD[NAME='Pessoa_Colectiv']/VALUE]]></XPATH>
      </FIELD>
      <FIELD type="AdditionalFields" label="Mandat_Arguido" source-type="AdditionalFields">
        <TAG><![CDATA[#PRIMEIROPROCESSO:CA:Mandat_Arguido#]]></TAG>
        <VALUE><![CDATA[#PRIMEIROPROCESSO:CA:Mandat_Arguido#]]></VALUE>
        <XPATH><![CDATA[/CARD/FIELDS/FIELD[NAME='Mandat_Arguido']/VALUE]]></XPATH>
      </FIELD>
      <FIELD type="AdditionalFields" label="Tecnicos_DCM" source-type="AdditionalFields">
        <TAG><![CDATA[#PRIMEIROPROCESSO:CA:Tecnicos_DCM#]]></TAG>
        <VALUE><![CDATA[#PRIMEIROPROCESSO:CA:Tecnicos_DCM#]]></VALUE>
        <XPATH><![CDATA[/CARD/FIELDS/FIELD[NAME='Tecnicos_DCM']/VALUE]]></XPATH>
      </FIELD>
      <FIELD type="AdditionalFields" label="N_Carta_CDI" source-type="AdditionalFields">
        <TAG><![CDATA[#PRIMEIROPROCESSO:CA:N_Carta_CDI#]]></TAG>
        <VALUE><![CDATA[#PRIMEIROPROCESSO:CA:N_Carta_CDI#]]></VALUE>
        <XPATH><![CDATA[/CARD/FIELDS/FIELD[NAME='N_Carta_CDI']/VALUE]]></XPATH>
      </FIELD>
      <FIELD type="AdditionalFields" label="Tipo_Represent" source-type="AdditionalFields">
        <TAG><![CDATA[#PRIMEIROPROCESSO:CA:Tipo_Represent#]]></TAG>
        <VALUE><![CDATA[#PRIMEIROPROCESSO:CA:Tipo_Represent#]]></VALUE>
        <XPATH><![CDATA[/CARD/FIELDS/FIELD[NAME='Tipo_Represent']/VALUE]]></XPATH>
      </FIELD>
      <FIELD type="AdditionalFields" label="Tecn_Resp_DDI" source-type="AdditionalFields">
        <TAG><![CDATA[#PRIMEIROPROCESSO:CA:Tecn_Resp_DDI#]]></TAG>
        <VALUE><![CDATA[#PRIMEIROPROCESSO:CA:Tecn_Resp_DDI#]]></VALUE>
        <XPATH><![CDATA[/CARD/FIELDS/FIELD[NAME='Tecn_Resp_DDI']/VALUE]]></XPATH>
      </FIELD>
      <FIELD type="AdditionalFields" label="Ent_PNome" source-type="AdditionalFields">
        <TAG><![CDATA[#PRIMEIROPROCESSO:CA:Ent_PNome#]]></TAG>
        <VALUE><![CDATA[#PRIMEIROPROCESSO:CA:Ent_PNome#]]></VALUE>
        <XPATH><![CDATA[/CARD/FIELDS/FIELD[NAME='Ent_PNome']/VALUE]]></XPATH>
      </FIELD>
      <FIELD type="AdditionalFields" label="Ent_PCod" source-type="AdditionalFields">
        <TAG><![CDATA[#PRIMEIROPROCESSO:CA:Ent_PCod#]]></TAG>
        <VALUE><![CDATA[#PRIMEIROPROCESSO:CA:Ent_PCod#]]></VALUE>
        <XPATH><![CDATA[/CARD/FIELDS/FIELD[NAME='Ent_PCod']/VALUE]]></XPATH>
      </FIELD>
      <FIELD type="AdditionalFields" label="Ent_PNif" source-type="AdditionalFields">
        <TAG><![CDATA[#PRIMEIROPROCESSO:CA:Ent_PNif#]]></TAG>
        <VALUE><![CDATA[#PRIMEIROPROCESSO:CA:Ent_PNif#]]></VALUE>
        <XPATH><![CDATA[/CARD/FIELDS/FIELD[NAME='Ent_PNif']/VALUE]]></XPATH>
      </FIELD>
      <FIELD type="AdditionalFields" label="Ent_PTipo" source-type="AdditionalFields">
        <TAG><![CDATA[#PRIMEIROPROCESSO:CA:Ent_PTipo#]]></TAG>
        <VALUE><![CDATA[#PRIMEIROPROCESSO:CA:Ent_PTipo#]]></VALUE>
        <XPATH><![CDATA[/CARD/FIELDS/FIELD[NAME='Ent_PTipo']/VALUE]]></XPATH>
      </FIELD>
      <FIELD type="AdditionalFields" label="Dat_Autorizacao" source-type="AdditionalFields">
        <TAG><![CDATA[#PRIMEIROPROCESSO:CA:Dat_Autorizacao#]]></TAG>
        <VALUE><![CDATA[#PRIMEIROPROCESSO:CA:Dat_Autorizacao#]]></VALUE>
        <XPATH><![CDATA[/CARD/FIELDS/FIELD[NAME='Dat_Autorizacao']/VALUE]]></XPATH>
      </FIELD>
      <FIELD type="AdditionalFields" label="Tempo_prsv" source-type="AdditionalFields">
        <TAG><![CDATA[#PRIMEIROPROCESSO:CA:Tempo_prsv#]]></TAG>
        <VALUE><![CDATA[#PRIMEIROPROCESSO:CA:Tempo_prsv#]]></VALUE>
        <XPATH><![CDATA[/CARD/FIELDS/FIELD[NAME='Tempo_prsv']/VALUE]]></XPATH>
      </FIELD>
      <FIELD type="AdditionalFields" label="Dt_Autorizacao" source-type="AdditionalFields">
        <TAG><![CDATA[#PRIMEIROPROCESSO:CA:Dt_Autorizacao#]]></TAG>
        <VALUE><![CDATA[#PRIMEIROPROCESSO:CA:Dt_Autorizacao#]]></VALUE>
        <XPATH><![CDATA[/CARD/FIELDS/FIELD[NAME='Dt_Autorizacao']/VALUE]]></XPATH>
      </FIELD>
      <FIELD type="AdditionalFields" label="Sem_efeito" source-type="AdditionalFields">
        <TAG><![CDATA[#PRIMEIROPROCESSO:CA:Sem_efeito#]]></TAG>
        <VALUE><![CDATA[#PRIMEIROPROCESSO:CA:Sem_efeito#]]></VALUE>
        <XPATH><![CDATA[/CARD/FIELDS/FIELD[NAME='Sem_efeito']/VALUE]]></XPATH>
      </FIELD>
      <FIELD type="AdditionalFields" label="TAG" source-type="AdditionalFields">
        <TAG><![CDATA[#PRIMEIROPROCESSO:CA:TAG#]]></TAG>
        <VALUE><![CDATA[#PRIMEIROPROCESSO:CA:TAG#]]></VALUE>
        <XPATH><![CDATA[/CARD/FIELDS/FIELD[NAME='TAG']/VALUE]]></XPATH>
      </FIELD>
      <FIELD type="AdditionalFields" label="TESTE" source-type="AdditionalFields">
        <TAG><![CDATA[#PRIMEIROPROCESSO:CA:TESTE#]]></TAG>
        <VALUE><![CDATA[#PRIMEIROPROCESSO:CA:TESTE#]]></VALUE>
        <XPATH><![CDATA[/CARD/FIELDS/FIELD[NAME='TESTE']/VALUE]]></XPATH>
      </FIELD>
      <FIELD type="AdditionalFields" label="Tipo_Conta" source-type="AdditionalFields">
        <TAG><![CDATA[#PRIMEIROPROCESSO:CA:Tipo_Conta#]]></TAG>
        <VALUE><![CDATA[#PRIMEIROPROCESSO:CA:Tipo_Conta#]]></VALUE>
        <XPATH><![CDATA[/CARD/FIELDS/FIELD[NAME='Tipo_Conta']/VALUE]]></XPATH>
      </FIELD>
      <FIELD type="AdditionalFields" label="Relevante" source-type="AdditionalFields">
        <TAG><![CDATA[#PRIMEIROPROCESSO:CA:Relevante#]]></TAG>
        <VALUE><![CDATA[#PRIMEIROPROCESSO:CA:Relevante#]]></VALUE>
        <XPATH><![CDATA[/CARD/FIELDS/FIELD[NAME='Relevante']/VALUE]]></XPATH>
      </FIELD>
      <FIELD type="AdditionalFields" label="Documento_Papel" source-type="AdditionalFields">
        <TAG><![CDATA[#PRIMEIROPROCESSO:CA:Documento_Papel#]]></TAG>
        <VALUE><![CDATA[#PRIMEIROPROCESSO:CA:Documento_Papel#]]></VALUE>
        <XPATH><![CDATA[/CARD/FIELDS/FIELD[NAME='Documento_Papel']/VALUE]]></XPATH>
      </FIELD>
      <FIELD type="AdditionalFields" label="Tipo_Acesso" source-type="AdditionalFields">
        <TAG><![CDATA[#PRIMEIROPROCESSO:CA:Tipo_Acesso#]]></TAG>
        <VALUE><![CDATA[#PRIMEIROPROCESSO:CA:Tipo_Acesso#]]></VALUE>
        <XPATH><![CDATA[/CARD/FIELDS/FIELD[NAME='Tipo_Acesso']/VALUE]]></XPATH>
      </FIELD>
    </NODE>
  </NODE>
  <!-- Distribution Template With Context -->
  <!-- END: Distribution Template -->
  <!-- BEGIN: Card Context -->
  <NODE label="Registo" type="Card" source-type="CardTemplate" replaceValue="false">
    <FIELD label="Nº de Registo">
      <TAG><![CDATA[#REGISTO:NUMERO#]]></TAG>
      <VALUE><![CDATA[Nº de Registo]]></VALUE>
      <XPATH><![CDATA[/CARD/GENERAL_DATA/cardKeyToString]]></XPATH>
    </FIELD>
    <FIELD label="Código de barras do Nº de Registo" dtype="barcode" barcodetype="code39">
      <TAG><![CDATA[#REGISTO:CODIGOBARRAS#]]></TAG>
      <VALUE>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</VALUE>
      <XPATH><![CDATA[/CARD/GENERAL_DATA/cardKeyToString]]></XPATH>
    </FIELD>
    <FIELD label="Assunto">
      <TAG><![CDATA[#REGISTO:ASSUNTO#]]></TAG>
      <VALUE><![CDATA[Assunto]]></VALUE>
      <XPATH><![CDATA[/CARD/GENERAL_DATA/SUBJECT]]></XPATH>
    </FIELD>
    <FIELD label="Observações">
      <TAG><![CDATA[#REGISTO:OBSERVACOES#]]></TAG>
      <VALUE><![CDATA[Observações]]></VALUE>
      <XPATH><![CDATA[/CARD/GENERAL_DATA/COMMENTS]]></XPATH>
    </FIELD>
    <FIELD label="Data" dtype="D">
      <TAG><![CDATA[#REGISTO:DATA#]]></TAG>
      <VALUE><![CDATA[Data]]></VALUE>
      <XPATH><![CDATA[/CARD/GENERAL_DATA/CREATED_ON]]></XPATH>
    </FIELD>
    <NODE label="Código">
      <FIELD label="Livro">
        <TAG><![CDATA[#REGISTO:CODIGO:LIVRO#]]></TAG>
        <VALUE><![CDATA[Livro]]></VALUE>
        <XPATH><![CDATA[/CARD/GENERAL_DATA/CARD_KEY_COMPOSITE/BOOK_KEY/BookName]]></XPATH>
      </FIELD>
      <FIELD label="Ano">
        <TAG><![CDATA[#REGISTO:CODIGO:ANO#]]></TAG>
        <VALUE><![CDATA[Ano]]></VALUE>
        <XPATH><![CDATA[/CARD/GENERAL_DATA/CARD_KEY_COMPOSITE/Year]]></XPATH>
      </FIELD>
      <FIELD label="Número">
        <TAG><![CDATA[#REGISTO:CODIGO:NUMERO#]]></TAG>
        <VALUE><![CDATA[Número]]></VALUE>
        <XPATH><![CDATA[/CARD/GENERAL_DATA/CARD_KEY_COMPOSITE/Code]]></XPATH>
      </FIELD>
    </NODE>
    <NODE label="Classificação" type="CardClassitication">
      <FIELD label="Descrição">
        <TAG><![CDATA[#REGISTO:CLASSIFICACAO:1:DESCRICAO#]]></TAG>
        <VALUE><![CDATA[Descrição Classificação]]></VALUE>
        <XPATH/>
      </FIELD>
      <FIELD label="Código">
        <TAG><![CDATA[#REGISTO:CLASSIFICACAO:1:CODIGO#]]></TAG>
        <VALUE><![CDATA[Código da Classificação]]></VALUE>
        <XPATH/>
      </FIELD>
    </NODE>
    <NODE label="Processo" type="CardProcess">
      <FIELD label="Código">
        <TAG><![CDATA[#REGISTO:PROCESSO:1:CODIGO#]]></TAG>
        <VALUE><![CDATA[Código do Processo]]></VALUE>
        <XPATH/>
      </FIELD>
      <FIELD label="Assunto">
        <TAG><![CDATA[#REGISTO:PROCESSO:1:ASSUNTO#]]></TAG>
        <VALUE><![CDATA[Assunto do Processo]]></VALUE>
        <XPATH/>
      </FIELD>
    </NODE>
    <NODE label="Campos Adicionais..." isWindowSelector="true">
      <FIELD type="AdditionalFields" label="Custom_string" source-type="AdditionalFields">
        <TAG><![CDATA[#REGISTO:CA:Custom_string#]]></TAG>
        <VALUE><![CDATA[Custom_string]]></VALUE>
        <XPATH><![CDATA[/CARD/FIELDS/FIELD[NAME='Custom_string']/VALUE]]></XPATH>
      </FIELD>
      <FIELD type="AdditionalFields" label="Custom_data" source-type="AdditionalFields">
        <TAG><![CDATA[#REGISTO:CA:Custom_data#]]></TAG>
        <VALUE><![CDATA[Custom_data]]></VALUE>
        <XPATH><![CDATA[/CARD/FIELDS/FIELD[NAME='Custom_data']/VALUE]]></XPATH>
      </FIELD>
      <FIELD type="AdditionalFields" label="Custom_num" source-type="AdditionalFields">
        <TAG><![CDATA[#REGISTO:CA:Custom_num#]]></TAG>
        <VALUE><![CDATA[Custom_num]]></VALUE>
        <XPATH><![CDATA[/CARD/FIELDS/FIELD[NAME='Custom_num']/VALUE]]></XPATH>
      </FIELD>
      <FIELD type="AdditionalFields" label="Custom_bool" source-type="AdditionalFields">
        <TAG><![CDATA[#REGISTO:CA:Custom_bool#]]></TAG>
        <VALUE><![CDATA[Custom_bool]]></VALUE>
        <XPATH><![CDATA[/CARD/FIELDS/FIELD[NAME='Custom_bool']/VALUE]]></XPATH>
      </FIELD>
      <FIELD type="AdditionalFields" label="Custom_list" source-type="AdditionalFields">
        <TAG><![CDATA[#REGISTO:CA:Custom_list#]]></TAG>
        <VALUE><![CDATA[Custom_list]]></VALUE>
        <XPATH><![CDATA[/CARD/FIELDS/FIELD[NAME='Custom_list']/VALUE]]></XPATH>
      </FIELD>
      <FIELD type="AdditionalFields" label="Nome_remetente" source-type="AdditionalFields">
        <TAG><![CDATA[#REGISTO:CA:Nome_remetente#]]></TAG>
        <VALUE><![CDATA[Nome_remetente]]></VALUE>
        <XPATH><![CDATA[/CARD/FIELDS/FIELD[NAME='Nome_remetente']/VALUE]]></XPATH>
      </FIELD>
      <FIELD type="AdditionalFields" label="Destino_ISP" source-type="AdditionalFields">
        <TAG><![CDATA[#REGISTO:CA:Destino_ISP#]]></TAG>
        <VALUE><![CDATA[Destino_ISP]]></VALUE>
        <XPATH><![CDATA[/CARD/FIELDS/FIELD[NAME='Destino_ISP']/VALUE]]></XPATH>
      </FIELD>
      <FIELD type="AdditionalFields" label="CC_ISP" source-type="AdditionalFields">
        <TAG><![CDATA[#REGISTO:CA:CC_ISP#]]></TAG>
        <VALUE><![CDATA[CC_ISP]]></VALUE>
        <XPATH><![CDATA[/CARD/FIELDS/FIELD[NAME='CC_ISP']/VALUE]]></XPATH>
      </FIELD>
      <FIELD type="AdditionalFields" label="N_Serie" source-type="AdditionalFields">
        <TAG><![CDATA[#REGISTO:CA:N_Serie#]]></TAG>
        <VALUE><![CDATA[N_Serie]]></VALUE>
        <XPATH><![CDATA[/CARD/FIELDS/FIELD[NAME='N_Serie']/VALUE]]></XPATH>
      </FIELD>
      <FIELD type="AdditionalFields" label="Pasta_arquivo" source-type="AdditionalFields">
        <TAG><![CDATA[#REGISTO:CA:Pasta_arquivo#]]></TAG>
        <VALUE><![CDATA[Pasta_arquivo]]></VALUE>
        <XPATH><![CDATA[/CARD/FIELDS/FIELD[NAME='Pasta_arquivo']/VALUE]]></XPATH>
      </FIELD>
      <FIELD type="AdditionalFields" label="N_factura" source-type="AdditionalFields">
        <TAG><![CDATA[#REGISTO:CA:N_factura#]]></TAG>
        <VALUE><![CDATA[N_factura]]></VALUE>
        <XPATH><![CDATA[/CARD/FIELDS/FIELD[NAME='N_factura']/VALUE]]></XPATH>
      </FIELD>
      <FIELD type="AdditionalFields" label="Data_emissao" source-type="AdditionalFields">
        <TAG><![CDATA[#REGISTO:CA:Data_emissao#]]></TAG>
        <VALUE><![CDATA[Data_emissao]]></VALUE>
        <XPATH><![CDATA[/CARD/FIELDS/FIELD[NAME='Data_emissao']/VALUE]]></XPATH>
      </FIELD>
      <FIELD type="AdditionalFields" label="Nome_fornecedor" source-type="AdditionalFields">
        <TAG><![CDATA[#REGISTO:CA:Nome_fornecedor#]]></TAG>
        <VALUE><![CDATA[Nome_fornecedor]]></VALUE>
        <XPATH><![CDATA[/CARD/FIELDS/FIELD[NAME='Nome_fornecedor']/VALUE]]></XPATH>
      </FIELD>
      <FIELD type="AdditionalFields" label="Valor_total" source-type="AdditionalFields">
        <TAG><![CDATA[#REGISTO:CA:Valor_total#]]></TAG>
        <VALUE><![CDATA[Valor_total]]></VALUE>
        <XPATH><![CDATA[/CARD/FIELDS/FIELD[NAME='Valor_total']/VALUE]]></XPATH>
      </FIELD>
      <FIELD type="AdditionalFields" label="Entidade_destin" source-type="AdditionalFields">
        <TAG><![CDATA[#REGISTO:CA:Entidade_destin#]]></TAG>
        <VALUE><![CDATA[Entidade_destin]]></VALUE>
        <XPATH><![CDATA[/CARD/FIELDS/FIELD[NAME='Entidade_destin']/VALUE]]></XPATH>
      </FIELD>
      <FIELD type="AdditionalFields" label="Origem_ISP" source-type="AdditionalFields">
        <TAG><![CDATA[#REGISTO:CA:Origem_ISP#]]></TAG>
        <VALUE><![CDATA[Origem_ISP]]></VALUE>
        <XPATH><![CDATA[/CARD/FIELDS/FIELD[NAME='Origem_ISP']/VALUE]]></XPATH>
      </FIELD>
      <FIELD type="AdditionalFields" label="Tipo_prodservic" source-type="AdditionalFields">
        <TAG><![CDATA[#REGISTO:CA:Tipo_prodservic#]]></TAG>
        <VALUE><![CDATA[Tipo_prodservic]]></VALUE>
        <XPATH><![CDATA[/CARD/FIELDS/FIELD[NAME='Tipo_prodservic']/VALUE]]></XPATH>
      </FIELD>
      <FIELD type="AdditionalFields" label="Nome_orgaocomun" source-type="AdditionalFields">
        <TAG><![CDATA[#REGISTO:CA:Nome_orgaocomun#]]></TAG>
        <VALUE><![CDATA[Nome_orgaocomun]]></VALUE>
        <XPATH><![CDATA[/CARD/FIELDS/FIELD[NAME='Nome_orgaocomun']/VALUE]]></XPATH>
      </FIELD>
      <FIELD type="AdditionalFields" label="Tipo_Notinf" source-type="AdditionalFields">
        <TAG><![CDATA[#REGISTO:CA:Tipo_Notinf#]]></TAG>
        <VALUE><![CDATA[Tipo_Notinf]]></VALUE>
        <XPATH><![CDATA[/CARD/FIELDS/FIELD[NAME='Tipo_Notinf']/VALUE]]></XPATH>
      </FIELD>
      <FIELD type="AdditionalFields" label="Data_conf" source-type="AdditionalFields">
        <TAG><![CDATA[#REGISTO:CA:Data_conf#]]></TAG>
        <VALUE><![CDATA[Data_conf]]></VALUE>
        <XPATH><![CDATA[/CARD/FIELDS/FIELD[NAME='Data_conf']/VALUE]]></XPATH>
      </FIELD>
      <FIELD type="AdditionalFields" label="Local_conf" source-type="AdditionalFields">
        <TAG><![CDATA[#REGISTO:CA:Local_conf#]]></TAG>
        <VALUE><![CDATA[Local_conf]]></VALUE>
        <XPATH><![CDATA[/CARD/FIELDS/FIELD[NAME='Local_conf']/VALUE]]></XPATH>
      </FIELD>
      <FIELD type="AdditionalFields" label="Tipo_evento" source-type="AdditionalFields">
        <TAG><![CDATA[#REGISTO:CA:Tipo_evento#]]></TAG>
        <VALUE><![CDATA[Tipo_evento]]></VALUE>
        <XPATH><![CDATA[/CARD/FIELDS/FIELD[NAME='Tipo_evento']/VALUE]]></XPATH>
      </FIELD>
      <FIELD type="AdditionalFields" label="Local_evento" source-type="AdditionalFields">
        <TAG><![CDATA[#REGISTO:CA:Local_evento#]]></TAG>
        <VALUE><![CDATA[Local_evento]]></VALUE>
        <XPATH><![CDATA[/CARD/FIELDS/FIELD[NAME='Local_evento']/VALUE]]></XPATH>
      </FIELD>
      <FIELD type="AdditionalFields" label="Data_aberevento" source-type="AdditionalFields">
        <TAG><![CDATA[#REGISTO:CA:Data_aberevento#]]></TAG>
        <VALUE><![CDATA[Data_aberevento]]></VALUE>
        <XPATH><![CDATA[/CARD/FIELDS/FIELD[NAME='Data_aberevento']/VALUE]]></XPATH>
      </FIELD>
      <FIELD type="AdditionalFields" label="Data_fimevento" source-type="AdditionalFields">
        <TAG><![CDATA[#REGISTO:CA:Data_fimevento#]]></TAG>
        <VALUE><![CDATA[Data_fimevento]]></VALUE>
        <XPATH><![CDATA[/CARD/FIELDS/FIELD[NAME='Data_fimevento']/VALUE]]></XPATH>
      </FIELD>
      <FIELD type="AdditionalFields" label="tipo_fluxo" source-type="AdditionalFields">
        <TAG><![CDATA[#REGISTO:CA:tipo_fluxo#]]></TAG>
        <VALUE><![CDATA[tipo_fluxo]]></VALUE>
        <XPATH><![CDATA[/CARD/FIELDS/FIELD[NAME='tipo_fluxo']/VALUE]]></XPATH>
      </FIELD>
      <FIELD type="AdditionalFields" label="Referencia_ISP" source-type="AdditionalFields">
        <TAG><![CDATA[#REGISTO:CA:Referencia_ISP#]]></TAG>
        <VALUE><![CDATA[Referencia_ISP]]></VALUE>
        <XPATH><![CDATA[/CARD/FIELDS/FIELD[NAME='Referencia_ISP']/VALUE]]></XPATH>
      </FIELD>
      <FIELD type="AdditionalFields" label="PID" source-type="AdditionalFields">
        <TAG><![CDATA[#REGISTO:CA:PID#]]></TAG>
        <VALUE><![CDATA[PID]]></VALUE>
        <XPATH><![CDATA[/CARD/FIELDS/FIELD[NAME='PID']/VALUE]]></XPATH>
      </FIELD>
      <FIELD type="AdditionalFields" label="Tipo_documento" source-type="AdditionalFields">
        <TAG><![CDATA[#REGISTO:CA:Tipo_documento#]]></TAG>
        <VALUE><![CDATA[Tipo_documento]]></VALUE>
        <XPATH><![CDATA[/CARD/FIELDS/FIELD[NAME='Tipo_documento']/VALUE]]></XPATH>
      </FIELD>
      <FIELD type="AdditionalFields" label="DIGITALIZ_POR" source-type="AdditionalFields">
        <TAG><![CDATA[#REGISTO:CA:DIGITALIZ_POR#]]></TAG>
        <VALUE><![CDATA[DIGITALIZ_POR]]></VALUE>
        <XPATH><![CDATA[/CARD/FIELDS/FIELD[NAME='DIGITALIZ_POR']/VALUE]]></XPATH>
      </FIELD>
      <FIELD type="AdditionalFields" label="VALIDADO_POR" source-type="AdditionalFields">
        <TAG><![CDATA[#REGISTO:CA:VALIDADO_POR#]]></TAG>
        <VALUE><![CDATA[VALIDADO_POR]]></VALUE>
        <XPATH><![CDATA[/CARD/FIELDS/FIELD[NAME='VALIDADO_POR']/VALUE]]></XPATH>
      </FIELD>
      <FIELD type="AdditionalFields" label="DATA_DIGITALIZ" source-type="AdditionalFields">
        <TAG><![CDATA[#REGISTO:CA:DATA_DIGITALIZ#]]></TAG>
        <VALUE><![CDATA[DATA_DIGITALIZ]]></VALUE>
        <XPATH><![CDATA[/CARD/FIELDS/FIELD[NAME='DATA_DIGITALIZ']/VALUE]]></XPATH>
      </FIELD>
      <FIELD type="AdditionalFields" label="DATA_VALIDACAO" source-type="AdditionalFields">
        <TAG><![CDATA[#REGISTO:CA:DATA_VALIDACAO#]]></TAG>
        <VALUE><![CDATA[DATA_VALIDACAO]]></VALUE>
        <XPATH><![CDATA[/CARD/FIELDS/FIELD[NAME='DATA_VALIDACAO']/VALUE]]></XPATH>
      </FIELD>
      <FIELD type="AdditionalFields" label="Documento_DCC" source-type="AdditionalFields">
        <TAG><![CDATA[#REGISTO:CA:Documento_DCC#]]></TAG>
        <VALUE><![CDATA[Documento_DCC]]></VALUE>
        <XPATH><![CDATA[/CARD/FIELDS/FIELD[NAME='Documento_DCC']/VALUE]]></XPATH>
      </FIELD>
      <FIELD type="AdditionalFields" label="Ent_Processos" source-type="AdditionalFields">
        <TAG><![CDATA[#REGISTO:CA:Ent_Processos#]]></TAG>
        <VALUE><![CDATA[Ent_Processos]]></VALUE>
        <XPATH><![CDATA[/CARD/FIELDS/FIELD[NAME='Ent_Processos']/VALUE]]></XPATH>
      </FIELD>
      <FIELD type="AdditionalFields" label="Nome_entidade" source-type="AdditionalFields">
        <TAG><![CDATA[#REGISTO:CA:Nome_entidade#]]></TAG>
        <VALUE><![CDATA[Nome_entidade]]></VALUE>
        <XPATH><![CDATA[/CARD/FIELDS/FIELD[NAME='Nome_entidade']/VALUE]]></XPATH>
      </FIELD>
      <FIELD type="AdditionalFields" label="Data_pedido" source-type="AdditionalFields">
        <TAG><![CDATA[#REGISTO:CA:Data_pedido#]]></TAG>
        <VALUE><![CDATA[Data_pedido]]></VALUE>
        <XPATH><![CDATA[/CARD/FIELDS/FIELD[NAME='Data_pedido']/VALUE]]></XPATH>
      </FIELD>
      <FIELD type="AdditionalFields" label="Tipo_distrib" source-type="AdditionalFields">
        <TAG><![CDATA[#REGISTO:CA:Tipo_distrib#]]></TAG>
        <VALUE><![CDATA[Tipo_distrib]]></VALUE>
        <XPATH><![CDATA[/CARD/FIELDS/FIELD[NAME='Tipo_distrib']/VALUE]]></XPATH>
      </FIELD>
      <FIELD type="AdditionalFields" label="Tipo_destinatar" source-type="AdditionalFields">
        <TAG><![CDATA[#REGISTO:CA:Tipo_destinatar#]]></TAG>
        <VALUE><![CDATA[Tipo_destinatar]]></VALUE>
        <XPATH><![CDATA[/CARD/FIELDS/FIELD[NAME='Tipo_destinatar']/VALUE]]></XPATH>
      </FIELD>
      <FIELD type="AdditionalFields" label="N_doc_distrib" source-type="AdditionalFields">
        <TAG><![CDATA[#REGISTO:CA:N_doc_distrib#]]></TAG>
        <VALUE><![CDATA[N_doc_distrib]]></VALUE>
        <XPATH><![CDATA[/CARD/FIELDS/FIELD[NAME='N_doc_distrib']/VALUE]]></XPATH>
      </FIELD>
      <FIELD type="AdditionalFields" label="Data_distrib" source-type="AdditionalFields">
        <TAG><![CDATA[#REGISTO:CA:Data_distrib#]]></TAG>
        <VALUE><![CDATA[Data_distrib]]></VALUE>
        <XPATH><![CDATA[/CARD/FIELDS/FIELD[NAME='Data_distrib']/VALUE]]></XPATH>
      </FIELD>
      <FIELD type="AdditionalFields" label="Morada_remetent" source-type="AdditionalFields">
        <TAG><![CDATA[#REGISTO:CA:Morada_remetent#]]></TAG>
        <VALUE><![CDATA[Morada_remetent]]></VALUE>
        <XPATH><![CDATA[/CARD/FIELDS/FIELD[NAME='Morada_remetent']/VALUE]]></XPATH>
      </FIELD>
      <FIELD type="AdditionalFields" label="Codigo_Postal_3" source-type="AdditionalFields">
        <TAG><![CDATA[#REGISTO:CA:Codigo_Postal_3#]]></TAG>
        <VALUE><![CDATA[Codigo_Postal_3]]></VALUE>
        <XPATH><![CDATA[/CARD/FIELDS/FIELD[NAME='Codigo_Postal_3']/VALUE]]></XPATH>
      </FIELD>
      <FIELD type="AdditionalFields" label="Codigo_Postal_4" source-type="AdditionalFields">
        <TAG><![CDATA[#REGISTO:CA:Codigo_Postal_4#]]></TAG>
        <VALUE><![CDATA[Codigo_Postal_4]]></VALUE>
        <XPATH><![CDATA[/CARD/FIELDS/FIELD[NAME='Codigo_Postal_4']/VALUE]]></XPATH>
      </FIELD>
      <FIELD type="AdditionalFields" label="Localidade" source-type="AdditionalFields">
        <TAG><![CDATA[#REGISTO:CA:Localidade#]]></TAG>
        <VALUE><![CDATA[Localidade]]></VALUE>
        <XPATH><![CDATA[/CARD/FIELDS/FIELD[NAME='Localidade']/VALUE]]></XPATH>
      </FIELD>
      <FIELD type="AdditionalFields" label="Nom_Entidade" source-type="AdditionalFields">
        <TAG><![CDATA[#REGISTO:CA:Nom_Entidade#]]></TAG>
        <VALUE><![CDATA[Nom_Entidade]]></VALUE>
        <XPATH><![CDATA[/CARD/FIELDS/FIELD[NAME='Nom_Entidade']/VALUE]]></XPATH>
      </FIELD>
      <FIELD type="AdditionalFields" label="Ano_rec" source-type="AdditionalFields">
        <TAG><![CDATA[#REGISTO:CA:Ano_rec#]]></TAG>
        <VALUE><![CDATA[Ano_rec]]></VALUE>
        <XPATH><![CDATA[/CARD/FIELDS/FIELD[NAME='Ano_rec']/VALUE]]></XPATH>
      </FIELD>
      <FIELD type="AdditionalFields" label="Area" source-type="AdditionalFields">
        <TAG><![CDATA[#REGISTO:CA:Area#]]></TAG>
        <VALUE><![CDATA[Area]]></VALUE>
        <XPATH><![CDATA[/CARD/FIELDS/FIELD[NAME='Area']/VALUE]]></XPATH>
      </FIELD>
      <FIELD type="AdditionalFields" label="Assunto_DCM" source-type="AdditionalFields">
        <TAG><![CDATA[#REGISTO:CA:Assunto_DCM#]]></TAG>
        <VALUE><![CDATA[Assunto_DCM]]></VALUE>
        <XPATH><![CDATA[/CARD/FIELDS/FIELD[NAME='Assunto_DCM']/VALUE]]></XPATH>
      </FIELD>
      <FIELD type="AdditionalFields" label="Autor" source-type="AdditionalFields">
        <TAG><![CDATA[#REGISTO:CA:Autor#]]></TAG>
        <VALUE><![CDATA[Autor]]></VALUE>
        <XPATH><![CDATA[/CARD/FIELDS/FIELD[NAME='Autor']/VALUE]]></XPATH>
      </FIELD>
      <FIELD type="AdditionalFields" label="Colaborador" source-type="AdditionalFields">
        <TAG><![CDATA[#REGISTO:CA:Colaborador#]]></TAG>
        <VALUE><![CDATA[Colaborador]]></VALUE>
        <XPATH><![CDATA[/CARD/FIELDS/FIELD[NAME='Colaborador']/VALUE]]></XPATH>
      </FIELD>
      <FIELD type="AdditionalFields" label="UO" source-type="AdditionalFields">
        <TAG><![CDATA[#REGISTO:CA:UO#]]></TAG>
        <VALUE><![CDATA[UO]]></VALUE>
        <XPATH><![CDATA[/CARD/FIELDS/FIELD[NAME='UO']/VALUE]]></XPATH>
      </FIELD>
      <FIELD type="AdditionalFields" label="Ativ_Ramo" source-type="AdditionalFields">
        <TAG><![CDATA[#REGISTO:CA:Ativ_Ramo#]]></TAG>
        <VALUE><![CDATA[Ativ_Ramo]]></VALUE>
        <XPATH><![CDATA[/CARD/FIELDS/FIELD[NAME='Ativ_Ramo']/VALUE]]></XPATH>
      </FIELD>
      <FIELD type="AdditionalFields" label="Coordenador" source-type="AdditionalFields">
        <TAG><![CDATA[#REGISTO:CA:Coordenador#]]></TAG>
        <VALUE><![CDATA[Coordenador]]></VALUE>
        <XPATH><![CDATA[/CARD/FIELDS/FIELD[NAME='Coordenador']/VALUE]]></XPATH>
      </FIELD>
      <FIELD type="AdditionalFields" label="Coordenador_G" source-type="AdditionalFields">
        <TAG><![CDATA[#REGISTO:CA:Coordenador_G#]]></TAG>
        <VALUE><![CDATA[Coordenador_G]]></VALUE>
        <XPATH><![CDATA[/CARD/FIELDS/FIELD[NAME='Coordenador_G']/VALUE]]></XPATH>
      </FIELD>
      <FIELD type="AdditionalFields" label="Data_Reuniao" source-type="AdditionalFields">
        <TAG><![CDATA[#REGISTO:CA:Data_Reuniao#]]></TAG>
        <VALUE><![CDATA[Data_Reuniao]]></VALUE>
        <XPATH><![CDATA[/CARD/FIELDS/FIELD[NAME='Data_Reuniao']/VALUE]]></XPATH>
      </FIELD>
      <FIELD type="AdditionalFields" label="Dec_Fav_Rec" source-type="AdditionalFields">
        <TAG><![CDATA[#REGISTO:CA:Dec_Fav_Rec#]]></TAG>
        <VALUE><![CDATA[Dec_Fav_Rec]]></VALUE>
        <XPATH><![CDATA[/CARD/FIELDS/FIELD[NAME='Dec_Fav_Rec']/VALUE]]></XPATH>
      </FIELD>
      <FIELD type="AdditionalFields" label="Desig_Public" source-type="AdditionalFields">
        <TAG><![CDATA[#REGISTO:CA:Desig_Public#]]></TAG>
        <VALUE><![CDATA[Desig_Public]]></VALUE>
        <XPATH><![CDATA[/CARD/FIELDS/FIELD[NAME='Desig_Public']/VALUE]]></XPATH>
      </FIELD>
      <FIELD type="AdditionalFields" label="Destino" source-type="AdditionalFields">
        <TAG><![CDATA[#REGISTO:CA:Destino#]]></TAG>
        <VALUE><![CDATA[Destino]]></VALUE>
        <XPATH><![CDATA[/CARD/FIELDS/FIELD[NAME='Destino']/VALUE]]></XPATH>
      </FIELD>
      <FIELD type="AdditionalFields" label="Distribuicao" source-type="AdditionalFields">
        <TAG><![CDATA[#REGISTO:CA:Distribuicao#]]></TAG>
        <VALUE><![CDATA[Distribuicao]]></VALUE>
        <XPATH><![CDATA[/CARD/FIELDS/FIELD[NAME='Distribuicao']/VALUE]]></XPATH>
      </FIELD>
      <FIELD type="AdditionalFields" label="Dt_env_resp" source-type="AdditionalFields">
        <TAG><![CDATA[#REGISTO:CA:Dt_env_resp#]]></TAG>
        <VALUE><![CDATA[Dt_env_resp]]></VALUE>
        <XPATH><![CDATA[/CARD/FIELDS/FIELD[NAME='Dt_env_resp']/VALUE]]></XPATH>
      </FIELD>
      <FIELD type="AdditionalFields" label="Dt_lim_resp" source-type="AdditionalFields">
        <TAG><![CDATA[#REGISTO:CA:Dt_lim_resp#]]></TAG>
        <VALUE><![CDATA[Dt_lim_resp]]></VALUE>
        <XPATH><![CDATA[/CARD/FIELDS/FIELD[NAME='Dt_lim_resp']/VALUE]]></XPATH>
      </FIELD>
      <FIELD type="AdditionalFields" label="Dt_v_final" source-type="AdditionalFields">
        <TAG><![CDATA[#REGISTO:CA:Dt_v_final#]]></TAG>
        <VALUE><![CDATA[Dt_v_final]]></VALUE>
        <XPATH><![CDATA[/CARD/FIELDS/FIELD[NAME='Dt_v_final']/VALUE]]></XPATH>
      </FIELD>
      <FIELD type="AdditionalFields" label="Ent_Visada" source-type="AdditionalFields">
        <TAG><![CDATA[#REGISTO:CA:Ent_Visada#]]></TAG>
        <VALUE><![CDATA[Ent_Visada]]></VALUE>
        <XPATH><![CDATA[/CARD/FIELDS/FIELD[NAME='Ent_Visada']/VALUE]]></XPATH>
      </FIELD>
      <FIELD type="AdditionalFields" label="Env_Proced" source-type="AdditionalFields">
        <TAG><![CDATA[#REGISTO:CA:Env_Proced#]]></TAG>
        <VALUE><![CDATA[Env_Proced]]></VALUE>
        <XPATH><![CDATA[/CARD/FIELDS/FIELD[NAME='Env_Proced']/VALUE]]></XPATH>
      </FIELD>
      <FIELD type="AdditionalFields" label="Form_Tratam" source-type="AdditionalFields">
        <TAG><![CDATA[#REGISTO:CA:Form_Tratam#]]></TAG>
        <VALUE><![CDATA[Form_Tratam]]></VALUE>
        <XPATH><![CDATA[/CARD/FIELDS/FIELD[NAME='Form_Tratam']/VALUE]]></XPATH>
      </FIELD>
      <FIELD type="AdditionalFields" label="Local" source-type="AdditionalFields">
        <TAG><![CDATA[#REGISTO:CA:Local#]]></TAG>
        <VALUE><![CDATA[Local]]></VALUE>
        <XPATH><![CDATA[/CARD/FIELDS/FIELD[NAME='Local']/VALUE]]></XPATH>
      </FIELD>
      <FIELD type="AdditionalFields" label="N_Casos" source-type="AdditionalFields">
        <TAG><![CDATA[#REGISTO:CA:N_Casos#]]></TAG>
        <VALUE><![CDATA[N_Casos]]></VALUE>
        <XPATH><![CDATA[/CARD/FIELDS/FIELD[NAME='N_Casos']/VALUE]]></XPATH>
      </FIELD>
      <FIELD type="AdditionalFields" label="N_Circular" source-type="AdditionalFields">
        <TAG><![CDATA[#REGISTO:CA:N_Circular#]]></TAG>
        <VALUE><![CDATA[N_Circular]]></VALUE>
        <XPATH><![CDATA[/CARD/FIELDS/FIELD[NAME='N_Circular']/VALUE]]></XPATH>
      </FIELD>
      <FIELD type="AdditionalFields" label="N_Con_Pub" source-type="AdditionalFields">
        <TAG><![CDATA[#REGISTO:CA:N_Con_Pub#]]></TAG>
        <VALUE><![CDATA[N_Con_Pub]]></VALUE>
        <XPATH><![CDATA[/CARD/FIELDS/FIELD[NAME='N_Con_Pub']/VALUE]]></XPATH>
      </FIELD>
      <FIELD type="AdditionalFields" label="N_N_Regulam" source-type="AdditionalFields">
        <TAG><![CDATA[#REGISTO:CA:N_N_Regulam#]]></TAG>
        <VALUE><![CDATA[N_N_Regulam]]></VALUE>
        <XPATH><![CDATA[/CARD/FIELDS/FIELD[NAME='N_N_Regulam']/VALUE]]></XPATH>
      </FIELD>
      <FIELD type="AdditionalFields" label="Nc_Rv_Procd" source-type="AdditionalFields">
        <TAG><![CDATA[#REGISTO:CA:Nc_Rv_Procd#]]></TAG>
        <VALUE><![CDATA[Nc_Rv_Procd]]></VALUE>
        <XPATH><![CDATA[/CARD/FIELDS/FIELD[NAME='Nc_Rv_Procd']/VALUE]]></XPATH>
      </FIELD>
      <FIELD type="AdditionalFields" label="Num_P_Leg" source-type="AdditionalFields">
        <TAG><![CDATA[#REGISTO:CA:Num_P_Leg#]]></TAG>
        <VALUE><![CDATA[Num_P_Leg]]></VALUE>
        <XPATH><![CDATA[/CARD/FIELDS/FIELD[NAME='Num_P_Leg']/VALUE]]></XPATH>
      </FIELD>
      <FIELD type="AdditionalFields" label="Num_Processo" source-type="AdditionalFields">
        <TAG><![CDATA[#REGISTO:CA:Num_Processo#]]></TAG>
        <VALUE><![CDATA[Num_Processo]]></VALUE>
        <XPATH><![CDATA[/CARD/FIELDS/FIELD[NAME='Num_Processo']/VALUE]]></XPATH>
      </FIELD>
      <FIELD type="AdditionalFields" label="Num_Ref_Viag" source-type="AdditionalFields">
        <TAG><![CDATA[#REGISTO:CA:Num_Ref_Viag#]]></TAG>
        <VALUE><![CDATA[Num_Ref_Viag]]></VALUE>
        <XPATH><![CDATA[/CARD/FIELDS/FIELD[NAME='Num_Ref_Viag']/VALUE]]></XPATH>
      </FIELD>
      <FIELD type="AdditionalFields" label="Ord_Jur_C" source-type="AdditionalFields">
        <TAG><![CDATA[#REGISTO:CA:Ord_Jur_C#]]></TAG>
        <VALUE><![CDATA[Ord_Jur_C]]></VALUE>
        <XPATH><![CDATA[/CARD/FIELDS/FIELD[NAME='Ord_Jur_C']/VALUE]]></XPATH>
      </FIELD>
      <FIELD type="AdditionalFields" label="Orig_Extern" source-type="AdditionalFields">
        <TAG><![CDATA[#REGISTO:CA:Orig_Extern#]]></TAG>
        <VALUE><![CDATA[Orig_Extern]]></VALUE>
        <XPATH><![CDATA[/CARD/FIELDS/FIELD[NAME='Orig_Extern']/VALUE]]></XPATH>
      </FIELD>
      <FIELD type="AdditionalFields" label="Origem" source-type="AdditionalFields">
        <TAG><![CDATA[#REGISTO:CA:Origem#]]></TAG>
        <VALUE><![CDATA[Origem]]></VALUE>
        <XPATH><![CDATA[/CARD/FIELDS/FIELD[NAME='Origem']/VALUE]]></XPATH>
      </FIELD>
      <FIELD type="AdditionalFields" label="Origem_Int" source-type="AdditionalFields">
        <TAG><![CDATA[#REGISTO:CA:Origem_Int#]]></TAG>
        <VALUE><![CDATA[Origem_Int]]></VALUE>
        <XPATH><![CDATA[/CARD/FIELDS/FIELD[NAME='Origem_Int']/VALUE]]></XPATH>
      </FIELD>
      <FIELD type="AdditionalFields" label="Partes" source-type="AdditionalFields">
        <TAG><![CDATA[#REGISTO:CA:Partes#]]></TAG>
        <VALUE><![CDATA[Partes]]></VALUE>
        <XPATH><![CDATA[/CARD/FIELDS/FIELD[NAME='Partes']/VALUE]]></XPATH>
      </FIELD>
      <FIELD type="AdditionalFields" label="Ponto_Sit" source-type="AdditionalFields">
        <TAG><![CDATA[#REGISTO:CA:Ponto_Sit#]]></TAG>
        <VALUE><![CDATA[Ponto_Sit]]></VALUE>
        <XPATH><![CDATA[/CARD/FIELDS/FIELD[NAME='Ponto_Sit']/VALUE]]></XPATH>
      </FIELD>
      <FIELD type="AdditionalFields" label="Prioridade" source-type="AdditionalFields">
        <TAG><![CDATA[#REGISTO:CA:Prioridade#]]></TAG>
        <VALUE><![CDATA[Prioridade]]></VALUE>
        <XPATH><![CDATA[/CARD/FIELDS/FIELD[NAME='Prioridade']/VALUE]]></XPATH>
      </FIELD>
      <FIELD type="AdditionalFields" label="Proc_Compl" source-type="AdditionalFields">
        <TAG><![CDATA[#REGISTO:CA:Proc_Compl#]]></TAG>
        <VALUE><![CDATA[Proc_Compl]]></VALUE>
        <XPATH><![CDATA[/CARD/FIELDS/FIELD[NAME='Proc_Compl']/VALUE]]></XPATH>
      </FIELD>
      <FIELD type="AdditionalFields" label="Ramo" source-type="AdditionalFields">
        <TAG><![CDATA[#REGISTO:CA:Ramo#]]></TAG>
        <VALUE><![CDATA[Ramo]]></VALUE>
        <XPATH><![CDATA[/CARD/FIELDS/FIELD[NAME='Ramo']/VALUE]]></XPATH>
      </FIELD>
      <FIELD type="AdditionalFields" label="Ref_Carta" source-type="AdditionalFields">
        <TAG><![CDATA[#REGISTO:CA:Ref_Carta#]]></TAG>
        <VALUE><![CDATA[Ref_Carta]]></VALUE>
        <XPATH><![CDATA[/CARD/FIELDS/FIELD[NAME='Ref_Carta']/VALUE]]></XPATH>
      </FIELD>
      <FIELD type="AdditionalFields" label="Ref_Int" source-type="AdditionalFields">
        <TAG><![CDATA[#REGISTO:CA:Ref_Int#]]></TAG>
        <VALUE><![CDATA[Ref_Int]]></VALUE>
        <XPATH><![CDATA[/CARD/FIELDS/FIELD[NAME='Ref_Int']/VALUE]]></XPATH>
      </FIELD>
      <FIELD type="AdditionalFields" label="Relator" source-type="AdditionalFields">
        <TAG><![CDATA[#REGISTO:CA:Relator#]]></TAG>
        <VALUE><![CDATA[Relator]]></VALUE>
        <XPATH><![CDATA[/CARD/FIELDS/FIELD[NAME='Relator']/VALUE]]></XPATH>
      </FIELD>
      <FIELD type="AdditionalFields" label="Resp_Equipa_DCM" source-type="AdditionalFields">
        <TAG><![CDATA[#REGISTO:CA:Resp_Equipa_DCM#]]></TAG>
        <VALUE><![CDATA[Resp_Equipa_DCM]]></VALUE>
        <XPATH><![CDATA[/CARD/FIELDS/FIELD[NAME='Resp_Equipa_DCM']/VALUE]]></XPATH>
      </FIELD>
      <FIELD type="AdditionalFields" label="Resultado" source-type="AdditionalFields">
        <TAG><![CDATA[#REGISTO:CA:Resultado#]]></TAG>
        <VALUE><![CDATA[Resultado]]></VALUE>
        <XPATH><![CDATA[/CARD/FIELDS/FIELD[NAME='Resultado']/VALUE]]></XPATH>
      </FIELD>
      <FIELD type="AdditionalFields" label="Seccao" source-type="AdditionalFields">
        <TAG><![CDATA[#REGISTO:CA:Seccao#]]></TAG>
        <VALUE><![CDATA[Seccao]]></VALUE>
        <XPATH><![CDATA[/CARD/FIELDS/FIELD[NAME='Seccao']/VALUE]]></XPATH>
      </FIELD>
      <FIELD type="AdditionalFields" label="Tema" source-type="AdditionalFields">
        <TAG><![CDATA[#REGISTO:CA:Tema#]]></TAG>
        <VALUE><![CDATA[Tema]]></VALUE>
        <XPATH><![CDATA[/CARD/FIELDS/FIELD[NAME='Tema']/VALUE]]></XPATH>
      </FIELD>
      <FIELD type="AdditionalFields" label="Tempo_vida" source-type="AdditionalFields">
        <TAG><![CDATA[#REGISTO:CA:Tempo_vida#]]></TAG>
        <VALUE><![CDATA[Tempo_vida]]></VALUE>
        <XPATH><![CDATA[/CARD/FIELDS/FIELD[NAME='Tempo_vida']/VALUE]]></XPATH>
      </FIELD>
      <FIELD type="AdditionalFields" label="Tipo_DCM" source-type="AdditionalFields">
        <TAG><![CDATA[#REGISTO:CA:Tipo_DCM#]]></TAG>
        <VALUE><![CDATA[Tipo_DCM]]></VALUE>
        <XPATH><![CDATA[/CARD/FIELDS/FIELD[NAME='Tipo_DCM']/VALUE]]></XPATH>
      </FIELD>
      <FIELD type="AdditionalFields" label="Tipo_Reuniao" source-type="AdditionalFields">
        <TAG><![CDATA[#REGISTO:CA:Tipo_Reuniao#]]></TAG>
        <VALUE><![CDATA[Tipo_Reuniao]]></VALUE>
        <XPATH><![CDATA[/CARD/FIELDS/FIELD[NAME='Tipo_Reuniao']/VALUE]]></XPATH>
      </FIELD>
      <FIELD type="AdditionalFields" label="Tipologia" source-type="AdditionalFields">
        <TAG><![CDATA[#REGISTO:CA:Tipologia#]]></TAG>
        <VALUE><![CDATA[Tipologia]]></VALUE>
        <XPATH><![CDATA[/CARD/FIELDS/FIELD[NAME='Tipologia']/VALUE]]></XPATH>
      </FIELD>
      <FIELD type="AdditionalFields" label="Tribunal" source-type="AdditionalFields">
        <TAG><![CDATA[#REGISTO:CA:Tribunal#]]></TAG>
        <VALUE><![CDATA[Tribunal]]></VALUE>
        <XPATH><![CDATA[/CARD/FIELDS/FIELD[NAME='Tribunal']/VALUE]]></XPATH>
      </FIELD>
      <FIELD type="AdditionalFields" label="Equipa_DSS" source-type="AdditionalFields">
        <TAG><![CDATA[#REGISTO:CA:Equipa_DSS#]]></TAG>
        <VALUE><![CDATA[Equipa_DSS]]></VALUE>
        <XPATH><![CDATA[/CARD/FIELDS/FIELD[NAME='Equipa_DSS']/VALUE]]></XPATH>
      </FIELD>
      <FIELD type="AdditionalFields" label="Equipa_DSF" source-type="AdditionalFields">
        <TAG><![CDATA[#REGISTO:CA:Equipa_DSF#]]></TAG>
        <VALUE><![CDATA[Equipa_DSF]]></VALUE>
        <XPATH><![CDATA[/CARD/FIELDS/FIELD[NAME='Equipa_DSF']/VALUE]]></XPATH>
      </FIELD>
      <FIELD type="AdditionalFields" label="Equipa_DCM" source-type="AdditionalFields">
        <TAG><![CDATA[#REGISTO:CA:Equipa_DCM#]]></TAG>
        <VALUE><![CDATA[Equipa_DCM]]></VALUE>
        <XPATH><![CDATA[/CARD/FIELDS/FIELD[NAME='Equipa_DCM']/VALUE]]></XPATH>
      </FIELD>
      <FIELD type="AdditionalFields" label="Resp_Equipa_DSS" source-type="AdditionalFields">
        <TAG><![CDATA[#REGISTO:CA:Resp_Equipa_DSS#]]></TAG>
        <VALUE><![CDATA[Resp_Equipa_DSS]]></VALUE>
        <XPATH><![CDATA[/CARD/FIELDS/FIELD[NAME='Resp_Equipa_DSS']/VALUE]]></XPATH>
      </FIELD>
      <FIELD type="AdditionalFields" label="Resp_Equipa_DSF" source-type="AdditionalFields">
        <TAG><![CDATA[#REGISTO:CA:Resp_Equipa_DSF#]]></TAG>
        <VALUE><![CDATA[Resp_Equipa_DSF]]></VALUE>
        <XPATH><![CDATA[/CARD/FIELDS/FIELD[NAME='Resp_Equipa_DSF']/VALUE]]></XPATH>
      </FIELD>
      <FIELD type="AdditionalFields" label="Ent_Nomes" source-type="AdditionalFields">
        <TAG><![CDATA[#REGISTO:CA:Ent_Nomes#]]></TAG>
        <VALUE><![CDATA[Ent_Nomes]]></VALUE>
        <XPATH><![CDATA[/CARD/FIELDS/FIELD[NAME='Ent_Nomes']/VALUE]]></XPATH>
      </FIELD>
      <FIELD type="AdditionalFields" label="Ent_Codigos" source-type="AdditionalFields">
        <TAG><![CDATA[#REGISTO:CA:Ent_Codigos#]]></TAG>
        <VALUE><![CDATA[Ent_Codigos]]></VALUE>
        <XPATH><![CDATA[/CARD/FIELDS/FIELD[NAME='Ent_Codigos']/VALUE]]></XPATH>
      </FIELD>
      <FIELD type="AdditionalFields" label="Atrib_Equipa" source-type="AdditionalFields">
        <TAG><![CDATA[#REGISTO:CA:Atrib_Equipa#]]></TAG>
        <VALUE><![CDATA[Atrib_Equipa]]></VALUE>
        <XPATH><![CDATA[/CARD/FIELDS/FIELD[NAME='Atrib_Equipa']/VALUE]]></XPATH>
      </FIELD>
      <FIELD type="AdditionalFields" label="Gestor" source-type="AdditionalFields">
        <TAG><![CDATA[#REGISTO:CA:Gestor#]]></TAG>
        <VALUE><![CDATA[Gestor]]></VALUE>
        <XPATH><![CDATA[/CARD/FIELDS/FIELD[NAME='Gestor']/VALUE]]></XPATH>
      </FIELD>
      <FIELD type="AdditionalFields" label="Gestor2" source-type="AdditionalFields">
        <TAG><![CDATA[#REGISTO:CA:Gestor2#]]></TAG>
        <VALUE><![CDATA[Gestor2]]></VALUE>
        <XPATH><![CDATA[/CARD/FIELDS/FIELD[NAME='Gestor2']/VALUE]]></XPATH>
      </FIELD>
      <FIELD type="AdditionalFields" label="Origem_Exterior" source-type="AdditionalFields">
        <TAG><![CDATA[#REGISTO:CA:Origem_Exterior#]]></TAG>
        <VALUE><![CDATA[Origem_Exterior]]></VALUE>
        <XPATH><![CDATA[/CARD/FIELDS/FIELD[NAME='Origem_Exterior']/VALUE]]></XPATH>
      </FIELD>
      <FIELD type="AdditionalFields" label="OrigemDJU" source-type="AdditionalFields">
        <TAG><![CDATA[#REGISTO:CA:OrigemDJU#]]></TAG>
        <VALUE><![CDATA[OrigemDJU]]></VALUE>
        <XPATH><![CDATA[/CARD/FIELDS/FIELD[NAME='OrigemDJU']/VALUE]]></XPATH>
      </FIELD>
      <FIELD type="AdditionalFields" label="Codigo" source-type="AdditionalFields">
        <TAG><![CDATA[#REGISTO:CA:Codigo#]]></TAG>
        <VALUE><![CDATA[Codigo]]></VALUE>
        <XPATH><![CDATA[/CARD/FIELDS/FIELD[NAME='Codigo']/VALUE]]></XPATH>
      </FIELD>
      <FIELD type="AdditionalFields" label="NivelPrioridade" source-type="AdditionalFields">
        <TAG><![CDATA[#REGISTO:CA:NivelPrioridade#]]></TAG>
        <VALUE><![CDATA[NivelPrioridade]]></VALUE>
        <XPATH><![CDATA[/CARD/FIELDS/FIELD[NAME='NivelPrioridade']/VALUE]]></XPATH>
      </FIELD>
      <FIELD type="AdditionalFields" label="Estado_DJU" source-type="AdditionalFields">
        <TAG><![CDATA[#REGISTO:CA:Estado_DJU#]]></TAG>
        <VALUE><![CDATA[Estado_DJU]]></VALUE>
        <XPATH><![CDATA[/CARD/FIELDS/FIELD[NAME='Estado_DJU']/VALUE]]></XPATH>
      </FIELD>
      <FIELD type="AdditionalFields" label="Data_instaur" source-type="AdditionalFields">
        <TAG><![CDATA[#REGISTO:CA:Data_instaur#]]></TAG>
        <VALUE><![CDATA[Data_instaur]]></VALUE>
        <XPATH><![CDATA[/CARD/FIELDS/FIELD[NAME='Data_instaur']/VALUE]]></XPATH>
      </FIELD>
      <FIELD type="AdditionalFields" label="Data_Conclusao" source-type="AdditionalFields">
        <TAG><![CDATA[#REGISTO:CA:Data_Conclusao#]]></TAG>
        <VALUE><![CDATA[Data_Conclusao]]></VALUE>
        <XPATH><![CDATA[/CARD/FIELDS/FIELD[NAME='Data_Conclusao']/VALUE]]></XPATH>
      </FIELD>
      <FIELD type="AdditionalFields" label="N_aut_notícia" source-type="AdditionalFields">
        <TAG><![CDATA[#REGISTO:CA:N_aut_notícia#]]></TAG>
        <VALUE><![CDATA[N_aut_notícia]]></VALUE>
        <XPATH><![CDATA[/CARD/FIELDS/FIELD[NAME='N_aut_notícia']/VALUE]]></XPATH>
      </FIELD>
      <FIELD type="AdditionalFields" label="Artigo_Violado" source-type="AdditionalFields">
        <TAG><![CDATA[#REGISTO:CA:Artigo_Violado#]]></TAG>
        <VALUE><![CDATA[Artigo_Violado]]></VALUE>
        <XPATH><![CDATA[/CARD/FIELDS/FIELD[NAME='Artigo_Violado']/VALUE]]></XPATH>
      </FIELD>
      <FIELD type="AdditionalFields" label="N_Art_Violado" source-type="AdditionalFields">
        <TAG><![CDATA[#REGISTO:CA:N_Art_Violado#]]></TAG>
        <VALUE><![CDATA[N_Art_Violado]]></VALUE>
        <XPATH><![CDATA[/CARD/FIELDS/FIELD[NAME='N_Art_Violado']/VALUE]]></XPATH>
      </FIELD>
      <FIELD type="AdditionalFields" label="Al_Art_Violado" source-type="AdditionalFields">
        <TAG><![CDATA[#REGISTO:CA:Al_Art_Violado#]]></TAG>
        <VALUE><![CDATA[Al_Art_Violado]]></VALUE>
        <XPATH><![CDATA[/CARD/FIELDS/FIELD[NAME='Al_Art_Violado']/VALUE]]></XPATH>
      </FIELD>
      <FIELD type="AdditionalFields" label="Sub_Art_Violado" source-type="AdditionalFields">
        <TAG><![CDATA[#REGISTO:CA:Sub_Art_Violado#]]></TAG>
        <VALUE><![CDATA[Sub_Art_Violado]]></VALUE>
        <XPATH><![CDATA[/CARD/FIELDS/FIELD[NAME='Sub_Art_Violado']/VALUE]]></XPATH>
      </FIELD>
      <FIELD type="AdditionalFields" label="Sancao_Prevista" source-type="AdditionalFields">
        <TAG><![CDATA[#REGISTO:CA:Sancao_Prevista#]]></TAG>
        <VALUE><![CDATA[Sancao_Prevista]]></VALUE>
        <XPATH><![CDATA[/CARD/FIELDS/FIELD[NAME='Sancao_Prevista']/VALUE]]></XPATH>
      </FIELD>
      <FIELD type="AdditionalFields" label="N_Sanc_Prevista" source-type="AdditionalFields">
        <TAG><![CDATA[#REGISTO:CA:N_Sanc_Prevista#]]></TAG>
        <VALUE><![CDATA[N_Sanc_Prevista]]></VALUE>
        <XPATH><![CDATA[/CARD/FIELDS/FIELD[NAME='N_Sanc_Prevista']/VALUE]]></XPATH>
      </FIELD>
      <FIELD type="AdditionalFields" label="Data_Apr_Defesa" source-type="AdditionalFields">
        <TAG><![CDATA[#REGISTO:CA:Data_Apr_Defesa#]]></TAG>
        <VALUE><![CDATA[Data_Apr_Defesa]]></VALUE>
        <XPATH><![CDATA[/CARD/FIELDS/FIELD[NAME='Data_Apr_Defesa']/VALUE]]></XPATH>
      </FIELD>
      <FIELD type="AdditionalFields" label="Data_Decisao" source-type="AdditionalFields">
        <TAG><![CDATA[#REGISTO:CA:Data_Decisao#]]></TAG>
        <VALUE><![CDATA[Data_Decisao]]></VALUE>
        <XPATH><![CDATA[/CARD/FIELDS/FIELD[NAME='Data_Decisao']/VALUE]]></XPATH>
      </FIELD>
      <FIELD type="AdditionalFields" label="Decisao" source-type="AdditionalFields">
        <TAG><![CDATA[#REGISTO:CA:Decisao#]]></TAG>
        <VALUE><![CDATA[Decisao]]></VALUE>
        <XPATH><![CDATA[/CARD/FIELDS/FIELD[NAME='Decisao']/VALUE]]></XPATH>
      </FIELD>
      <FIELD type="AdditionalFields" label="SuspensaoCoima" source-type="AdditionalFields">
        <TAG><![CDATA[#REGISTO:CA:SuspensaoCoima#]]></TAG>
        <VALUE><![CDATA[SuspensaoCoima]]></VALUE>
        <XPATH><![CDATA[/CARD/FIELDS/FIELD[NAME='SuspensaoCoima']/VALUE]]></XPATH>
      </FIELD>
      <FIELD type="AdditionalFields" label="Sancoes_Acess" source-type="AdditionalFields">
        <TAG><![CDATA[#REGISTO:CA:Sancoes_Acess#]]></TAG>
        <VALUE><![CDATA[Sancoes_Acess]]></VALUE>
        <XPATH><![CDATA[/CARD/FIELDS/FIELD[NAME='Sancoes_Acess']/VALUE]]></XPATH>
      </FIELD>
      <FIELD type="AdditionalFields" label="Valor_Coima" source-type="AdditionalFields">
        <TAG><![CDATA[#REGISTO:CA:Valor_Coima#]]></TAG>
        <VALUE><![CDATA[Valor_Coima]]></VALUE>
        <XPATH><![CDATA[/CARD/FIELDS/FIELD[NAME='Valor_Coima']/VALUE]]></XPATH>
      </FIELD>
      <FIELD type="AdditionalFields" label="N_DUC" source-type="AdditionalFields">
        <TAG><![CDATA[#REGISTO:CA:N_DUC#]]></TAG>
        <VALUE><![CDATA[N_DUC]]></VALUE>
        <XPATH><![CDATA[/CARD/FIELDS/FIELD[NAME='N_DUC']/VALUE]]></XPATH>
      </FIELD>
      <FIELD type="AdditionalFields" label="Data_Pgto_Coima" source-type="AdditionalFields">
        <TAG><![CDATA[#REGISTO:CA:Data_Pgto_Coima#]]></TAG>
        <VALUE><![CDATA[Data_Pgto_Coima]]></VALUE>
        <XPATH><![CDATA[/CARD/FIELDS/FIELD[NAME='Data_Pgto_Coima']/VALUE]]></XPATH>
      </FIELD>
      <FIELD type="AdditionalFields" label="Data_trans_julg" source-type="AdditionalFields">
        <TAG><![CDATA[#REGISTO:CA:Data_trans_julg#]]></TAG>
        <VALUE><![CDATA[Data_trans_julg]]></VALUE>
        <XPATH><![CDATA[/CARD/FIELDS/FIELD[NAME='Data_trans_julg']/VALUE]]></XPATH>
      </FIELD>
      <FIELD type="AdditionalFields" label="Impug_Judicial" source-type="AdditionalFields">
        <TAG><![CDATA[#REGISTO:CA:Impug_Judicial#]]></TAG>
        <VALUE><![CDATA[Impug_Judicial]]></VALUE>
        <XPATH><![CDATA[/CARD/FIELDS/FIELD[NAME='Impug_Judicial']/VALUE]]></XPATH>
      </FIELD>
      <FIELD type="AdditionalFields" label="Mandatario_ISP" source-type="AdditionalFields">
        <TAG><![CDATA[#REGISTO:CA:Mandatario_ISP#]]></TAG>
        <VALUE><![CDATA[Mandatario_ISP]]></VALUE>
        <XPATH><![CDATA[/CARD/FIELDS/FIELD[NAME='Mandatario_ISP']/VALUE]]></XPATH>
      </FIELD>
      <FIELD type="AdditionalFields" label="Tribunal_Recurs" source-type="AdditionalFields">
        <TAG><![CDATA[#REGISTO:CA:Tribunal_Recurs#]]></TAG>
        <VALUE><![CDATA[Tribunal_Recurs]]></VALUE>
        <XPATH><![CDATA[/CARD/FIELDS/FIELD[NAME='Tribunal_Recurs']/VALUE]]></XPATH>
      </FIELD>
      <FIELD type="AdditionalFields" label="Juizo" source-type="AdditionalFields">
        <TAG><![CDATA[#REGISTO:CA:Juizo#]]></TAG>
        <VALUE><![CDATA[Juizo]]></VALUE>
        <XPATH><![CDATA[/CARD/FIELDS/FIELD[NAME='Juizo']/VALUE]]></XPATH>
      </FIELD>
      <FIELD type="AdditionalFields" label="N_Proc_Tribunal" source-type="AdditionalFields">
        <TAG><![CDATA[#REGISTO:CA:N_Proc_Tribunal#]]></TAG>
        <VALUE><![CDATA[N_Proc_Tribunal]]></VALUE>
        <XPATH><![CDATA[/CARD/FIELDS/FIELD[NAME='N_Proc_Tribunal']/VALUE]]></XPATH>
      </FIELD>
      <FIELD type="AdditionalFields" label="Julgamentos" source-type="AdditionalFields">
        <TAG><![CDATA[#REGISTO:CA:Julgamentos#]]></TAG>
        <VALUE><![CDATA[Julgamentos]]></VALUE>
        <XPATH><![CDATA[/CARD/FIELDS/FIELD[NAME='Julgamentos']/VALUE]]></XPATH>
      </FIELD>
      <FIELD type="AdditionalFields" label="Testem_ISP_Conv" source-type="AdditionalFields">
        <TAG><![CDATA[#REGISTO:CA:Testem_ISP_Conv#]]></TAG>
        <VALUE><![CDATA[Testem_ISP_Conv]]></VALUE>
        <XPATH><![CDATA[/CARD/FIELDS/FIELD[NAME='Testem_ISP_Conv']/VALUE]]></XPATH>
      </FIELD>
      <FIELD type="AdditionalFields" label="Recurso_Relacao" source-type="AdditionalFields">
        <TAG><![CDATA[#REGISTO:CA:Recurso_Relacao#]]></TAG>
        <VALUE><![CDATA[Recurso_Relacao]]></VALUE>
        <XPATH><![CDATA[/CARD/FIELDS/FIELD[NAME='Recurso_Relacao']/VALUE]]></XPATH>
      </FIELD>
      <FIELD type="AdditionalFields" label="Res_Impug_jud" source-type="AdditionalFields">
        <TAG><![CDATA[#REGISTO:CA:Res_Impug_jud#]]></TAG>
        <VALUE><![CDATA[Res_Impug_jud]]></VALUE>
        <XPATH><![CDATA[/CARD/FIELDS/FIELD[NAME='Res_Impug_jud']/VALUE]]></XPATH>
      </FIELD>
      <FIELD type="AdditionalFields" label="N_Cert_Proc_Exc" source-type="AdditionalFields">
        <TAG><![CDATA[#REGISTO:CA:N_Cert_Proc_Exc#]]></TAG>
        <VALUE><![CDATA[N_Cert_Proc_Exc]]></VALUE>
        <XPATH><![CDATA[/CARD/FIELDS/FIELD[NAME='N_Cert_Proc_Exc']/VALUE]]></XPATH>
      </FIELD>
      <FIELD type="AdditionalFields" label="Proc_Materializ" source-type="AdditionalFields">
        <TAG><![CDATA[#REGISTO:CA:Proc_Materializ#]]></TAG>
        <VALUE><![CDATA[Proc_Materializ]]></VALUE>
        <XPATH><![CDATA[/CARD/FIELDS/FIELD[NAME='Proc_Materializ']/VALUE]]></XPATH>
      </FIELD>
      <FIELD type="AdditionalFields" label="Nome_Arguido" source-type="AdditionalFields">
        <TAG><![CDATA[#REGISTO:CA:Nome_Arguido#]]></TAG>
        <VALUE><![CDATA[Nome_Arguido]]></VALUE>
        <XPATH><![CDATA[/CARD/FIELDS/FIELD[NAME='Nome_Arguido']/VALUE]]></XPATH>
      </FIELD>
      <FIELD type="AdditionalFields" label="Tipo_Arguido" source-type="AdditionalFields">
        <TAG><![CDATA[#REGISTO:CA:Tipo_Arguido#]]></TAG>
        <VALUE><![CDATA[Tipo_Arguido]]></VALUE>
        <XPATH><![CDATA[/CARD/FIELDS/FIELD[NAME='Tipo_Arguido']/VALUE]]></XPATH>
      </FIELD>
      <FIELD type="AdditionalFields" label="Instrutor" source-type="AdditionalFields">
        <TAG><![CDATA[#REGISTO:CA:Instrutor#]]></TAG>
        <VALUE><![CDATA[Instrutor]]></VALUE>
        <XPATH><![CDATA[/CARD/FIELDS/FIELD[NAME='Instrutor']/VALUE]]></XPATH>
      </FIELD>
      <FIELD type="AdditionalFields" label="Sub_Sancao_prev" source-type="AdditionalFields">
        <TAG><![CDATA[#REGISTO:CA:Sub_Sancao_prev#]]></TAG>
        <VALUE><![CDATA[Sub_Sancao_prev]]></VALUE>
        <XPATH><![CDATA[/CARD/FIELDS/FIELD[NAME='Sub_Sancao_prev']/VALUE]]></XPATH>
      </FIELD>
      <FIELD type="AdditionalFields" label="Tecn_Resp_DSF" source-type="AdditionalFields">
        <TAG><![CDATA[#REGISTO:CA:Tecn_Resp_DSF#]]></TAG>
        <VALUE><![CDATA[Tecn_Resp_DSF]]></VALUE>
        <XPATH><![CDATA[/CARD/FIELDS/FIELD[NAME='Tecn_Resp_DSF']/VALUE]]></XPATH>
      </FIELD>
      <FIELD type="AdditionalFields" label="Tecn_Resp_DSS" source-type="AdditionalFields">
        <TAG><![CDATA[#REGISTO:CA:Tecn_Resp_DSS#]]></TAG>
        <VALUE><![CDATA[Tecn_Resp_DSS]]></VALUE>
        <XPATH><![CDATA[/CARD/FIELDS/FIELD[NAME='Tecn_Resp_DSS']/VALUE]]></XPATH>
      </FIELD>
      <FIELD type="AdditionalFields" label="Tecn_Resp_DCM" source-type="AdditionalFields">
        <TAG><![CDATA[#REGISTO:CA:Tecn_Resp_DCM#]]></TAG>
        <VALUE><![CDATA[Tecn_Resp_DCM]]></VALUE>
        <XPATH><![CDATA[/CARD/FIELDS/FIELD[NAME='Tecn_Resp_DCM']/VALUE]]></XPATH>
      </FIELD>
      <FIELD type="AdditionalFields" label="Tecn_Resp_DARF" source-type="AdditionalFields">
        <TAG><![CDATA[#REGISTO:CA:Tecn_Resp_DARF#]]></TAG>
        <VALUE><![CDATA[Tecn_Resp_DARF]]></VALUE>
        <XPATH><![CDATA[/CARD/FIELDS/FIELD[NAME='Tecn_Resp_DARF']/VALUE]]></XPATH>
      </FIELD>
      <FIELD type="AdditionalFields" label="Tecn_Resp_DARM" source-type="AdditionalFields">
        <TAG><![CDATA[#REGISTO:CA:Tecn_Resp_DARM#]]></TAG>
        <VALUE><![CDATA[Tecn_Resp_DARM]]></VALUE>
        <XPATH><![CDATA[/CARD/FIELDS/FIELD[NAME='Tecn_Resp_DARM']/VALUE]]></XPATH>
      </FIELD>
      <FIELD type="AdditionalFields" label="Tecn_Resp_DES" source-type="AdditionalFields">
        <TAG><![CDATA[#REGISTO:CA:Tecn_Resp_DES#]]></TAG>
        <VALUE><![CDATA[Tecn_Resp_DES]]></VALUE>
        <XPATH><![CDATA[/CARD/FIELDS/FIELD[NAME='Tecn_Resp_DES']/VALUE]]></XPATH>
      </FIELD>
      <FIELD type="AdditionalFields" label="Tecn_Resp_DRS" source-type="AdditionalFields">
        <TAG><![CDATA[#REGISTO:CA:Tecn_Resp_DRS#]]></TAG>
        <VALUE><![CDATA[Tecn_Resp_DRS]]></VALUE>
        <XPATH><![CDATA[/CARD/FIELDS/FIELD[NAME='Tecn_Resp_DRS']/VALUE]]></XPATH>
      </FIELD>
      <FIELD type="AdditionalFields" label="Tecn_Resp_DPR" source-type="AdditionalFields">
        <TAG><![CDATA[#REGISTO:CA:Tecn_Resp_DPR#]]></TAG>
        <VALUE><![CDATA[Tecn_Resp_DPR]]></VALUE>
        <XPATH><![CDATA[/CARD/FIELDS/FIELD[NAME='Tecn_Resp_DPR']/VALUE]]></XPATH>
      </FIELD>
      <FIELD type="AdditionalFields" label="Tecn_Resp_DJU" source-type="AdditionalFields">
        <TAG><![CDATA[#REGISTO:CA:Tecn_Resp_DJU#]]></TAG>
        <VALUE><![CDATA[Tecn_Resp_DJU]]></VALUE>
        <XPATH><![CDATA[/CARD/FIELDS/FIELD[NAME='Tecn_Resp_DJU']/VALUE]]></XPATH>
      </FIELD>
      <FIELD type="AdditionalFields" label="TP_11.01.02" source-type="AdditionalFields">
        <TAG><![CDATA[#REGISTO:CA:TP_11.01.02#]]></TAG>
        <VALUE><![CDATA[TP_11.01.02]]></VALUE>
        <XPATH><![CDATA[/CARD/FIELDS/FIELD[NAME='TP_11.01.02']/VALUE]]></XPATH>
      </FIELD>
      <FIELD type="AdditionalFields" label="TP_11.01.03" source-type="AdditionalFields">
        <TAG><![CDATA[#REGISTO:CA:TP_11.01.03#]]></TAG>
        <VALUE><![CDATA[TP_11.01.03]]></VALUE>
        <XPATH><![CDATA[/CARD/FIELDS/FIELD[NAME='TP_11.01.03']/VALUE]]></XPATH>
      </FIELD>
      <FIELD type="AdditionalFields" label="TP_11.01.08" source-type="AdditionalFields">
        <TAG><![CDATA[#REGISTO:CA:TP_11.01.08#]]></TAG>
        <VALUE><![CDATA[TP_11.01.08]]></VALUE>
        <XPATH><![CDATA[/CARD/FIELDS/FIELD[NAME='TP_11.01.08']/VALUE]]></XPATH>
      </FIELD>
      <FIELD type="AdditionalFields" label="TP_11.01.09" source-type="AdditionalFields">
        <TAG><![CDATA[#REGISTO:CA:TP_11.01.09#]]></TAG>
        <VALUE><![CDATA[TP_11.01.09]]></VALUE>
        <XPATH><![CDATA[/CARD/FIELDS/FIELD[NAME='TP_11.01.09']/VALUE]]></XPATH>
      </FIELD>
      <FIELD type="AdditionalFields" label="TP_11.01.13" source-type="AdditionalFields">
        <TAG><![CDATA[#REGISTO:CA:TP_11.01.13#]]></TAG>
        <VALUE><![CDATA[TP_11.01.13]]></VALUE>
        <XPATH><![CDATA[/CARD/FIELDS/FIELD[NAME='TP_11.01.13']/VALUE]]></XPATH>
      </FIELD>
      <FIELD type="AdditionalFields" label="TP_11.01.19.02" source-type="AdditionalFields">
        <TAG><![CDATA[#REGISTO:CA:TP_11.01.19.02#]]></TAG>
        <VALUE><![CDATA[TP_11.01.19.02]]></VALUE>
        <XPATH><![CDATA[/CARD/FIELDS/FIELD[NAME='TP_11.01.19.02']/VALUE]]></XPATH>
      </FIELD>
      <FIELD type="AdditionalFields" label="TP_11.01.20.01" source-type="AdditionalFields">
        <TAG><![CDATA[#REGISTO:CA:TP_11.01.20.01#]]></TAG>
        <VALUE><![CDATA[TP_11.01.20.01]]></VALUE>
        <XPATH><![CDATA[/CARD/FIELDS/FIELD[NAME='TP_11.01.20.01']/VALUE]]></XPATH>
      </FIELD>
      <FIELD type="AdditionalFields" label="TP_11.01.20.02" source-type="AdditionalFields">
        <TAG><![CDATA[#REGISTO:CA:TP_11.01.20.02#]]></TAG>
        <VALUE><![CDATA[TP_11.01.20.02]]></VALUE>
        <XPATH><![CDATA[/CARD/FIELDS/FIELD[NAME='TP_11.01.20.02']/VALUE]]></XPATH>
      </FIELD>
      <FIELD type="AdditionalFields" label="TP_11.01.21.04" source-type="AdditionalFields">
        <TAG><![CDATA[#REGISTO:CA:TP_11.01.21.04#]]></TAG>
        <VALUE><![CDATA[TP_11.01.21.04]]></VALUE>
        <XPATH><![CDATA[/CARD/FIELDS/FIELD[NAME='TP_11.01.21.04']/VALUE]]></XPATH>
      </FIELD>
      <FIELD type="AdditionalFields" label="TP_11.02.22.02" source-type="AdditionalFields">
        <TAG><![CDATA[#REGISTO:CA:TP_11.02.22.02#]]></TAG>
        <VALUE><![CDATA[TP_11.02.22.02]]></VALUE>
        <XPATH><![CDATA[/CARD/FIELDS/FIELD[NAME='TP_11.02.22.02']/VALUE]]></XPATH>
      </FIELD>
      <FIELD type="AdditionalFields" label="TP_11.05.03" source-type="AdditionalFields">
        <TAG><![CDATA[#REGISTO:CA:TP_11.05.03#]]></TAG>
        <VALUE><![CDATA[TP_11.05.03]]></VALUE>
        <XPATH><![CDATA[/CARD/FIELDS/FIELD[NAME='TP_11.05.03']/VALUE]]></XPATH>
      </FIELD>
      <FIELD type="AdditionalFields" label="TP_11.05.07.03" source-type="AdditionalFields">
        <TAG><![CDATA[#REGISTO:CA:TP_11.05.07.03#]]></TAG>
        <VALUE><![CDATA[TP_11.05.07.03]]></VALUE>
        <XPATH><![CDATA[/CARD/FIELDS/FIELD[NAME='TP_11.05.07.03']/VALUE]]></XPATH>
      </FIELD>
      <FIELD type="AdditionalFields" label="Ano_Sem_Tri_Ref" source-type="AdditionalFields">
        <TAG><![CDATA[#REGISTO:CA:Ano_Sem_Tri_Ref#]]></TAG>
        <VALUE><![CDATA[Ano_Sem_Tri_Ref]]></VALUE>
        <XPATH><![CDATA[/CARD/FIELDS/FIELD[NAME='Ano_Sem_Tri_Ref']/VALUE]]></XPATH>
      </FIELD>
      <FIELD type="AdditionalFields" label="Dat/Ano" source-type="AdditionalFields">
        <TAG><![CDATA[#REGISTO:CA:Dat/Ano#]]></TAG>
        <VALUE><![CDATA[Dat/Ano]]></VALUE>
        <XPATH><![CDATA[/CARD/FIELDS/FIELD[NAME='Dat/Ano']/VALUE]]></XPATH>
      </FIELD>
      <FIELD type="AdditionalFields" label="Ref." source-type="AdditionalFields">
        <TAG><![CDATA[#REGISTO:CA:Ref.#]]></TAG>
        <VALUE><![CDATA[Ref.]]></VALUE>
        <XPATH><![CDATA[/CARD/FIELDS/FIELD[NAME='Ref.']/VALUE]]></XPATH>
      </FIELD>
      <FIELD type="AdditionalFields" label="UO/Dep" source-type="AdditionalFields">
        <TAG><![CDATA[#REGISTO:CA:UO/Dep#]]></TAG>
        <VALUE><![CDATA[UO/Dep]]></VALUE>
        <XPATH><![CDATA[/CARD/FIELDS/FIELD[NAME='UO/Dep']/VALUE]]></XPATH>
      </FIELD>
      <FIELD type="AdditionalFields" label="Tp_06.01.02" source-type="AdditionalFields">
        <TAG><![CDATA[#REGISTO:CA:Tp_06.01.02#]]></TAG>
        <VALUE><![CDATA[Tp_06.01.02]]></VALUE>
        <XPATH><![CDATA[/CARD/FIELDS/FIELD[NAME='Tp_06.01.02']/VALUE]]></XPATH>
      </FIELD>
      <FIELD type="AdditionalFields" label="Tp_04.01.02" source-type="AdditionalFields">
        <TAG><![CDATA[#REGISTO:CA:Tp_04.01.02#]]></TAG>
        <VALUE><![CDATA[Tp_04.01.02]]></VALUE>
        <XPATH><![CDATA[/CARD/FIELDS/FIELD[NAME='Tp_04.01.02']/VALUE]]></XPATH>
      </FIELD>
      <FIELD type="AdditionalFields" label="TP_15.02.01" source-type="AdditionalFields">
        <TAG><![CDATA[#REGISTO:CA:TP_15.02.01#]]></TAG>
        <VALUE><![CDATA[TP_15.02.01]]></VALUE>
        <XPATH><![CDATA[/CARD/FIELDS/FIELD[NAME='TP_15.02.01']/VALUE]]></XPATH>
      </FIELD>
      <FIELD type="AdditionalFields" label="TP_15.02.02" source-type="AdditionalFields">
        <TAG><![CDATA[#REGISTO:CA:TP_15.02.02#]]></TAG>
        <VALUE><![CDATA[TP_15.02.02]]></VALUE>
        <XPATH><![CDATA[/CARD/FIELDS/FIELD[NAME='TP_15.02.02']/VALUE]]></XPATH>
      </FIELD>
      <FIELD type="AdditionalFields" label="Resp_Equip_DARF" source-type="AdditionalFields">
        <TAG><![CDATA[#REGISTO:CA:Resp_Equip_DARF#]]></TAG>
        <VALUE><![CDATA[Resp_Equip_DARF]]></VALUE>
        <XPATH><![CDATA[/CARD/FIELDS/FIELD[NAME='Resp_Equip_DARF']/VALUE]]></XPATH>
      </FIELD>
      <FIELD type="AdditionalFields" label="Ent_Tipo" source-type="AdditionalFields">
        <TAG><![CDATA[#REGISTO:CA:Ent_Tipo#]]></TAG>
        <VALUE><![CDATA[Ent_Tipo]]></VALUE>
        <XPATH><![CDATA[/CARD/FIELDS/FIELD[NAME='Ent_Tipo']/VALUE]]></XPATH>
      </FIELD>
      <FIELD type="AdditionalFields" label="Ent_NIF" source-type="AdditionalFields">
        <TAG><![CDATA[#REGISTO:CA:Ent_NIF#]]></TAG>
        <VALUE><![CDATA[Ent_NIF]]></VALUE>
        <XPATH><![CDATA[/CARD/FIELDS/FIELD[NAME='Ent_NIF']/VALUE]]></XPATH>
      </FIELD>
      <FIELD type="AdditionalFields" label="Tecn_Resp_DARS" source-type="AdditionalFields">
        <TAG><![CDATA[#REGISTO:CA:Tecn_Resp_DARS#]]></TAG>
        <VALUE><![CDATA[Tecn_Resp_DARS]]></VALUE>
        <XPATH><![CDATA[/CARD/FIELDS/FIELD[NAME='Tecn_Resp_DARS']/VALUE]]></XPATH>
      </FIELD>
      <FIELD type="AdditionalFields" label="Al_Sancao_Prev" source-type="AdditionalFields">
        <TAG><![CDATA[#REGISTO:CA:Al_Sancao_Prev#]]></TAG>
        <VALUE><![CDATA[Al_Sancao_Prev]]></VALUE>
        <XPATH><![CDATA[/CARD/FIELDS/FIELD[NAME='Al_Sancao_Prev']/VALUE]]></XPATH>
      </FIELD>
      <FIELD type="AdditionalFields" label="Sal_Sancao_Prev" source-type="AdditionalFields">
        <TAG><![CDATA[#REGISTO:CA:Sal_Sancao_Prev#]]></TAG>
        <VALUE><![CDATA[Sal_Sancao_Prev]]></VALUE>
        <XPATH><![CDATA[/CARD/FIELDS/FIELD[NAME='Sal_Sancao_Prev']/VALUE]]></XPATH>
      </FIELD>
      <FIELD type="AdditionalFields" label="Pessoa_Colectiv" source-type="AdditionalFields">
        <TAG><![CDATA[#REGISTO:CA:Pessoa_Colectiv#]]></TAG>
        <VALUE><![CDATA[Pessoa_Colectiv]]></VALUE>
        <XPATH><![CDATA[/CARD/FIELDS/FIELD[NAME='Pessoa_Colectiv']/VALUE]]></XPATH>
      </FIELD>
      <FIELD type="AdditionalFields" label="Mandat_Arguido" source-type="AdditionalFields">
        <TAG><![CDATA[#REGISTO:CA:Mandat_Arguido#]]></TAG>
        <VALUE><![CDATA[Mandat_Arguido]]></VALUE>
        <XPATH><![CDATA[/CARD/FIELDS/FIELD[NAME='Mandat_Arguido']/VALUE]]></XPATH>
      </FIELD>
      <FIELD type="AdditionalFields" label="Tecnicos_DCM" source-type="AdditionalFields">
        <TAG><![CDATA[#REGISTO:CA:Tecnicos_DCM#]]></TAG>
        <VALUE><![CDATA[Tecnicos_DCM]]></VALUE>
        <XPATH><![CDATA[/CARD/FIELDS/FIELD[NAME='Tecnicos_DCM']/VALUE]]></XPATH>
      </FIELD>
      <FIELD type="AdditionalFields" label="N_Carta_CDI" source-type="AdditionalFields">
        <TAG><![CDATA[#REGISTO:CA:N_Carta_CDI#]]></TAG>
        <VALUE><![CDATA[N_Carta_CDI]]></VALUE>
        <XPATH><![CDATA[/CARD/FIELDS/FIELD[NAME='N_Carta_CDI']/VALUE]]></XPATH>
      </FIELD>
      <FIELD type="AdditionalFields" label="Tipo_Represent" source-type="AdditionalFields">
        <TAG><![CDATA[#REGISTO:CA:Tipo_Represent#]]></TAG>
        <VALUE><![CDATA[Tipo_Represent]]></VALUE>
        <XPATH><![CDATA[/CARD/FIELDS/FIELD[NAME='Tipo_Represent']/VALUE]]></XPATH>
      </FIELD>
      <FIELD type="AdditionalFields" label="Tecn_Resp_DDI" source-type="AdditionalFields">
        <TAG><![CDATA[#REGISTO:CA:Tecn_Resp_DDI#]]></TAG>
        <VALUE><![CDATA[Tecn_Resp_DDI]]></VALUE>
        <XPATH><![CDATA[/CARD/FIELDS/FIELD[NAME='Tecn_Resp_DDI']/VALUE]]></XPATH>
      </FIELD>
      <FIELD type="AdditionalFields" label="Ent_PNome" source-type="AdditionalFields">
        <TAG><![CDATA[#REGISTO:CA:Ent_PNome#]]></TAG>
        <VALUE><![CDATA[Ent_PNome]]></VALUE>
        <XPATH><![CDATA[/CARD/FIELDS/FIELD[NAME='Ent_PNome']/VALUE]]></XPATH>
      </FIELD>
      <FIELD type="AdditionalFields" label="Ent_PCod" source-type="AdditionalFields">
        <TAG><![CDATA[#REGISTO:CA:Ent_PCod#]]></TAG>
        <VALUE><![CDATA[Ent_PCod]]></VALUE>
        <XPATH><![CDATA[/CARD/FIELDS/FIELD[NAME='Ent_PCod']/VALUE]]></XPATH>
      </FIELD>
      <FIELD type="AdditionalFields" label="Ent_PNif" source-type="AdditionalFields">
        <TAG><![CDATA[#REGISTO:CA:Ent_PNif#]]></TAG>
        <VALUE><![CDATA[Ent_PNif]]></VALUE>
        <XPATH><![CDATA[/CARD/FIELDS/FIELD[NAME='Ent_PNif']/VALUE]]></XPATH>
      </FIELD>
      <FIELD type="AdditionalFields" label="Ent_PTipo" source-type="AdditionalFields">
        <TAG><![CDATA[#REGISTO:CA:Ent_PTipo#]]></TAG>
        <VALUE><![CDATA[Ent_PTipo]]></VALUE>
        <XPATH><![CDATA[/CARD/FIELDS/FIELD[NAME='Ent_PTipo']/VALUE]]></XPATH>
      </FIELD>
      <FIELD type="AdditionalFields" label="Dat_Autorizacao" source-type="AdditionalFields">
        <TAG><![CDATA[#REGISTO:CA:Dat_Autorizacao#]]></TAG>
        <VALUE><![CDATA[Dat_Autorizacao]]></VALUE>
        <XPATH><![CDATA[/CARD/FIELDS/FIELD[NAME='Dat_Autorizacao']/VALUE]]></XPATH>
      </FIELD>
      <FIELD type="AdditionalFields" label="Tempo_prsv" source-type="AdditionalFields">
        <TAG><![CDATA[#REGISTO:CA:Tempo_prsv#]]></TAG>
        <VALUE><![CDATA[Tempo_prsv]]></VALUE>
        <XPATH><![CDATA[/CARD/FIELDS/FIELD[NAME='Tempo_prsv']/VALUE]]></XPATH>
      </FIELD>
      <FIELD type="AdditionalFields" label="Dt_Autorizacao" source-type="AdditionalFields">
        <TAG><![CDATA[#REGISTO:CA:Dt_Autorizacao#]]></TAG>
        <VALUE><![CDATA[Dt_Autorizacao]]></VALUE>
        <XPATH><![CDATA[/CARD/FIELDS/FIELD[NAME='Dt_Autorizacao']/VALUE]]></XPATH>
      </FIELD>
      <FIELD type="AdditionalFields" label="Sem_efeito" source-type="AdditionalFields">
        <TAG><![CDATA[#REGISTO:CA:Sem_efeito#]]></TAG>
        <VALUE><![CDATA[Sem_efeito]]></VALUE>
        <XPATH><![CDATA[/CARD/FIELDS/FIELD[NAME='Sem_efeito']/VALUE]]></XPATH>
      </FIELD>
      <FIELD type="AdditionalFields" label="TAG" source-type="AdditionalFields">
        <TAG><![CDATA[#REGISTO:CA:TAG#]]></TAG>
        <VALUE><![CDATA[TAG]]></VALUE>
        <XPATH><![CDATA[/CARD/FIELDS/FIELD[NAME='TAG']/VALUE]]></XPATH>
      </FIELD>
      <FIELD type="AdditionalFields" label="TESTE" source-type="AdditionalFields">
        <TAG><![CDATA[#REGISTO:CA:TESTE#]]></TAG>
        <VALUE><![CDATA[TESTE]]></VALUE>
        <XPATH><![CDATA[/CARD/FIELDS/FIELD[NAME='TESTE']/VALUE]]></XPATH>
      </FIELD>
      <FIELD type="AdditionalFields" label="Tipo_Conta" source-type="AdditionalFields">
        <TAG><![CDATA[#REGISTO:CA:Tipo_Conta#]]></TAG>
        <VALUE><![CDATA[Tipo_Conta]]></VALUE>
        <XPATH><![CDATA[/CARD/FIELDS/FIELD[NAME='Tipo_Conta']/VALUE]]></XPATH>
      </FIELD>
      <FIELD type="AdditionalFields" label="Relevante" source-type="AdditionalFields">
        <TAG><![CDATA[#REGISTO:CA:Relevante#]]></TAG>
        <VALUE><![CDATA[Relevante]]></VALUE>
        <XPATH><![CDATA[/CARD/FIELDS/FIELD[NAME='Relevante']/VALUE]]></XPATH>
      </FIELD>
      <FIELD type="AdditionalFields" label="Documento_Papel" source-type="AdditionalFields">
        <TAG><![CDATA[#REGISTO:CA:Documento_Papel#]]></TAG>
        <VALUE><![CDATA[Documento_Papel]]></VALUE>
        <XPATH><![CDATA[/CARD/FIELDS/FIELD[NAME='Documento_Papel']/VALUE]]></XPATH>
      </FIELD>
      <FIELD type="AdditionalFields" label="Tipo_Acesso" source-type="AdditionalFields">
        <TAG><![CDATA[#REGISTO:CA:Tipo_Acesso#]]></TAG>
        <VALUE><![CDATA[Tipo_Acesso]]></VALUE>
        <XPATH><![CDATA[/CARD/FIELDS/FIELD[NAME='Tipo_Acesso']/VALUE]]></XPATH>
      </FIELD>
    </NODE>
  </NODE>
  <!-- END: Card Context -->
  <!-- BEGIN: Distribution Context -->
  <!-- END: Distribution Context -->
  <!-- BEGIN: Process Context -->
  <NODE label="Processo" replaceTest="/PROCESS" type="ContextProcess">
    <FIELD label="Nº de Processo">
      <TAG><![CDATA[#CONTEXTPROCESS:NUMBER#]]></TAG>
      <VALUE><![CDATA[Nº de Processo]]></VALUE>
      <XPATH><![CDATA[/PROCESS/@processKeyToString]]></XPATH>
    </FIELD>
    <FIELD label="Data de Abertura">
      <TAG><![CDATA[#CONTEXTPROCESS:OPEN_DATE#]]></TAG>
      <VALUE><![CDATA[Data de Abertura]]></VALUE>
      <XPATH><![CDATA[/PROCESS/GENERAL_DATA/CreatedOn]]></XPATH>
    </FIELD>
    <FIELD label="Data de Encerramento">
      <TAG><![CDATA[#CONTEXTPROCESS:CLOSE_DATE#]]></TAG>
      <VALUE><![CDATA[Data de Encerramento]]></VALUE>
      <XPATH><![CDATA[/PROCESS/GENERAL_DATA/ClosedOn]]></XPATH>
    </FIELD>
    <FIELD label="Assunto">
      <TAG><![CDATA[#CONTEXTPROCESS:SUBJECT#]]></TAG>
      <VALUE><![CDATA[Assunto]]></VALUE>
      <XPATH><![CDATA[/PROCESS/GENERAL_DATA/Subject]]></XPATH>
    </FIELD>
    <FIELD label="Observações">
      <TAG><![CDATA[#CONTEXTPROCESS:COMMENTS#]]></TAG>
      <VALUE><![CDATA[Observações]]></VALUE>
      <XPATH><![CDATA[/PROCESS/GENERAL_DATA/Comments]]></XPATH>
    </FIELD>
    <NODE label="Campos Adicionais..." isWindowSelector="true">
      <FIELD type="AdditionalFields" label="Custom_string" source-type="AdditionalFields">
        <TAG><![CDATA[#CONTEXTPROCESS:CA:Custom_string#]]></TAG>
        <VALUE><![CDATA[Custom_string]]></VALUE>
        <XPATH><![CDATA[/PROCESS/FIELDS/FIELD[NAME='Custom_string']/VALUE]]></XPATH>
      </FIELD>
      <FIELD type="AdditionalFields" label="Custom_data" source-type="AdditionalFields">
        <TAG><![CDATA[#CONTEXTPROCESS:CA:Custom_data#]]></TAG>
        <VALUE><![CDATA[Custom_data]]></VALUE>
        <XPATH><![CDATA[/PROCESS/FIELDS/FIELD[NAME='Custom_data']/VALUE]]></XPATH>
      </FIELD>
      <FIELD type="AdditionalFields" label="Custom_num" source-type="AdditionalFields">
        <TAG><![CDATA[#CONTEXTPROCESS:CA:Custom_num#]]></TAG>
        <VALUE><![CDATA[Custom_num]]></VALUE>
        <XPATH><![CDATA[/PROCESS/FIELDS/FIELD[NAME='Custom_num']/VALUE]]></XPATH>
      </FIELD>
      <FIELD type="AdditionalFields" label="Custom_bool" source-type="AdditionalFields">
        <TAG><![CDATA[#CONTEXTPROCESS:CA:Custom_bool#]]></TAG>
        <VALUE><![CDATA[Custom_bool]]></VALUE>
        <XPATH><![CDATA[/PROCESS/FIELDS/FIELD[NAME='Custom_bool']/VALUE]]></XPATH>
      </FIELD>
      <FIELD type="AdditionalFields" label="Custom_list" source-type="AdditionalFields">
        <TAG><![CDATA[#CONTEXTPROCESS:CA:Custom_list#]]></TAG>
        <VALUE><![CDATA[Custom_list]]></VALUE>
        <XPATH><![CDATA[/PROCESS/FIELDS/FIELD[NAME='Custom_list']/VALUE]]></XPATH>
      </FIELD>
      <FIELD type="AdditionalFields" label="Nome_remetente" source-type="AdditionalFields">
        <TAG><![CDATA[#CONTEXTPROCESS:CA:Nome_remetente#]]></TAG>
        <VALUE><![CDATA[Nome_remetente]]></VALUE>
        <XPATH><![CDATA[/PROCESS/FIELDS/FIELD[NAME='Nome_remetente']/VALUE]]></XPATH>
      </FIELD>
      <FIELD type="AdditionalFields" label="Destino_ISP" source-type="AdditionalFields">
        <TAG><![CDATA[#CONTEXTPROCESS:CA:Destino_ISP#]]></TAG>
        <VALUE><![CDATA[Destino_ISP]]></VALUE>
        <XPATH><![CDATA[/PROCESS/FIELDS/FIELD[NAME='Destino_ISP']/VALUE]]></XPATH>
      </FIELD>
      <FIELD type="AdditionalFields" label="CC_ISP" source-type="AdditionalFields">
        <TAG><![CDATA[#CONTEXTPROCESS:CA:CC_ISP#]]></TAG>
        <VALUE><![CDATA[CC_ISP]]></VALUE>
        <XPATH><![CDATA[/PROCESS/FIELDS/FIELD[NAME='CC_ISP']/VALUE]]></XPATH>
      </FIELD>
      <FIELD type="AdditionalFields" label="N_Serie" source-type="AdditionalFields">
        <TAG><![CDATA[#CONTEXTPROCESS:CA:N_Serie#]]></TAG>
        <VALUE><![CDATA[N_Serie]]></VALUE>
        <XPATH><![CDATA[/PROCESS/FIELDS/FIELD[NAME='N_Serie']/VALUE]]></XPATH>
      </FIELD>
      <FIELD type="AdditionalFields" label="Pasta_arquivo" source-type="AdditionalFields">
        <TAG><![CDATA[#CONTEXTPROCESS:CA:Pasta_arquivo#]]></TAG>
        <VALUE><![CDATA[Pasta_arquivo]]></VALUE>
        <XPATH><![CDATA[/PROCESS/FIELDS/FIELD[NAME='Pasta_arquivo']/VALUE]]></XPATH>
      </FIELD>
      <FIELD type="AdditionalFields" label="N_factura" source-type="AdditionalFields">
        <TAG><![CDATA[#CONTEXTPROCESS:CA:N_factura#]]></TAG>
        <VALUE><![CDATA[N_factura]]></VALUE>
        <XPATH><![CDATA[/PROCESS/FIELDS/FIELD[NAME='N_factura']/VALUE]]></XPATH>
      </FIELD>
      <FIELD type="AdditionalFields" label="Data_emissao" source-type="AdditionalFields">
        <TAG><![CDATA[#CONTEXTPROCESS:CA:Data_emissao#]]></TAG>
        <VALUE><![CDATA[Data_emissao]]></VALUE>
        <XPATH><![CDATA[/PROCESS/FIELDS/FIELD[NAME='Data_emissao']/VALUE]]></XPATH>
      </FIELD>
      <FIELD type="AdditionalFields" label="Nome_fornecedor" source-type="AdditionalFields">
        <TAG><![CDATA[#CONTEXTPROCESS:CA:Nome_fornecedor#]]></TAG>
        <VALUE><![CDATA[Nome_fornecedor]]></VALUE>
        <XPATH><![CDATA[/PROCESS/FIELDS/FIELD[NAME='Nome_fornecedor']/VALUE]]></XPATH>
      </FIELD>
      <FIELD type="AdditionalFields" label="Valor_total" source-type="AdditionalFields">
        <TAG><![CDATA[#CONTEXTPROCESS:CA:Valor_total#]]></TAG>
        <VALUE><![CDATA[Valor_total]]></VALUE>
        <XPATH><![CDATA[/PROCESS/FIELDS/FIELD[NAME='Valor_total']/VALUE]]></XPATH>
      </FIELD>
      <FIELD type="AdditionalFields" label="Entidade_destin" source-type="AdditionalFields">
        <TAG><![CDATA[#CONTEXTPROCESS:CA:Entidade_destin#]]></TAG>
        <VALUE><![CDATA[Entidade_destin]]></VALUE>
        <XPATH><![CDATA[/PROCESS/FIELDS/FIELD[NAME='Entidade_destin']/VALUE]]></XPATH>
      </FIELD>
      <FIELD type="AdditionalFields" label="Origem_ISP" source-type="AdditionalFields">
        <TAG><![CDATA[#CONTEXTPROCESS:CA:Origem_ISP#]]></TAG>
        <VALUE><![CDATA[Origem_ISP]]></VALUE>
        <XPATH><![CDATA[/PROCESS/FIELDS/FIELD[NAME='Origem_ISP']/VALUE]]></XPATH>
      </FIELD>
      <FIELD type="AdditionalFields" label="Tipo_prodservic" source-type="AdditionalFields">
        <TAG><![CDATA[#CONTEXTPROCESS:CA:Tipo_prodservic#]]></TAG>
        <VALUE><![CDATA[Tipo_prodservic]]></VALUE>
        <XPATH><![CDATA[/PROCESS/FIELDS/FIELD[NAME='Tipo_prodservic']/VALUE]]></XPATH>
      </FIELD>
      <FIELD type="AdditionalFields" label="Nome_orgaocomun" source-type="AdditionalFields">
        <TAG><![CDATA[#CONTEXTPROCESS:CA:Nome_orgaocomun#]]></TAG>
        <VALUE><![CDATA[Nome_orgaocomun]]></VALUE>
        <XPATH><![CDATA[/PROCESS/FIELDS/FIELD[NAME='Nome_orgaocomun']/VALUE]]></XPATH>
      </FIELD>
      <FIELD type="AdditionalFields" label="Tipo_Notinf" source-type="AdditionalFields">
        <TAG><![CDATA[#CONTEXTPROCESS:CA:Tipo_Notinf#]]></TAG>
        <VALUE><![CDATA[Tipo_Notinf]]></VALUE>
        <XPATH><![CDATA[/PROCESS/FIELDS/FIELD[NAME='Tipo_Notinf']/VALUE]]></XPATH>
      </FIELD>
      <FIELD type="AdditionalFields" label="Data_conf" source-type="AdditionalFields">
        <TAG><![CDATA[#CONTEXTPROCESS:CA:Data_conf#]]></TAG>
        <VALUE><![CDATA[Data_conf]]></VALUE>
        <XPATH><![CDATA[/PROCESS/FIELDS/FIELD[NAME='Data_conf']/VALUE]]></XPATH>
      </FIELD>
      <FIELD type="AdditionalFields" label="Local_conf" source-type="AdditionalFields">
        <TAG><![CDATA[#CONTEXTPROCESS:CA:Local_conf#]]></TAG>
        <VALUE><![CDATA[Local_conf]]></VALUE>
        <XPATH><![CDATA[/PROCESS/FIELDS/FIELD[NAME='Local_conf']/VALUE]]></XPATH>
      </FIELD>
      <FIELD type="AdditionalFields" label="Tipo_evento" source-type="AdditionalFields">
        <TAG><![CDATA[#CONTEXTPROCESS:CA:Tipo_evento#]]></TAG>
        <VALUE><![CDATA[Tipo_evento]]></VALUE>
        <XPATH><![CDATA[/PROCESS/FIELDS/FIELD[NAME='Tipo_evento']/VALUE]]></XPATH>
      </FIELD>
      <FIELD type="AdditionalFields" label="Local_evento" source-type="AdditionalFields">
        <TAG><![CDATA[#CONTEXTPROCESS:CA:Local_evento#]]></TAG>
        <VALUE><![CDATA[Local_evento]]></VALUE>
        <XPATH><![CDATA[/PROCESS/FIELDS/FIELD[NAME='Local_evento']/VALUE]]></XPATH>
      </FIELD>
      <FIELD type="AdditionalFields" label="Data_aberevento" source-type="AdditionalFields">
        <TAG><![CDATA[#CONTEXTPROCESS:CA:Data_aberevento#]]></TAG>
        <VALUE><![CDATA[Data_aberevento]]></VALUE>
        <XPATH><![CDATA[/PROCESS/FIELDS/FIELD[NAME='Data_aberevento']/VALUE]]></XPATH>
      </FIELD>
      <FIELD type="AdditionalFields" label="Data_fimevento" source-type="AdditionalFields">
        <TAG><![CDATA[#CONTEXTPROCESS:CA:Data_fimevento#]]></TAG>
        <VALUE><![CDATA[Data_fimevento]]></VALUE>
        <XPATH><![CDATA[/PROCESS/FIELDS/FIELD[NAME='Data_fimevento']/VALUE]]></XPATH>
      </FIELD>
      <FIELD type="AdditionalFields" label="tipo_fluxo" source-type="AdditionalFields">
        <TAG><![CDATA[#CONTEXTPROCESS:CA:tipo_fluxo#]]></TAG>
        <VALUE><![CDATA[tipo_fluxo]]></VALUE>
        <XPATH><![CDATA[/PROCESS/FIELDS/FIELD[NAME='tipo_fluxo']/VALUE]]></XPATH>
      </FIELD>
      <FIELD type="AdditionalFields" label="Referencia_ISP" source-type="AdditionalFields">
        <TAG><![CDATA[#CONTEXTPROCESS:CA:Referencia_ISP#]]></TAG>
        <VALUE><![CDATA[Referencia_ISP]]></VALUE>
        <XPATH><![CDATA[/PROCESS/FIELDS/FIELD[NAME='Referencia_ISP']/VALUE]]></XPATH>
      </FIELD>
      <FIELD type="AdditionalFields" label="PID" source-type="AdditionalFields">
        <TAG><![CDATA[#CONTEXTPROCESS:CA:PID#]]></TAG>
        <VALUE><![CDATA[PID]]></VALUE>
        <XPATH><![CDATA[/PROCESS/FIELDS/FIELD[NAME='PID']/VALUE]]></XPATH>
      </FIELD>
      <FIELD type="AdditionalFields" label="Tipo_documento" source-type="AdditionalFields">
        <TAG><![CDATA[#CONTEXTPROCESS:CA:Tipo_documento#]]></TAG>
        <VALUE><![CDATA[Tipo_documento]]></VALUE>
        <XPATH><![CDATA[/PROCESS/FIELDS/FIELD[NAME='Tipo_documento']/VALUE]]></XPATH>
      </FIELD>
      <FIELD type="AdditionalFields" label="DIGITALIZ_POR" source-type="AdditionalFields">
        <TAG><![CDATA[#CONTEXTPROCESS:CA:DIGITALIZ_POR#]]></TAG>
        <VALUE><![CDATA[DIGITALIZ_POR]]></VALUE>
        <XPATH><![CDATA[/PROCESS/FIELDS/FIELD[NAME='DIGITALIZ_POR']/VALUE]]></XPATH>
      </FIELD>
      <FIELD type="AdditionalFields" label="VALIDADO_POR" source-type="AdditionalFields">
        <TAG><![CDATA[#CONTEXTPROCESS:CA:VALIDADO_POR#]]></TAG>
        <VALUE><![CDATA[VALIDADO_POR]]></VALUE>
        <XPATH><![CDATA[/PROCESS/FIELDS/FIELD[NAME='VALIDADO_POR']/VALUE]]></XPATH>
      </FIELD>
      <FIELD type="AdditionalFields" label="DATA_DIGITALIZ" source-type="AdditionalFields">
        <TAG><![CDATA[#CONTEXTPROCESS:CA:DATA_DIGITALIZ#]]></TAG>
        <VALUE><![CDATA[DATA_DIGITALIZ]]></VALUE>
        <XPATH><![CDATA[/PROCESS/FIELDS/FIELD[NAME='DATA_DIGITALIZ']/VALUE]]></XPATH>
      </FIELD>
      <FIELD type="AdditionalFields" label="DATA_VALIDACAO" source-type="AdditionalFields">
        <TAG><![CDATA[#CONTEXTPROCESS:CA:DATA_VALIDACAO#]]></TAG>
        <VALUE><![CDATA[DATA_VALIDACAO]]></VALUE>
        <XPATH><![CDATA[/PROCESS/FIELDS/FIELD[NAME='DATA_VALIDACAO']/VALUE]]></XPATH>
      </FIELD>
      <FIELD type="AdditionalFields" label="Documento_DCC" source-type="AdditionalFields">
        <TAG><![CDATA[#CONTEXTPROCESS:CA:Documento_DCC#]]></TAG>
        <VALUE><![CDATA[Documento_DCC]]></VALUE>
        <XPATH><![CDATA[/PROCESS/FIELDS/FIELD[NAME='Documento_DCC']/VALUE]]></XPATH>
      </FIELD>
      <FIELD type="AdditionalFields" label="Ent_Processos" source-type="AdditionalFields">
        <TAG><![CDATA[#CONTEXTPROCESS:CA:Ent_Processos#]]></TAG>
        <VALUE><![CDATA[Ent_Processos]]></VALUE>
        <XPATH><![CDATA[/PROCESS/FIELDS/FIELD[NAME='Ent_Processos']/VALUE]]></XPATH>
      </FIELD>
      <FIELD type="AdditionalFields" label="Nome_entidade" source-type="AdditionalFields">
        <TAG><![CDATA[#CONTEXTPROCESS:CA:Nome_entidade#]]></TAG>
        <VALUE><![CDATA[Nome_entidade]]></VALUE>
        <XPATH><![CDATA[/PROCESS/FIELDS/FIELD[NAME='Nome_entidade']/VALUE]]></XPATH>
      </FIELD>
      <FIELD type="AdditionalFields" label="Data_pedido" source-type="AdditionalFields">
        <TAG><![CDATA[#CONTEXTPROCESS:CA:Data_pedido#]]></TAG>
        <VALUE><![CDATA[Data_pedido]]></VALUE>
        <XPATH><![CDATA[/PROCESS/FIELDS/FIELD[NAME='Data_pedido']/VALUE]]></XPATH>
      </FIELD>
      <FIELD type="AdditionalFields" label="Tipo_distrib" source-type="AdditionalFields">
        <TAG><![CDATA[#CONTEXTPROCESS:CA:Tipo_distrib#]]></TAG>
        <VALUE><![CDATA[Tipo_distrib]]></VALUE>
        <XPATH><![CDATA[/PROCESS/FIELDS/FIELD[NAME='Tipo_distrib']/VALUE]]></XPATH>
      </FIELD>
      <FIELD type="AdditionalFields" label="Tipo_destinatar" source-type="AdditionalFields">
        <TAG><![CDATA[#CONTEXTPROCESS:CA:Tipo_destinatar#]]></TAG>
        <VALUE><![CDATA[Tipo_destinatar]]></VALUE>
        <XPATH><![CDATA[/PROCESS/FIELDS/FIELD[NAME='Tipo_destinatar']/VALUE]]></XPATH>
      </FIELD>
      <FIELD type="AdditionalFields" label="N_doc_distrib" source-type="AdditionalFields">
        <TAG><![CDATA[#CONTEXTPROCESS:CA:N_doc_distrib#]]></TAG>
        <VALUE><![CDATA[N_doc_distrib]]></VALUE>
        <XPATH><![CDATA[/PROCESS/FIELDS/FIELD[NAME='N_doc_distrib']/VALUE]]></XPATH>
      </FIELD>
      <FIELD type="AdditionalFields" label="Data_distrib" source-type="AdditionalFields">
        <TAG><![CDATA[#CONTEXTPROCESS:CA:Data_distrib#]]></TAG>
        <VALUE><![CDATA[Data_distrib]]></VALUE>
        <XPATH><![CDATA[/PROCESS/FIELDS/FIELD[NAME='Data_distrib']/VALUE]]></XPATH>
      </FIELD>
      <FIELD type="AdditionalFields" label="Morada_remetent" source-type="AdditionalFields">
        <TAG><![CDATA[#CONTEXTPROCESS:CA:Morada_remetent#]]></TAG>
        <VALUE><![CDATA[Morada_remetent]]></VALUE>
        <XPATH><![CDATA[/PROCESS/FIELDS/FIELD[NAME='Morada_remetent']/VALUE]]></XPATH>
      </FIELD>
      <FIELD type="AdditionalFields" label="Codigo_Postal_3" source-type="AdditionalFields">
        <TAG><![CDATA[#CONTEXTPROCESS:CA:Codigo_Postal_3#]]></TAG>
        <VALUE><![CDATA[Codigo_Postal_3]]></VALUE>
        <XPATH><![CDATA[/PROCESS/FIELDS/FIELD[NAME='Codigo_Postal_3']/VALUE]]></XPATH>
      </FIELD>
      <FIELD type="AdditionalFields" label="Codigo_Postal_4" source-type="AdditionalFields">
        <TAG><![CDATA[#CONTEXTPROCESS:CA:Codigo_Postal_4#]]></TAG>
        <VALUE><![CDATA[Codigo_Postal_4]]></VALUE>
        <XPATH><![CDATA[/PROCESS/FIELDS/FIELD[NAME='Codigo_Postal_4']/VALUE]]></XPATH>
      </FIELD>
      <FIELD type="AdditionalFields" label="Localidade" source-type="AdditionalFields">
        <TAG><![CDATA[#CONTEXTPROCESS:CA:Localidade#]]></TAG>
        <VALUE><![CDATA[Localidade]]></VALUE>
        <XPATH><![CDATA[/PROCESS/FIELDS/FIELD[NAME='Localidade']/VALUE]]></XPATH>
      </FIELD>
      <FIELD type="AdditionalFields" label="Nom_Entidade" source-type="AdditionalFields">
        <TAG><![CDATA[#CONTEXTPROCESS:CA:Nom_Entidade#]]></TAG>
        <VALUE><![CDATA[Nom_Entidade]]></VALUE>
        <XPATH><![CDATA[/PROCESS/FIELDS/FIELD[NAME='Nom_Entidade']/VALUE]]></XPATH>
      </FIELD>
      <FIELD type="AdditionalFields" label="Ano_rec" source-type="AdditionalFields">
        <TAG><![CDATA[#CONTEXTPROCESS:CA:Ano_rec#]]></TAG>
        <VALUE><![CDATA[Ano_rec]]></VALUE>
        <XPATH><![CDATA[/PROCESS/FIELDS/FIELD[NAME='Ano_rec']/VALUE]]></XPATH>
      </FIELD>
      <FIELD type="AdditionalFields" label="Area" source-type="AdditionalFields">
        <TAG><![CDATA[#CONTEXTPROCESS:CA:Area#]]></TAG>
        <VALUE><![CDATA[Area]]></VALUE>
        <XPATH><![CDATA[/PROCESS/FIELDS/FIELD[NAME='Area']/VALUE]]></XPATH>
      </FIELD>
      <FIELD type="AdditionalFields" label="Assunto_DCM" source-type="AdditionalFields">
        <TAG><![CDATA[#CONTEXTPROCESS:CA:Assunto_DCM#]]></TAG>
        <VALUE><![CDATA[Assunto_DCM]]></VALUE>
        <XPATH><![CDATA[/PROCESS/FIELDS/FIELD[NAME='Assunto_DCM']/VALUE]]></XPATH>
      </FIELD>
      <FIELD type="AdditionalFields" label="Autor" source-type="AdditionalFields">
        <TAG><![CDATA[#CONTEXTPROCESS:CA:Autor#]]></TAG>
        <VALUE><![CDATA[Autor]]></VALUE>
        <XPATH><![CDATA[/PROCESS/FIELDS/FIELD[NAME='Autor']/VALUE]]></XPATH>
      </FIELD>
      <FIELD type="AdditionalFields" label="Colaborador" source-type="AdditionalFields">
        <TAG><![CDATA[#CONTEXTPROCESS:CA:Colaborador#]]></TAG>
        <VALUE><![CDATA[Colaborador]]></VALUE>
        <XPATH><![CDATA[/PROCESS/FIELDS/FIELD[NAME='Colaborador']/VALUE]]></XPATH>
      </FIELD>
      <FIELD type="AdditionalFields" label="UO" source-type="AdditionalFields">
        <TAG><![CDATA[#CONTEXTPROCESS:CA:UO#]]></TAG>
        <VALUE><![CDATA[UO]]></VALUE>
        <XPATH><![CDATA[/PROCESS/FIELDS/FIELD[NAME='UO']/VALUE]]></XPATH>
      </FIELD>
      <FIELD type="AdditionalFields" label="Ativ_Ramo" source-type="AdditionalFields">
        <TAG><![CDATA[#CONTEXTPROCESS:CA:Ativ_Ramo#]]></TAG>
        <VALUE><![CDATA[Ativ_Ramo]]></VALUE>
        <XPATH><![CDATA[/PROCESS/FIELDS/FIELD[NAME='Ativ_Ramo']/VALUE]]></XPATH>
      </FIELD>
      <FIELD type="AdditionalFields" label="Coordenador" source-type="AdditionalFields">
        <TAG><![CDATA[#CONTEXTPROCESS:CA:Coordenador#]]></TAG>
        <VALUE><![CDATA[Coordenador]]></VALUE>
        <XPATH><![CDATA[/PROCESS/FIELDS/FIELD[NAME='Coordenador']/VALUE]]></XPATH>
      </FIELD>
      <FIELD type="AdditionalFields" label="Coordenador_G" source-type="AdditionalFields">
        <TAG><![CDATA[#CONTEXTPROCESS:CA:Coordenador_G#]]></TAG>
        <VALUE><![CDATA[Coordenador_G]]></VALUE>
        <XPATH><![CDATA[/PROCESS/FIELDS/FIELD[NAME='Coordenador_G']/VALUE]]></XPATH>
      </FIELD>
      <FIELD type="AdditionalFields" label="Data_Reuniao" source-type="AdditionalFields">
        <TAG><![CDATA[#CONTEXTPROCESS:CA:Data_Reuniao#]]></TAG>
        <VALUE><![CDATA[Data_Reuniao]]></VALUE>
        <XPATH><![CDATA[/PROCESS/FIELDS/FIELD[NAME='Data_Reuniao']/VALUE]]></XPATH>
      </FIELD>
      <FIELD type="AdditionalFields" label="Dec_Fav_Rec" source-type="AdditionalFields">
        <TAG><![CDATA[#CONTEXTPROCESS:CA:Dec_Fav_Rec#]]></TAG>
        <VALUE><![CDATA[Dec_Fav_Rec]]></VALUE>
        <XPATH><![CDATA[/PROCESS/FIELDS/FIELD[NAME='Dec_Fav_Rec']/VALUE]]></XPATH>
      </FIELD>
      <FIELD type="AdditionalFields" label="Desig_Public" source-type="AdditionalFields">
        <TAG><![CDATA[#CONTEXTPROCESS:CA:Desig_Public#]]></TAG>
        <VALUE><![CDATA[Desig_Public]]></VALUE>
        <XPATH><![CDATA[/PROCESS/FIELDS/FIELD[NAME='Desig_Public']/VALUE]]></XPATH>
      </FIELD>
      <FIELD type="AdditionalFields" label="Destino" source-type="AdditionalFields">
        <TAG><![CDATA[#CONTEXTPROCESS:CA:Destino#]]></TAG>
        <VALUE><![CDATA[Destino]]></VALUE>
        <XPATH><![CDATA[/PROCESS/FIELDS/FIELD[NAME='Destino']/VALUE]]></XPATH>
      </FIELD>
      <FIELD type="AdditionalFields" label="Distribuicao" source-type="AdditionalFields">
        <TAG><![CDATA[#CONTEXTPROCESS:CA:Distribuicao#]]></TAG>
        <VALUE><![CDATA[Distribuicao]]></VALUE>
        <XPATH><![CDATA[/PROCESS/FIELDS/FIELD[NAME='Distribuicao']/VALUE]]></XPATH>
      </FIELD>
      <FIELD type="AdditionalFields" label="Dt_env_resp" source-type="AdditionalFields">
        <TAG><![CDATA[#CONTEXTPROCESS:CA:Dt_env_resp#]]></TAG>
        <VALUE><![CDATA[Dt_env_resp]]></VALUE>
        <XPATH><![CDATA[/PROCESS/FIELDS/FIELD[NAME='Dt_env_resp']/VALUE]]></XPATH>
      </FIELD>
      <FIELD type="AdditionalFields" label="Dt_lim_resp" source-type="AdditionalFields">
        <TAG><![CDATA[#CONTEXTPROCESS:CA:Dt_lim_resp#]]></TAG>
        <VALUE><![CDATA[Dt_lim_resp]]></VALUE>
        <XPATH><![CDATA[/PROCESS/FIELDS/FIELD[NAME='Dt_lim_resp']/VALUE]]></XPATH>
      </FIELD>
      <FIELD type="AdditionalFields" label="Dt_v_final" source-type="AdditionalFields">
        <TAG><![CDATA[#CONTEXTPROCESS:CA:Dt_v_final#]]></TAG>
        <VALUE><![CDATA[Dt_v_final]]></VALUE>
        <XPATH><![CDATA[/PROCESS/FIELDS/FIELD[NAME='Dt_v_final']/VALUE]]></XPATH>
      </FIELD>
      <FIELD type="AdditionalFields" label="Ent_Visada" source-type="AdditionalFields">
        <TAG><![CDATA[#CONTEXTPROCESS:CA:Ent_Visada#]]></TAG>
        <VALUE><![CDATA[Ent_Visada]]></VALUE>
        <XPATH><![CDATA[/PROCESS/FIELDS/FIELD[NAME='Ent_Visada']/VALUE]]></XPATH>
      </FIELD>
      <FIELD type="AdditionalFields" label="Env_Proced" source-type="AdditionalFields">
        <TAG><![CDATA[#CONTEXTPROCESS:CA:Env_Proced#]]></TAG>
        <VALUE><![CDATA[Env_Proced]]></VALUE>
        <XPATH><![CDATA[/PROCESS/FIELDS/FIELD[NAME='Env_Proced']/VALUE]]></XPATH>
      </FIELD>
      <FIELD type="AdditionalFields" label="Form_Tratam" source-type="AdditionalFields">
        <TAG><![CDATA[#CONTEXTPROCESS:CA:Form_Tratam#]]></TAG>
        <VALUE><![CDATA[Form_Tratam]]></VALUE>
        <XPATH><![CDATA[/PROCESS/FIELDS/FIELD[NAME='Form_Tratam']/VALUE]]></XPATH>
      </FIELD>
      <FIELD type="AdditionalFields" label="Local" source-type="AdditionalFields">
        <TAG><![CDATA[#CONTEXTPROCESS:CA:Local#]]></TAG>
        <VALUE><![CDATA[Local]]></VALUE>
        <XPATH><![CDATA[/PROCESS/FIELDS/FIELD[NAME='Local']/VALUE]]></XPATH>
      </FIELD>
      <FIELD type="AdditionalFields" label="N_Casos" source-type="AdditionalFields">
        <TAG><![CDATA[#CONTEXTPROCESS:CA:N_Casos#]]></TAG>
        <VALUE><![CDATA[N_Casos]]></VALUE>
        <XPATH><![CDATA[/PROCESS/FIELDS/FIELD[NAME='N_Casos']/VALUE]]></XPATH>
      </FIELD>
      <FIELD type="AdditionalFields" label="N_Circular" source-type="AdditionalFields">
        <TAG><![CDATA[#CONTEXTPROCESS:CA:N_Circular#]]></TAG>
        <VALUE><![CDATA[N_Circular]]></VALUE>
        <XPATH><![CDATA[/PROCESS/FIELDS/FIELD[NAME='N_Circular']/VALUE]]></XPATH>
      </FIELD>
      <FIELD type="AdditionalFields" label="N_Con_Pub" source-type="AdditionalFields">
        <TAG><![CDATA[#CONTEXTPROCESS:CA:N_Con_Pub#]]></TAG>
        <VALUE><![CDATA[N_Con_Pub]]></VALUE>
        <XPATH><![CDATA[/PROCESS/FIELDS/FIELD[NAME='N_Con_Pub']/VALUE]]></XPATH>
      </FIELD>
      <FIELD type="AdditionalFields" label="N_N_Regulam" source-type="AdditionalFields">
        <TAG><![CDATA[#CONTEXTPROCESS:CA:N_N_Regulam#]]></TAG>
        <VALUE><![CDATA[N_N_Regulam]]></VALUE>
        <XPATH><![CDATA[/PROCESS/FIELDS/FIELD[NAME='N_N_Regulam']/VALUE]]></XPATH>
      </FIELD>
      <FIELD type="AdditionalFields" label="Nc_Rv_Procd" source-type="AdditionalFields">
        <TAG><![CDATA[#CONTEXTPROCESS:CA:Nc_Rv_Procd#]]></TAG>
        <VALUE><![CDATA[Nc_Rv_Procd]]></VALUE>
        <XPATH><![CDATA[/PROCESS/FIELDS/FIELD[NAME='Nc_Rv_Procd']/VALUE]]></XPATH>
      </FIELD>
      <FIELD type="AdditionalFields" label="Num_P_Leg" source-type="AdditionalFields">
        <TAG><![CDATA[#CONTEXTPROCESS:CA:Num_P_Leg#]]></TAG>
        <VALUE><![CDATA[Num_P_Leg]]></VALUE>
        <XPATH><![CDATA[/PROCESS/FIELDS/FIELD[NAME='Num_P_Leg']/VALUE]]></XPATH>
      </FIELD>
      <FIELD type="AdditionalFields" label="Num_Processo" source-type="AdditionalFields">
        <TAG><![CDATA[#CONTEXTPROCESS:CA:Num_Processo#]]></TAG>
        <VALUE><![CDATA[Num_Processo]]></VALUE>
        <XPATH><![CDATA[/PROCESS/FIELDS/FIELD[NAME='Num_Processo']/VALUE]]></XPATH>
      </FIELD>
      <FIELD type="AdditionalFields" label="Num_Ref_Viag" source-type="AdditionalFields">
        <TAG><![CDATA[#CONTEXTPROCESS:CA:Num_Ref_Viag#]]></TAG>
        <VALUE><![CDATA[Num_Ref_Viag]]></VALUE>
        <XPATH><![CDATA[/PROCESS/FIELDS/FIELD[NAME='Num_Ref_Viag']/VALUE]]></XPATH>
      </FIELD>
      <FIELD type="AdditionalFields" label="Ord_Jur_C" source-type="AdditionalFields">
        <TAG><![CDATA[#CONTEXTPROCESS:CA:Ord_Jur_C#]]></TAG>
        <VALUE><![CDATA[Ord_Jur_C]]></VALUE>
        <XPATH><![CDATA[/PROCESS/FIELDS/FIELD[NAME='Ord_Jur_C']/VALUE]]></XPATH>
      </FIELD>
      <FIELD type="AdditionalFields" label="Orig_Extern" source-type="AdditionalFields">
        <TAG><![CDATA[#CONTEXTPROCESS:CA:Orig_Extern#]]></TAG>
        <VALUE><![CDATA[Orig_Extern]]></VALUE>
        <XPATH><![CDATA[/PROCESS/FIELDS/FIELD[NAME='Orig_Extern']/VALUE]]></XPATH>
      </FIELD>
      <FIELD type="AdditionalFields" label="Origem" source-type="AdditionalFields">
        <TAG><![CDATA[#CONTEXTPROCESS:CA:Origem#]]></TAG>
        <VALUE><![CDATA[Origem]]></VALUE>
        <XPATH><![CDATA[/PROCESS/FIELDS/FIELD[NAME='Origem']/VALUE]]></XPATH>
      </FIELD>
      <FIELD type="AdditionalFields" label="Origem_Int" source-type="AdditionalFields">
        <TAG><![CDATA[#CONTEXTPROCESS:CA:Origem_Int#]]></TAG>
        <VALUE><![CDATA[Origem_Int]]></VALUE>
        <XPATH><![CDATA[/PROCESS/FIELDS/FIELD[NAME='Origem_Int']/VALUE]]></XPATH>
      </FIELD>
      <FIELD type="AdditionalFields" label="Partes" source-type="AdditionalFields">
        <TAG><![CDATA[#CONTEXTPROCESS:CA:Partes#]]></TAG>
        <VALUE><![CDATA[Partes]]></VALUE>
        <XPATH><![CDATA[/PROCESS/FIELDS/FIELD[NAME='Partes']/VALUE]]></XPATH>
      </FIELD>
      <FIELD type="AdditionalFields" label="Ponto_Sit" source-type="AdditionalFields">
        <TAG><![CDATA[#CONTEXTPROCESS:CA:Ponto_Sit#]]></TAG>
        <VALUE><![CDATA[Ponto_Sit]]></VALUE>
        <XPATH><![CDATA[/PROCESS/FIELDS/FIELD[NAME='Ponto_Sit']/VALUE]]></XPATH>
      </FIELD>
      <FIELD type="AdditionalFields" label="Prioridade" source-type="AdditionalFields">
        <TAG><![CDATA[#CONTEXTPROCESS:CA:Prioridade#]]></TAG>
        <VALUE><![CDATA[Prioridade]]></VALUE>
        <XPATH><![CDATA[/PROCESS/FIELDS/FIELD[NAME='Prioridade']/VALUE]]></XPATH>
      </FIELD>
      <FIELD type="AdditionalFields" label="Proc_Compl" source-type="AdditionalFields">
        <TAG><![CDATA[#CONTEXTPROCESS:CA:Proc_Compl#]]></TAG>
        <VALUE><![CDATA[Proc_Compl]]></VALUE>
        <XPATH><![CDATA[/PROCESS/FIELDS/FIELD[NAME='Proc_Compl']/VALUE]]></XPATH>
      </FIELD>
      <FIELD type="AdditionalFields" label="Ramo" source-type="AdditionalFields">
        <TAG><![CDATA[#CONTEXTPROCESS:CA:Ramo#]]></TAG>
        <VALUE><![CDATA[Ramo]]></VALUE>
        <XPATH><![CDATA[/PROCESS/FIELDS/FIELD[NAME='Ramo']/VALUE]]></XPATH>
      </FIELD>
      <FIELD type="AdditionalFields" label="Ref_Carta" source-type="AdditionalFields">
        <TAG><![CDATA[#CONTEXTPROCESS:CA:Ref_Carta#]]></TAG>
        <VALUE><![CDATA[Ref_Carta]]></VALUE>
        <XPATH><![CDATA[/PROCESS/FIELDS/FIELD[NAME='Ref_Carta']/VALUE]]></XPATH>
      </FIELD>
      <FIELD type="AdditionalFields" label="Ref_Int" source-type="AdditionalFields">
        <TAG><![CDATA[#CONTEXTPROCESS:CA:Ref_Int#]]></TAG>
        <VALUE><![CDATA[Ref_Int]]></VALUE>
        <XPATH><![CDATA[/PROCESS/FIELDS/FIELD[NAME='Ref_Int']/VALUE]]></XPATH>
      </FIELD>
      <FIELD type="AdditionalFields" label="Relator" source-type="AdditionalFields">
        <TAG><![CDATA[#CONTEXTPROCESS:CA:Relator#]]></TAG>
        <VALUE><![CDATA[Relator]]></VALUE>
        <XPATH><![CDATA[/PROCESS/FIELDS/FIELD[NAME='Relator']/VALUE]]></XPATH>
      </FIELD>
      <FIELD type="AdditionalFields" label="Resp_Equipa_DCM" source-type="AdditionalFields">
        <TAG><![CDATA[#CONTEXTPROCESS:CA:Resp_Equipa_DCM#]]></TAG>
        <VALUE><![CDATA[Resp_Equipa_DCM]]></VALUE>
        <XPATH><![CDATA[/PROCESS/FIELDS/FIELD[NAME='Resp_Equipa_DCM']/VALUE]]></XPATH>
      </FIELD>
      <FIELD type="AdditionalFields" label="Resultado" source-type="AdditionalFields">
        <TAG><![CDATA[#CONTEXTPROCESS:CA:Resultado#]]></TAG>
        <VALUE><![CDATA[Resultado]]></VALUE>
        <XPATH><![CDATA[/PROCESS/FIELDS/FIELD[NAME='Resultado']/VALUE]]></XPATH>
      </FIELD>
      <FIELD type="AdditionalFields" label="Seccao" source-type="AdditionalFields">
        <TAG><![CDATA[#CONTEXTPROCESS:CA:Seccao#]]></TAG>
        <VALUE><![CDATA[Seccao]]></VALUE>
        <XPATH><![CDATA[/PROCESS/FIELDS/FIELD[NAME='Seccao']/VALUE]]></XPATH>
      </FIELD>
      <FIELD type="AdditionalFields" label="Tema" source-type="AdditionalFields">
        <TAG><![CDATA[#CONTEXTPROCESS:CA:Tema#]]></TAG>
        <VALUE><![CDATA[Tema]]></VALUE>
        <XPATH><![CDATA[/PROCESS/FIELDS/FIELD[NAME='Tema']/VALUE]]></XPATH>
      </FIELD>
      <FIELD type="AdditionalFields" label="Tempo_vida" source-type="AdditionalFields">
        <TAG><![CDATA[#CONTEXTPROCESS:CA:Tempo_vida#]]></TAG>
        <VALUE><![CDATA[Tempo_vida]]></VALUE>
        <XPATH><![CDATA[/PROCESS/FIELDS/FIELD[NAME='Tempo_vida']/VALUE]]></XPATH>
      </FIELD>
      <FIELD type="AdditionalFields" label="Tipo_DCM" source-type="AdditionalFields">
        <TAG><![CDATA[#CONTEXTPROCESS:CA:Tipo_DCM#]]></TAG>
        <VALUE><![CDATA[Tipo_DCM]]></VALUE>
        <XPATH><![CDATA[/PROCESS/FIELDS/FIELD[NAME='Tipo_DCM']/VALUE]]></XPATH>
      </FIELD>
      <FIELD type="AdditionalFields" label="Tipo_Reuniao" source-type="AdditionalFields">
        <TAG><![CDATA[#CONTEXTPROCESS:CA:Tipo_Reuniao#]]></TAG>
        <VALUE><![CDATA[Tipo_Reuniao]]></VALUE>
        <XPATH><![CDATA[/PROCESS/FIELDS/FIELD[NAME='Tipo_Reuniao']/VALUE]]></XPATH>
      </FIELD>
      <FIELD type="AdditionalFields" label="Tipologia" source-type="AdditionalFields">
        <TAG><![CDATA[#CONTEXTPROCESS:CA:Tipologia#]]></TAG>
        <VALUE><![CDATA[Tipologia]]></VALUE>
        <XPATH><![CDATA[/PROCESS/FIELDS/FIELD[NAME='Tipologia']/VALUE]]></XPATH>
      </FIELD>
      <FIELD type="AdditionalFields" label="Tribunal" source-type="AdditionalFields">
        <TAG><![CDATA[#CONTEXTPROCESS:CA:Tribunal#]]></TAG>
        <VALUE><![CDATA[Tribunal]]></VALUE>
        <XPATH><![CDATA[/PROCESS/FIELDS/FIELD[NAME='Tribunal']/VALUE]]></XPATH>
      </FIELD>
      <FIELD type="AdditionalFields" label="Equipa_DSS" source-type="AdditionalFields">
        <TAG><![CDATA[#CONTEXTPROCESS:CA:Equipa_DSS#]]></TAG>
        <VALUE><![CDATA[Equipa_DSS]]></VALUE>
        <XPATH><![CDATA[/PROCESS/FIELDS/FIELD[NAME='Equipa_DSS']/VALUE]]></XPATH>
      </FIELD>
      <FIELD type="AdditionalFields" label="Equipa_DSF" source-type="AdditionalFields">
        <TAG><![CDATA[#CONTEXTPROCESS:CA:Equipa_DSF#]]></TAG>
        <VALUE><![CDATA[Equipa_DSF]]></VALUE>
        <XPATH><![CDATA[/PROCESS/FIELDS/FIELD[NAME='Equipa_DSF']/VALUE]]></XPATH>
      </FIELD>
      <FIELD type="AdditionalFields" label="Equipa_DCM" source-type="AdditionalFields">
        <TAG><![CDATA[#CONTEXTPROCESS:CA:Equipa_DCM#]]></TAG>
        <VALUE><![CDATA[Equipa_DCM]]></VALUE>
        <XPATH><![CDATA[/PROCESS/FIELDS/FIELD[NAME='Equipa_DCM']/VALUE]]></XPATH>
      </FIELD>
      <FIELD type="AdditionalFields" label="Resp_Equipa_DSS" source-type="AdditionalFields">
        <TAG><![CDATA[#CONTEXTPROCESS:CA:Resp_Equipa_DSS#]]></TAG>
        <VALUE><![CDATA[Resp_Equipa_DSS]]></VALUE>
        <XPATH><![CDATA[/PROCESS/FIELDS/FIELD[NAME='Resp_Equipa_DSS']/VALUE]]></XPATH>
      </FIELD>
      <FIELD type="AdditionalFields" label="Resp_Equipa_DSF" source-type="AdditionalFields">
        <TAG><![CDATA[#CONTEXTPROCESS:CA:Resp_Equipa_DSF#]]></TAG>
        <VALUE><![CDATA[Resp_Equipa_DSF]]></VALUE>
        <XPATH><![CDATA[/PROCESS/FIELDS/FIELD[NAME='Resp_Equipa_DSF']/VALUE]]></XPATH>
      </FIELD>
      <FIELD type="AdditionalFields" label="Ent_Nomes" source-type="AdditionalFields">
        <TAG><![CDATA[#CONTEXTPROCESS:CA:Ent_Nomes#]]></TAG>
        <VALUE><![CDATA[Ent_Nomes]]></VALUE>
        <XPATH><![CDATA[/PROCESS/FIELDS/FIELD[NAME='Ent_Nomes']/VALUE]]></XPATH>
      </FIELD>
      <FIELD type="AdditionalFields" label="Ent_Codigos" source-type="AdditionalFields">
        <TAG><![CDATA[#CONTEXTPROCESS:CA:Ent_Codigos#]]></TAG>
        <VALUE><![CDATA[Ent_Codigos]]></VALUE>
        <XPATH><![CDATA[/PROCESS/FIELDS/FIELD[NAME='Ent_Codigos']/VALUE]]></XPATH>
      </FIELD>
      <FIELD type="AdditionalFields" label="Atrib_Equipa" source-type="AdditionalFields">
        <TAG><![CDATA[#CONTEXTPROCESS:CA:Atrib_Equipa#]]></TAG>
        <VALUE><![CDATA[Atrib_Equipa]]></VALUE>
        <XPATH><![CDATA[/PROCESS/FIELDS/FIELD[NAME='Atrib_Equipa']/VALUE]]></XPATH>
      </FIELD>
      <FIELD type="AdditionalFields" label="Gestor" source-type="AdditionalFields">
        <TAG><![CDATA[#CONTEXTPROCESS:CA:Gestor#]]></TAG>
        <VALUE><![CDATA[Gestor]]></VALUE>
        <XPATH><![CDATA[/PROCESS/FIELDS/FIELD[NAME='Gestor']/VALUE]]></XPATH>
      </FIELD>
      <FIELD type="AdditionalFields" label="Gestor2" source-type="AdditionalFields">
        <TAG><![CDATA[#CONTEXTPROCESS:CA:Gestor2#]]></TAG>
        <VALUE><![CDATA[Gestor2]]></VALUE>
        <XPATH><![CDATA[/PROCESS/FIELDS/FIELD[NAME='Gestor2']/VALUE]]></XPATH>
      </FIELD>
      <FIELD type="AdditionalFields" label="Origem_Exterior" source-type="AdditionalFields">
        <TAG><![CDATA[#CONTEXTPROCESS:CA:Origem_Exterior#]]></TAG>
        <VALUE><![CDATA[Origem_Exterior]]></VALUE>
        <XPATH><![CDATA[/PROCESS/FIELDS/FIELD[NAME='Origem_Exterior']/VALUE]]></XPATH>
      </FIELD>
      <FIELD type="AdditionalFields" label="OrigemDJU" source-type="AdditionalFields">
        <TAG><![CDATA[#CONTEXTPROCESS:CA:OrigemDJU#]]></TAG>
        <VALUE><![CDATA[OrigemDJU]]></VALUE>
        <XPATH><![CDATA[/PROCESS/FIELDS/FIELD[NAME='OrigemDJU']/VALUE]]></XPATH>
      </FIELD>
      <FIELD type="AdditionalFields" label="Codigo" source-type="AdditionalFields">
        <TAG><![CDATA[#CONTEXTPROCESS:CA:Codigo#]]></TAG>
        <VALUE><![CDATA[Codigo]]></VALUE>
        <XPATH><![CDATA[/PROCESS/FIELDS/FIELD[NAME='Codigo']/VALUE]]></XPATH>
      </FIELD>
      <FIELD type="AdditionalFields" label="NivelPrioridade" source-type="AdditionalFields">
        <TAG><![CDATA[#CONTEXTPROCESS:CA:NivelPrioridade#]]></TAG>
        <VALUE><![CDATA[NivelPrioridade]]></VALUE>
        <XPATH><![CDATA[/PROCESS/FIELDS/FIELD[NAME='NivelPrioridade']/VALUE]]></XPATH>
      </FIELD>
      <FIELD type="AdditionalFields" label="Estado_DJU" source-type="AdditionalFields">
        <TAG><![CDATA[#CONTEXTPROCESS:CA:Estado_DJU#]]></TAG>
        <VALUE><![CDATA[Estado_DJU]]></VALUE>
        <XPATH><![CDATA[/PROCESS/FIELDS/FIELD[NAME='Estado_DJU']/VALUE]]></XPATH>
      </FIELD>
      <FIELD type="AdditionalFields" label="Data_instaur" source-type="AdditionalFields">
        <TAG><![CDATA[#CONTEXTPROCESS:CA:Data_instaur#]]></TAG>
        <VALUE><![CDATA[Data_instaur]]></VALUE>
        <XPATH><![CDATA[/PROCESS/FIELDS/FIELD[NAME='Data_instaur']/VALUE]]></XPATH>
      </FIELD>
      <FIELD type="AdditionalFields" label="Data_Conclusao" source-type="AdditionalFields">
        <TAG><![CDATA[#CONTEXTPROCESS:CA:Data_Conclusao#]]></TAG>
        <VALUE><![CDATA[Data_Conclusao]]></VALUE>
        <XPATH><![CDATA[/PROCESS/FIELDS/FIELD[NAME='Data_Conclusao']/VALUE]]></XPATH>
      </FIELD>
      <FIELD type="AdditionalFields" label="N_aut_notícia" source-type="AdditionalFields">
        <TAG><![CDATA[#CONTEXTPROCESS:CA:N_aut_notícia#]]></TAG>
        <VALUE><![CDATA[N_aut_notícia]]></VALUE>
        <XPATH><![CDATA[/PROCESS/FIELDS/FIELD[NAME='N_aut_notícia']/VALUE]]></XPATH>
      </FIELD>
      <FIELD type="AdditionalFields" label="Artigo_Violado" source-type="AdditionalFields">
        <TAG><![CDATA[#CONTEXTPROCESS:CA:Artigo_Violado#]]></TAG>
        <VALUE><![CDATA[Artigo_Violado]]></VALUE>
        <XPATH><![CDATA[/PROCESS/FIELDS/FIELD[NAME='Artigo_Violado']/VALUE]]></XPATH>
      </FIELD>
      <FIELD type="AdditionalFields" label="N_Art_Violado" source-type="AdditionalFields">
        <TAG><![CDATA[#CONTEXTPROCESS:CA:N_Art_Violado#]]></TAG>
        <VALUE><![CDATA[N_Art_Violado]]></VALUE>
        <XPATH><![CDATA[/PROCESS/FIELDS/FIELD[NAME='N_Art_Violado']/VALUE]]></XPATH>
      </FIELD>
      <FIELD type="AdditionalFields" label="Al_Art_Violado" source-type="AdditionalFields">
        <TAG><![CDATA[#CONTEXTPROCESS:CA:Al_Art_Violado#]]></TAG>
        <VALUE><![CDATA[Al_Art_Violado]]></VALUE>
        <XPATH><![CDATA[/PROCESS/FIELDS/FIELD[NAME='Al_Art_Violado']/VALUE]]></XPATH>
      </FIELD>
      <FIELD type="AdditionalFields" label="Sub_Art_Violado" source-type="AdditionalFields">
        <TAG><![CDATA[#CONTEXTPROCESS:CA:Sub_Art_Violado#]]></TAG>
        <VALUE><![CDATA[Sub_Art_Violado]]></VALUE>
        <XPATH><![CDATA[/PROCESS/FIELDS/FIELD[NAME='Sub_Art_Violado']/VALUE]]></XPATH>
      </FIELD>
      <FIELD type="AdditionalFields" label="Sancao_Prevista" source-type="AdditionalFields">
        <TAG><![CDATA[#CONTEXTPROCESS:CA:Sancao_Prevista#]]></TAG>
        <VALUE><![CDATA[Sancao_Prevista]]></VALUE>
        <XPATH><![CDATA[/PROCESS/FIELDS/FIELD[NAME='Sancao_Prevista']/VALUE]]></XPATH>
      </FIELD>
      <FIELD type="AdditionalFields" label="N_Sanc_Prevista" source-type="AdditionalFields">
        <TAG><![CDATA[#CONTEXTPROCESS:CA:N_Sanc_Prevista#]]></TAG>
        <VALUE><![CDATA[N_Sanc_Prevista]]></VALUE>
        <XPATH><![CDATA[/PROCESS/FIELDS/FIELD[NAME='N_Sanc_Prevista']/VALUE]]></XPATH>
      </FIELD>
      <FIELD type="AdditionalFields" label="Data_Apr_Defesa" source-type="AdditionalFields">
        <TAG><![CDATA[#CONTEXTPROCESS:CA:Data_Apr_Defesa#]]></TAG>
        <VALUE><![CDATA[Data_Apr_Defesa]]></VALUE>
        <XPATH><![CDATA[/PROCESS/FIELDS/FIELD[NAME='Data_Apr_Defesa']/VALUE]]></XPATH>
      </FIELD>
      <FIELD type="AdditionalFields" label="Data_Decisao" source-type="AdditionalFields">
        <TAG><![CDATA[#CONTEXTPROCESS:CA:Data_Decisao#]]></TAG>
        <VALUE><![CDATA[Data_Decisao]]></VALUE>
        <XPATH><![CDATA[/PROCESS/FIELDS/FIELD[NAME='Data_Decisao']/VALUE]]></XPATH>
      </FIELD>
      <FIELD type="AdditionalFields" label="Decisao" source-type="AdditionalFields">
        <TAG><![CDATA[#CONTEXTPROCESS:CA:Decisao#]]></TAG>
        <VALUE><![CDATA[Decisao]]></VALUE>
        <XPATH><![CDATA[/PROCESS/FIELDS/FIELD[NAME='Decisao']/VALUE]]></XPATH>
      </FIELD>
      <FIELD type="AdditionalFields" label="SuspensaoCoima" source-type="AdditionalFields">
        <TAG><![CDATA[#CONTEXTPROCESS:CA:SuspensaoCoima#]]></TAG>
        <VALUE><![CDATA[SuspensaoCoima]]></VALUE>
        <XPATH><![CDATA[/PROCESS/FIELDS/FIELD[NAME='SuspensaoCoima']/VALUE]]></XPATH>
      </FIELD>
      <FIELD type="AdditionalFields" label="Sancoes_Acess" source-type="AdditionalFields">
        <TAG><![CDATA[#CONTEXTPROCESS:CA:Sancoes_Acess#]]></TAG>
        <VALUE><![CDATA[Sancoes_Acess]]></VALUE>
        <XPATH><![CDATA[/PROCESS/FIELDS/FIELD[NAME='Sancoes_Acess']/VALUE]]></XPATH>
      </FIELD>
      <FIELD type="AdditionalFields" label="Valor_Coima" source-type="AdditionalFields">
        <TAG><![CDATA[#CONTEXTPROCESS:CA:Valor_Coima#]]></TAG>
        <VALUE><![CDATA[Valor_Coima]]></VALUE>
        <XPATH><![CDATA[/PROCESS/FIELDS/FIELD[NAME='Valor_Coima']/VALUE]]></XPATH>
      </FIELD>
      <FIELD type="AdditionalFields" label="N_DUC" source-type="AdditionalFields">
        <TAG><![CDATA[#CONTEXTPROCESS:CA:N_DUC#]]></TAG>
        <VALUE><![CDATA[N_DUC]]></VALUE>
        <XPATH><![CDATA[/PROCESS/FIELDS/FIELD[NAME='N_DUC']/VALUE]]></XPATH>
      </FIELD>
      <FIELD type="AdditionalFields" label="Data_Pgto_Coima" source-type="AdditionalFields">
        <TAG><![CDATA[#CONTEXTPROCESS:CA:Data_Pgto_Coima#]]></TAG>
        <VALUE><![CDATA[Data_Pgto_Coima]]></VALUE>
        <XPATH><![CDATA[/PROCESS/FIELDS/FIELD[NAME='Data_Pgto_Coima']/VALUE]]></XPATH>
      </FIELD>
      <FIELD type="AdditionalFields" label="Data_trans_julg" source-type="AdditionalFields">
        <TAG><![CDATA[#CONTEXTPROCESS:CA:Data_trans_julg#]]></TAG>
        <VALUE><![CDATA[Data_trans_julg]]></VALUE>
        <XPATH><![CDATA[/PROCESS/FIELDS/FIELD[NAME='Data_trans_julg']/VALUE]]></XPATH>
      </FIELD>
      <FIELD type="AdditionalFields" label="Impug_Judicial" source-type="AdditionalFields">
        <TAG><![CDATA[#CONTEXTPROCESS:CA:Impug_Judicial#]]></TAG>
        <VALUE><![CDATA[Impug_Judicial]]></VALUE>
        <XPATH><![CDATA[/PROCESS/FIELDS/FIELD[NAME='Impug_Judicial']/VALUE]]></XPATH>
      </FIELD>
      <FIELD type="AdditionalFields" label="Mandatario_ISP" source-type="AdditionalFields">
        <TAG><![CDATA[#CONTEXTPROCESS:CA:Mandatario_ISP#]]></TAG>
        <VALUE><![CDATA[Mandatario_ISP]]></VALUE>
        <XPATH><![CDATA[/PROCESS/FIELDS/FIELD[NAME='Mandatario_ISP']/VALUE]]></XPATH>
      </FIELD>
      <FIELD type="AdditionalFields" label="Tribunal_Recurs" source-type="AdditionalFields">
        <TAG><![CDATA[#CONTEXTPROCESS:CA:Tribunal_Recurs#]]></TAG>
        <VALUE><![CDATA[Tribunal_Recurs]]></VALUE>
        <XPATH><![CDATA[/PROCESS/FIELDS/FIELD[NAME='Tribunal_Recurs']/VALUE]]></XPATH>
      </FIELD>
      <FIELD type="AdditionalFields" label="Juizo" source-type="AdditionalFields">
        <TAG><![CDATA[#CONTEXTPROCESS:CA:Juizo#]]></TAG>
        <VALUE><![CDATA[Juizo]]></VALUE>
        <XPATH><![CDATA[/PROCESS/FIELDS/FIELD[NAME='Juizo']/VALUE]]></XPATH>
      </FIELD>
      <FIELD type="AdditionalFields" label="N_Proc_Tribunal" source-type="AdditionalFields">
        <TAG><![CDATA[#CONTEXTPROCESS:CA:N_Proc_Tribunal#]]></TAG>
        <VALUE><![CDATA[N_Proc_Tribunal]]></VALUE>
        <XPATH><![CDATA[/PROCESS/FIELDS/FIELD[NAME='N_Proc_Tribunal']/VALUE]]></XPATH>
      </FIELD>
      <FIELD type="AdditionalFields" label="Julgamentos" source-type="AdditionalFields">
        <TAG><![CDATA[#CONTEXTPROCESS:CA:Julgamentos#]]></TAG>
        <VALUE><![CDATA[Julgamentos]]></VALUE>
        <XPATH><![CDATA[/PROCESS/FIELDS/FIELD[NAME='Julgamentos']/VALUE]]></XPATH>
      </FIELD>
      <FIELD type="AdditionalFields" label="Testem_ISP_Conv" source-type="AdditionalFields">
        <TAG><![CDATA[#CONTEXTPROCESS:CA:Testem_ISP_Conv#]]></TAG>
        <VALUE><![CDATA[Testem_ISP_Conv]]></VALUE>
        <XPATH><![CDATA[/PROCESS/FIELDS/FIELD[NAME='Testem_ISP_Conv']/VALUE]]></XPATH>
      </FIELD>
      <FIELD type="AdditionalFields" label="Recurso_Relacao" source-type="AdditionalFields">
        <TAG><![CDATA[#CONTEXTPROCESS:CA:Recurso_Relacao#]]></TAG>
        <VALUE><![CDATA[Recurso_Relacao]]></VALUE>
        <XPATH><![CDATA[/PROCESS/FIELDS/FIELD[NAME='Recurso_Relacao']/VALUE]]></XPATH>
      </FIELD>
      <FIELD type="AdditionalFields" label="Res_Impug_jud" source-type="AdditionalFields">
        <TAG><![CDATA[#CONTEXTPROCESS:CA:Res_Impug_jud#]]></TAG>
        <VALUE><![CDATA[Res_Impug_jud]]></VALUE>
        <XPATH><![CDATA[/PROCESS/FIELDS/FIELD[NAME='Res_Impug_jud']/VALUE]]></XPATH>
      </FIELD>
      <FIELD type="AdditionalFields" label="N_Cert_Proc_Exc" source-type="AdditionalFields">
        <TAG><![CDATA[#CONTEXTPROCESS:CA:N_Cert_Proc_Exc#]]></TAG>
        <VALUE><![CDATA[N_Cert_Proc_Exc]]></VALUE>
        <XPATH><![CDATA[/PROCESS/FIELDS/FIELD[NAME='N_Cert_Proc_Exc']/VALUE]]></XPATH>
      </FIELD>
      <FIELD type="AdditionalFields" label="Proc_Materializ" source-type="AdditionalFields">
        <TAG><![CDATA[#CONTEXTPROCESS:CA:Proc_Materializ#]]></TAG>
        <VALUE><![CDATA[Proc_Materializ]]></VALUE>
        <XPATH><![CDATA[/PROCESS/FIELDS/FIELD[NAME='Proc_Materializ']/VALUE]]></XPATH>
      </FIELD>
      <FIELD type="AdditionalFields" label="Nome_Arguido" source-type="AdditionalFields">
        <TAG><![CDATA[#CONTEXTPROCESS:CA:Nome_Arguido#]]></TAG>
        <VALUE><![CDATA[Nome_Arguido]]></VALUE>
        <XPATH><![CDATA[/PROCESS/FIELDS/FIELD[NAME='Nome_Arguido']/VALUE]]></XPATH>
      </FIELD>
      <FIELD type="AdditionalFields" label="Tipo_Arguido" source-type="AdditionalFields">
        <TAG><![CDATA[#CONTEXTPROCESS:CA:Tipo_Arguido#]]></TAG>
        <VALUE><![CDATA[Tipo_Arguido]]></VALUE>
        <XPATH><![CDATA[/PROCESS/FIELDS/FIELD[NAME='Tipo_Arguido']/VALUE]]></XPATH>
      </FIELD>
      <FIELD type="AdditionalFields" label="Instrutor" source-type="AdditionalFields">
        <TAG><![CDATA[#CONTEXTPROCESS:CA:Instrutor#]]></TAG>
        <VALUE><![CDATA[Instrutor]]></VALUE>
        <XPATH><![CDATA[/PROCESS/FIELDS/FIELD[NAME='Instrutor']/VALUE]]></XPATH>
      </FIELD>
      <FIELD type="AdditionalFields" label="Sub_Sancao_prev" source-type="AdditionalFields">
        <TAG><![CDATA[#CONTEXTPROCESS:CA:Sub_Sancao_prev#]]></TAG>
        <VALUE><![CDATA[Sub_Sancao_prev]]></VALUE>
        <XPATH><![CDATA[/PROCESS/FIELDS/FIELD[NAME='Sub_Sancao_prev']/VALUE]]></XPATH>
      </FIELD>
      <FIELD type="AdditionalFields" label="Tecn_Resp_DSF" source-type="AdditionalFields">
        <TAG><![CDATA[#CONTEXTPROCESS:CA:Tecn_Resp_DSF#]]></TAG>
        <VALUE><![CDATA[Tecn_Resp_DSF]]></VALUE>
        <XPATH><![CDATA[/PROCESS/FIELDS/FIELD[NAME='Tecn_Resp_DSF']/VALUE]]></XPATH>
      </FIELD>
      <FIELD type="AdditionalFields" label="Tecn_Resp_DSS" source-type="AdditionalFields">
        <TAG><![CDATA[#CONTEXTPROCESS:CA:Tecn_Resp_DSS#]]></TAG>
        <VALUE><![CDATA[Tecn_Resp_DSS]]></VALUE>
        <XPATH><![CDATA[/PROCESS/FIELDS/FIELD[NAME='Tecn_Resp_DSS']/VALUE]]></XPATH>
      </FIELD>
      <FIELD type="AdditionalFields" label="Tecn_Resp_DCM" source-type="AdditionalFields">
        <TAG><![CDATA[#CONTEXTPROCESS:CA:Tecn_Resp_DCM#]]></TAG>
        <VALUE><![CDATA[Tecn_Resp_DCM]]></VALUE>
        <XPATH><![CDATA[/PROCESS/FIELDS/FIELD[NAME='Tecn_Resp_DCM']/VALUE]]></XPATH>
      </FIELD>
      <FIELD type="AdditionalFields" label="Tecn_Resp_DARF" source-type="AdditionalFields">
        <TAG><![CDATA[#CONTEXTPROCESS:CA:Tecn_Resp_DARF#]]></TAG>
        <VALUE><![CDATA[Tecn_Resp_DARF]]></VALUE>
        <XPATH><![CDATA[/PROCESS/FIELDS/FIELD[NAME='Tecn_Resp_DARF']/VALUE]]></XPATH>
      </FIELD>
      <FIELD type="AdditionalFields" label="Tecn_Resp_DARM" source-type="AdditionalFields">
        <TAG><![CDATA[#CONTEXTPROCESS:CA:Tecn_Resp_DARM#]]></TAG>
        <VALUE><![CDATA[Tecn_Resp_DARM]]></VALUE>
        <XPATH><![CDATA[/PROCESS/FIELDS/FIELD[NAME='Tecn_Resp_DARM']/VALUE]]></XPATH>
      </FIELD>
      <FIELD type="AdditionalFields" label="Tecn_Resp_DES" source-type="AdditionalFields">
        <TAG><![CDATA[#CONTEXTPROCESS:CA:Tecn_Resp_DES#]]></TAG>
        <VALUE><![CDATA[Tecn_Resp_DES]]></VALUE>
        <XPATH><![CDATA[/PROCESS/FIELDS/FIELD[NAME='Tecn_Resp_DES']/VALUE]]></XPATH>
      </FIELD>
      <FIELD type="AdditionalFields" label="Tecn_Resp_DRS" source-type="AdditionalFields">
        <TAG><![CDATA[#CONTEXTPROCESS:CA:Tecn_Resp_DRS#]]></TAG>
        <VALUE><![CDATA[Tecn_Resp_DRS]]></VALUE>
        <XPATH><![CDATA[/PROCESS/FIELDS/FIELD[NAME='Tecn_Resp_DRS']/VALUE]]></XPATH>
      </FIELD>
      <FIELD type="AdditionalFields" label="Tecn_Resp_DPR" source-type="AdditionalFields">
        <TAG><![CDATA[#CONTEXTPROCESS:CA:Tecn_Resp_DPR#]]></TAG>
        <VALUE><![CDATA[Tecn_Resp_DPR]]></VALUE>
        <XPATH><![CDATA[/PROCESS/FIELDS/FIELD[NAME='Tecn_Resp_DPR']/VALUE]]></XPATH>
      </FIELD>
      <FIELD type="AdditionalFields" label="Tecn_Resp_DJU" source-type="AdditionalFields">
        <TAG><![CDATA[#CONTEXTPROCESS:CA:Tecn_Resp_DJU#]]></TAG>
        <VALUE><![CDATA[Tecn_Resp_DJU]]></VALUE>
        <XPATH><![CDATA[/PROCESS/FIELDS/FIELD[NAME='Tecn_Resp_DJU']/VALUE]]></XPATH>
      </FIELD>
      <FIELD type="AdditionalFields" label="TP_11.01.02" source-type="AdditionalFields">
        <TAG><![CDATA[#CONTEXTPROCESS:CA:TP_11.01.02#]]></TAG>
        <VALUE><![CDATA[TP_11.01.02]]></VALUE>
        <XPATH><![CDATA[/PROCESS/FIELDS/FIELD[NAME='TP_11.01.02']/VALUE]]></XPATH>
      </FIELD>
      <FIELD type="AdditionalFields" label="TP_11.01.03" source-type="AdditionalFields">
        <TAG><![CDATA[#CONTEXTPROCESS:CA:TP_11.01.03#]]></TAG>
        <VALUE><![CDATA[TP_11.01.03]]></VALUE>
        <XPATH><![CDATA[/PROCESS/FIELDS/FIELD[NAME='TP_11.01.03']/VALUE]]></XPATH>
      </FIELD>
      <FIELD type="AdditionalFields" label="TP_11.01.08" source-type="AdditionalFields">
        <TAG><![CDATA[#CONTEXTPROCESS:CA:TP_11.01.08#]]></TAG>
        <VALUE><![CDATA[TP_11.01.08]]></VALUE>
        <XPATH><![CDATA[/PROCESS/FIELDS/FIELD[NAME='TP_11.01.08']/VALUE]]></XPATH>
      </FIELD>
      <FIELD type="AdditionalFields" label="TP_11.01.09" source-type="AdditionalFields">
        <TAG><![CDATA[#CONTEXTPROCESS:CA:TP_11.01.09#]]></TAG>
        <VALUE><![CDATA[TP_11.01.09]]></VALUE>
        <XPATH><![CDATA[/PROCESS/FIELDS/FIELD[NAME='TP_11.01.09']/VALUE]]></XPATH>
      </FIELD>
      <FIELD type="AdditionalFields" label="TP_11.01.13" source-type="AdditionalFields">
        <TAG><![CDATA[#CONTEXTPROCESS:CA:TP_11.01.13#]]></TAG>
        <VALUE><![CDATA[TP_11.01.13]]></VALUE>
        <XPATH><![CDATA[/PROCESS/FIELDS/FIELD[NAME='TP_11.01.13']/VALUE]]></XPATH>
      </FIELD>
      <FIELD type="AdditionalFields" label="TP_11.01.19.02" source-type="AdditionalFields">
        <TAG><![CDATA[#CONTEXTPROCESS:CA:TP_11.01.19.02#]]></TAG>
        <VALUE><![CDATA[TP_11.01.19.02]]></VALUE>
        <XPATH><![CDATA[/PROCESS/FIELDS/FIELD[NAME='TP_11.01.19.02']/VALUE]]></XPATH>
      </FIELD>
      <FIELD type="AdditionalFields" label="TP_11.01.20.01" source-type="AdditionalFields">
        <TAG><![CDATA[#CONTEXTPROCESS:CA:TP_11.01.20.01#]]></TAG>
        <VALUE><![CDATA[TP_11.01.20.01]]></VALUE>
        <XPATH><![CDATA[/PROCESS/FIELDS/FIELD[NAME='TP_11.01.20.01']/VALUE]]></XPATH>
      </FIELD>
      <FIELD type="AdditionalFields" label="TP_11.01.20.02" source-type="AdditionalFields">
        <TAG><![CDATA[#CONTEXTPROCESS:CA:TP_11.01.20.02#]]></TAG>
        <VALUE><![CDATA[TP_11.01.20.02]]></VALUE>
        <XPATH><![CDATA[/PROCESS/FIELDS/FIELD[NAME='TP_11.01.20.02']/VALUE]]></XPATH>
      </FIELD>
      <FIELD type="AdditionalFields" label="TP_11.01.21.04" source-type="AdditionalFields">
        <TAG><![CDATA[#CONTEXTPROCESS:CA:TP_11.01.21.04#]]></TAG>
        <VALUE><![CDATA[TP_11.01.21.04]]></VALUE>
        <XPATH><![CDATA[/PROCESS/FIELDS/FIELD[NAME='TP_11.01.21.04']/VALUE]]></XPATH>
      </FIELD>
      <FIELD type="AdditionalFields" label="TP_11.02.22.02" source-type="AdditionalFields">
        <TAG><![CDATA[#CONTEXTPROCESS:CA:TP_11.02.22.02#]]></TAG>
        <VALUE><![CDATA[TP_11.02.22.02]]></VALUE>
        <XPATH><![CDATA[/PROCESS/FIELDS/FIELD[NAME='TP_11.02.22.02']/VALUE]]></XPATH>
      </FIELD>
      <FIELD type="AdditionalFields" label="TP_11.05.03" source-type="AdditionalFields">
        <TAG><![CDATA[#CONTEXTPROCESS:CA:TP_11.05.03#]]></TAG>
        <VALUE><![CDATA[TP_11.05.03]]></VALUE>
        <XPATH><![CDATA[/PROCESS/FIELDS/FIELD[NAME='TP_11.05.03']/VALUE]]></XPATH>
      </FIELD>
      <FIELD type="AdditionalFields" label="TP_11.05.07.03" source-type="AdditionalFields">
        <TAG><![CDATA[#CONTEXTPROCESS:CA:TP_11.05.07.03#]]></TAG>
        <VALUE><![CDATA[TP_11.05.07.03]]></VALUE>
        <XPATH><![CDATA[/PROCESS/FIELDS/FIELD[NAME='TP_11.05.07.03']/VALUE]]></XPATH>
      </FIELD>
      <FIELD type="AdditionalFields" label="Ano_Sem_Tri_Ref" source-type="AdditionalFields">
        <TAG><![CDATA[#CONTEXTPROCESS:CA:Ano_Sem_Tri_Ref#]]></TAG>
        <VALUE><![CDATA[Ano_Sem_Tri_Ref]]></VALUE>
        <XPATH><![CDATA[/PROCESS/FIELDS/FIELD[NAME='Ano_Sem_Tri_Ref']/VALUE]]></XPATH>
      </FIELD>
      <FIELD type="AdditionalFields" label="Dat/Ano" source-type="AdditionalFields">
        <TAG><![CDATA[#CONTEXTPROCESS:CA:Dat/Ano#]]></TAG>
        <VALUE><![CDATA[Dat/Ano]]></VALUE>
        <XPATH><![CDATA[/PROCESS/FIELDS/FIELD[NAME='Dat/Ano']/VALUE]]></XPATH>
      </FIELD>
      <FIELD type="AdditionalFields" label="Ref." source-type="AdditionalFields">
        <TAG><![CDATA[#CONTEXTPROCESS:CA:Ref.#]]></TAG>
        <VALUE><![CDATA[Ref.]]></VALUE>
        <XPATH><![CDATA[/PROCESS/FIELDS/FIELD[NAME='Ref.']/VALUE]]></XPATH>
      </FIELD>
      <FIELD type="AdditionalFields" label="UO/Dep" source-type="AdditionalFields">
        <TAG><![CDATA[#CONTEXTPROCESS:CA:UO/Dep#]]></TAG>
        <VALUE><![CDATA[UO/Dep]]></VALUE>
        <XPATH><![CDATA[/PROCESS/FIELDS/FIELD[NAME='UO/Dep']/VALUE]]></XPATH>
      </FIELD>
      <FIELD type="AdditionalFields" label="Tp_06.01.02" source-type="AdditionalFields">
        <TAG><![CDATA[#CONTEXTPROCESS:CA:Tp_06.01.02#]]></TAG>
        <VALUE><![CDATA[Tp_06.01.02]]></VALUE>
        <XPATH><![CDATA[/PROCESS/FIELDS/FIELD[NAME='Tp_06.01.02']/VALUE]]></XPATH>
      </FIELD>
      <FIELD type="AdditionalFields" label="Tp_04.01.02" source-type="AdditionalFields">
        <TAG><![CDATA[#CONTEXTPROCESS:CA:Tp_04.01.02#]]></TAG>
        <VALUE><![CDATA[Tp_04.01.02]]></VALUE>
        <XPATH><![CDATA[/PROCESS/FIELDS/FIELD[NAME='Tp_04.01.02']/VALUE]]></XPATH>
      </FIELD>
      <FIELD type="AdditionalFields" label="TP_15.02.01" source-type="AdditionalFields">
        <TAG><![CDATA[#CONTEXTPROCESS:CA:TP_15.02.01#]]></TAG>
        <VALUE><![CDATA[TP_15.02.01]]></VALUE>
        <XPATH><![CDATA[/PROCESS/FIELDS/FIELD[NAME='TP_15.02.01']/VALUE]]></XPATH>
      </FIELD>
      <FIELD type="AdditionalFields" label="TP_15.02.02" source-type="AdditionalFields">
        <TAG><![CDATA[#CONTEXTPROCESS:CA:TP_15.02.02#]]></TAG>
        <VALUE><![CDATA[TP_15.02.02]]></VALUE>
        <XPATH><![CDATA[/PROCESS/FIELDS/FIELD[NAME='TP_15.02.02']/VALUE]]></XPATH>
      </FIELD>
      <FIELD type="AdditionalFields" label="Resp_Equip_DARF" source-type="AdditionalFields">
        <TAG><![CDATA[#CONTEXTPROCESS:CA:Resp_Equip_DARF#]]></TAG>
        <VALUE><![CDATA[Resp_Equip_DARF]]></VALUE>
        <XPATH><![CDATA[/PROCESS/FIELDS/FIELD[NAME='Resp_Equip_DARF']/VALUE]]></XPATH>
      </FIELD>
      <FIELD type="AdditionalFields" label="Ent_Tipo" source-type="AdditionalFields">
        <TAG><![CDATA[#CONTEXTPROCESS:CA:Ent_Tipo#]]></TAG>
        <VALUE><![CDATA[Ent_Tipo]]></VALUE>
        <XPATH><![CDATA[/PROCESS/FIELDS/FIELD[NAME='Ent_Tipo']/VALUE]]></XPATH>
      </FIELD>
      <FIELD type="AdditionalFields" label="Ent_NIF" source-type="AdditionalFields">
        <TAG><![CDATA[#CONTEXTPROCESS:CA:Ent_NIF#]]></TAG>
        <VALUE><![CDATA[Ent_NIF]]></VALUE>
        <XPATH><![CDATA[/PROCESS/FIELDS/FIELD[NAME='Ent_NIF']/VALUE]]></XPATH>
      </FIELD>
      <FIELD type="AdditionalFields" label="Tecn_Resp_DARS" source-type="AdditionalFields">
        <TAG><![CDATA[#CONTEXTPROCESS:CA:Tecn_Resp_DARS#]]></TAG>
        <VALUE><![CDATA[Tecn_Resp_DARS]]></VALUE>
        <XPATH><![CDATA[/PROCESS/FIELDS/FIELD[NAME='Tecn_Resp_DARS']/VALUE]]></XPATH>
      </FIELD>
      <FIELD type="AdditionalFields" label="Al_Sancao_Prev" source-type="AdditionalFields">
        <TAG><![CDATA[#CONTEXTPROCESS:CA:Al_Sancao_Prev#]]></TAG>
        <VALUE><![CDATA[Al_Sancao_Prev]]></VALUE>
        <XPATH><![CDATA[/PROCESS/FIELDS/FIELD[NAME='Al_Sancao_Prev']/VALUE]]></XPATH>
      </FIELD>
      <FIELD type="AdditionalFields" label="Sal_Sancao_Prev" source-type="AdditionalFields">
        <TAG><![CDATA[#CONTEXTPROCESS:CA:Sal_Sancao_Prev#]]></TAG>
        <VALUE><![CDATA[Sal_Sancao_Prev]]></VALUE>
        <XPATH><![CDATA[/PROCESS/FIELDS/FIELD[NAME='Sal_Sancao_Prev']/VALUE]]></XPATH>
      </FIELD>
      <FIELD type="AdditionalFields" label="Pessoa_Colectiv" source-type="AdditionalFields">
        <TAG><![CDATA[#CONTEXTPROCESS:CA:Pessoa_Colectiv#]]></TAG>
        <VALUE><![CDATA[Pessoa_Colectiv]]></VALUE>
        <XPATH><![CDATA[/PROCESS/FIELDS/FIELD[NAME='Pessoa_Colectiv']/VALUE]]></XPATH>
      </FIELD>
      <FIELD type="AdditionalFields" label="Mandat_Arguido" source-type="AdditionalFields">
        <TAG><![CDATA[#CONTEXTPROCESS:CA:Mandat_Arguido#]]></TAG>
        <VALUE><![CDATA[Mandat_Arguido]]></VALUE>
        <XPATH><![CDATA[/PROCESS/FIELDS/FIELD[NAME='Mandat_Arguido']/VALUE]]></XPATH>
      </FIELD>
      <FIELD type="AdditionalFields" label="Tecnicos_DCM" source-type="AdditionalFields">
        <TAG><![CDATA[#CONTEXTPROCESS:CA:Tecnicos_DCM#]]></TAG>
        <VALUE><![CDATA[Tecnicos_DCM]]></VALUE>
        <XPATH><![CDATA[/PROCESS/FIELDS/FIELD[NAME='Tecnicos_DCM']/VALUE]]></XPATH>
      </FIELD>
      <FIELD type="AdditionalFields" label="N_Carta_CDI" source-type="AdditionalFields">
        <TAG><![CDATA[#CONTEXTPROCESS:CA:N_Carta_CDI#]]></TAG>
        <VALUE><![CDATA[N_Carta_CDI]]></VALUE>
        <XPATH><![CDATA[/PROCESS/FIELDS/FIELD[NAME='N_Carta_CDI']/VALUE]]></XPATH>
      </FIELD>
      <FIELD type="AdditionalFields" label="Tipo_Represent" source-type="AdditionalFields">
        <TAG><![CDATA[#CONTEXTPROCESS:CA:Tipo_Represent#]]></TAG>
        <VALUE><![CDATA[Tipo_Represent]]></VALUE>
        <XPATH><![CDATA[/PROCESS/FIELDS/FIELD[NAME='Tipo_Represent']/VALUE]]></XPATH>
      </FIELD>
      <FIELD type="AdditionalFields" label="Tecn_Resp_DDI" source-type="AdditionalFields">
        <TAG><![CDATA[#CONTEXTPROCESS:CA:Tecn_Resp_DDI#]]></TAG>
        <VALUE><![CDATA[Tecn_Resp_DDI]]></VALUE>
        <XPATH><![CDATA[/PROCESS/FIELDS/FIELD[NAME='Tecn_Resp_DDI']/VALUE]]></XPATH>
      </FIELD>
      <FIELD type="AdditionalFields" label="Ent_PNome" source-type="AdditionalFields">
        <TAG><![CDATA[#CONTEXTPROCESS:CA:Ent_PNome#]]></TAG>
        <VALUE><![CDATA[Ent_PNome]]></VALUE>
        <XPATH><![CDATA[/PROCESS/FIELDS/FIELD[NAME='Ent_PNome']/VALUE]]></XPATH>
      </FIELD>
      <FIELD type="AdditionalFields" label="Ent_PCod" source-type="AdditionalFields">
        <TAG><![CDATA[#CONTEXTPROCESS:CA:Ent_PCod#]]></TAG>
        <VALUE><![CDATA[Ent_PCod]]></VALUE>
        <XPATH><![CDATA[/PROCESS/FIELDS/FIELD[NAME='Ent_PCod']/VALUE]]></XPATH>
      </FIELD>
      <FIELD type="AdditionalFields" label="Ent_PNif" source-type="AdditionalFields">
        <TAG><![CDATA[#CONTEXTPROCESS:CA:Ent_PNif#]]></TAG>
        <VALUE><![CDATA[Ent_PNif]]></VALUE>
        <XPATH><![CDATA[/PROCESS/FIELDS/FIELD[NAME='Ent_PNif']/VALUE]]></XPATH>
      </FIELD>
      <FIELD type="AdditionalFields" label="Ent_PTipo" source-type="AdditionalFields">
        <TAG><![CDATA[#CONTEXTPROCESS:CA:Ent_PTipo#]]></TAG>
        <VALUE><![CDATA[Ent_PTipo]]></VALUE>
        <XPATH><![CDATA[/PROCESS/FIELDS/FIELD[NAME='Ent_PTipo']/VALUE]]></XPATH>
      </FIELD>
      <FIELD type="AdditionalFields" label="Dat_Autorizacao" source-type="AdditionalFields">
        <TAG><![CDATA[#CONTEXTPROCESS:CA:Dat_Autorizacao#]]></TAG>
        <VALUE><![CDATA[Dat_Autorizacao]]></VALUE>
        <XPATH><![CDATA[/PROCESS/FIELDS/FIELD[NAME='Dat_Autorizacao']/VALUE]]></XPATH>
      </FIELD>
      <FIELD type="AdditionalFields" label="Tempo_prsv" source-type="AdditionalFields">
        <TAG><![CDATA[#CONTEXTPROCESS:CA:Tempo_prsv#]]></TAG>
        <VALUE><![CDATA[Tempo_prsv]]></VALUE>
        <XPATH><![CDATA[/PROCESS/FIELDS/FIELD[NAME='Tempo_prsv']/VALUE]]></XPATH>
      </FIELD>
      <FIELD type="AdditionalFields" label="Dt_Autorizacao" source-type="AdditionalFields">
        <TAG><![CDATA[#CONTEXTPROCESS:CA:Dt_Autorizacao#]]></TAG>
        <VALUE><![CDATA[Dt_Autorizacao]]></VALUE>
        <XPATH><![CDATA[/PROCESS/FIELDS/FIELD[NAME='Dt_Autorizacao']/VALUE]]></XPATH>
      </FIELD>
      <FIELD type="AdditionalFields" label="Sem_efeito" source-type="AdditionalFields">
        <TAG><![CDATA[#CONTEXTPROCESS:CA:Sem_efeito#]]></TAG>
        <VALUE><![CDATA[Sem_efeito]]></VALUE>
        <XPATH><![CDATA[/PROCESS/FIELDS/FIELD[NAME='Sem_efeito']/VALUE]]></XPATH>
      </FIELD>
      <FIELD type="AdditionalFields" label="TAG" source-type="AdditionalFields">
        <TAG><![CDATA[#CONTEXTPROCESS:CA:TAG#]]></TAG>
        <VALUE><![CDATA[TAG]]></VALUE>
        <XPATH><![CDATA[/PROCESS/FIELDS/FIELD[NAME='TAG']/VALUE]]></XPATH>
      </FIELD>
      <FIELD type="AdditionalFields" label="TESTE" source-type="AdditionalFields">
        <TAG><![CDATA[#CONTEXTPROCESS:CA:TESTE#]]></TAG>
        <VALUE><![CDATA[TESTE]]></VALUE>
        <XPATH><![CDATA[/PROCESS/FIELDS/FIELD[NAME='TESTE']/VALUE]]></XPATH>
      </FIELD>
      <FIELD type="AdditionalFields" label="Tipo_Conta" source-type="AdditionalFields">
        <TAG><![CDATA[#CONTEXTPROCESS:CA:Tipo_Conta#]]></TAG>
        <VALUE><![CDATA[Tipo_Conta]]></VALUE>
        <XPATH><![CDATA[/PROCESS/FIELDS/FIELD[NAME='Tipo_Conta']/VALUE]]></XPATH>
      </FIELD>
      <FIELD type="AdditionalFields" label="Relevante" source-type="AdditionalFields">
        <TAG><![CDATA[#CONTEXTPROCESS:CA:Relevante#]]></TAG>
        <VALUE><![CDATA[Relevante]]></VALUE>
        <XPATH><![CDATA[/PROCESS/FIELDS/FIELD[NAME='Relevante']/VALUE]]></XPATH>
      </FIELD>
      <FIELD type="AdditionalFields" label="Documento_Papel" source-type="AdditionalFields">
        <TAG><![CDATA[#CONTEXTPROCESS:CA:Documento_Papel#]]></TAG>
        <VALUE><![CDATA[Documento_Papel]]></VALUE>
        <XPATH><![CDATA[/PROCESS/FIELDS/FIELD[NAME='Documento_Papel']/VALUE]]></XPATH>
      </FIELD>
      <FIELD type="AdditionalFields" label="Tipo_Acesso" source-type="AdditionalFields">
        <TAG><![CDATA[#CONTEXTPROCESS:CA:Tipo_Acesso#]]></TAG>
        <VALUE><![CDATA[Tipo_Acesso]]></VALUE>
        <XPATH><![CDATA[/PROCESS/FIELDS/FIELD[NAME='Tipo_Acesso']/VALUE]]></XPATH>
      </FIELD>
    </NODE>
  </NODE>
  <!-- END: Process Context -->
  <!-- ISP -->
  <NODE label="Codigo Barras ISP" source-type="CodigoBarrasISP" replaceTest="/ISP">
    <FIELD label="Codigo">
      <TAG><![CDATA[#ISP:CODIGO_BARRAS_ISP#]]></TAG>
      <VALUE><![CDATA[CodigoBarrasISP]]></VALUE>
      <XPATH><![CDATA[/ISP/CodigoBarrasISP]]></XPATH>
    </FIELD>
  </NODE>
  <NODE label="Entidade Principal" replaceTest="/Entities">
    <NODE label="Entidade Registo/Processo">
      <FIELD label="Nif">
        <TAG><![CDATA[#ENTIDADE_PRINCIPAL:ENTIDADE_AVULSO:NIF#]]></TAG>
        <VALUE><![CDATA[Nif]]></VALUE>
        <XPATH><![CDATA[/Entities/Principal/Entidade/EntidadeAvulsa/Nif]]></XPATH>
      </FIELD>
      <FIELD label="Nome Abreviado">
        <TAG><![CDATA[#ENTIDADE_PRINCIPAL:ENTIDADE_AVULSO:NOME_ABREVIADO#]]></TAG>
        <VALUE><![CDATA[Nome Abreviado]]></VALUE>
        <XPATH><![CDATA[/Entities/Principal/Entidade/EntidadeAvulsa/NomeAbreviado]]></XPATH>
      </FIELD>
      <FIELD label="Nome">
        <TAG><![CDATA[#ENTIDADE_PRINCIPAL:ENTIDADE_AVULSO:NOME#]]></TAG>
        <VALUE><![CDATA[Nome]]></VALUE>
        <XPATH><![CDATA[/Entities/Principal/Entidade/EntidadeAvulsa/Nome]]></XPATH>
      </FIELD>
      <FIELD label="Titulo">
        <TAG><![CDATA[#ENTIDADE_PRINCIPAL:ENTIDADE_AVULSO:TITULO#]]></TAG>
        <VALUE><![CDATA[Titulo]]></VALUE>
        <XPATH><![CDATA[/Entities/Principal/Entidade/EntidadeAvulsa/Titulo]]></XPATH>
      </FIELD>
      <FIELD label="Email">
        <TAG><![CDATA[#ENTIDADE_PRINCIPAL:ENTIDADE_AVULSO:EMAIL#]]></TAG>
        <VALUE><![CDATA[Email]]></VALUE>
        <XPATH><![CDATA[/Entities/Principal/Entidade/EntidadeAvulsa/Email]]></XPATH>
      </FIELD>
      <FIELD label="Fax">
        <TAG><![CDATA[#ENTIDADE_PRINCIPAL:ENTIDADE_AVULSO:FAX#]]></TAG>
        <VALUE><![CDATA[Fax]]></VALUE>
        <XPATH><![CDATA[/Entities/Principal/Entidade/EntidadeAvulsa/Fax]]></XPATH>
      </FIELD>
      <FIELD label="Telefone">
        <TAG><![CDATA[#ENTIDADE_PRINCIPAL:ENTIDADE_AVULSO:TELEFONE#]]></TAG>
        <VALUE><![CDATA[Telefone]]></VALUE>
        <XPATH><![CDATA[/Entities/Principal/Entidade/EntidadeAvulsa/Telefone]]></XPATH>
      </FIELD>
      <FIELD label="Morada ">
        <TAG><![CDATA[#ENTIDADE_PRINCIPAL:ENTIDADE_AVULSO:MORADA_#]]></TAG>
        <VALUE><![CDATA[Morada ]]></VALUE>
        <XPATH><![CDATA[/Entities/Principal/Entidade/EntidadeAvulsa/XMorada]]></XPATH>
      </FIELD>
      <FIELD label="Localidade">
        <TAG><![CDATA[#ENTIDADE_PRINCIPAL:ENTIDADE_AVULSO:LOCALIDADE#]]></TAG>
        <VALUE><![CDATA[Localidade]]></VALUE>
        <XPATH><![CDATA[/Entities/Principal/Entidade/EntidadeAvulsa/Localidade]]></XPATH>
      </FIELD>
      <NODE label="Codigo Postal">
        <FIELD label="Codigo Postal 4">
          <TAG><![CDATA[#ENTIDADE_PRINCIPAL:ENTIDADE_AVULSO:CODIGO_POSTAL:CP4#]]></TAG>
          <VALUE><![CDATA[Codigo Postal 4]]></VALUE>
          <XPATH><![CDATA[/Entities/Principal/Entidade/EntidadeAvulsa/CodigoPostal/CodPostal4]]></XPATH>
        </FIELD>
        <FIELD label="Codigo Postal 3">
          <TAG><![CDATA[#ENTIDADE_PRINCIPAL:ENTIDADE_AVULSO:CODIGO_POSTAL:CP3#]]></TAG>
          <VALUE><![CDATA[Codigo Postal 3]]></VALUE>
          <XPATH><![CDATA[/Entities/Principal/Entidade/EntidadeAvulsa/CodigoPostal/CodPostal3]]></XPATH>
        </FIELD>
        <FIELD label="Localidade Postal">
          <TAG><![CDATA[#ENTIDADE_PRINCIPAL:ENTIDADE_AVULSO:CODIGO_POSTAL:LOCALIDADE#]]></TAG>
          <VALUE><![CDATA[Localidade Postal]]></VALUE>
          <XPATH><![CDATA[/Entities/Principal/Entidade/EntidadeAvulsa/CodigoPostal/LocalidadePostal]]></XPATH>
        </FIELD>
      </NODE>
      <FIELD label="Morada Correio">
        <TAG><![CDATA[#ENTIDADE_PRINCIPAL:ENTIDADE_AVULSO:MORADACORREIO#]]></TAG>
        <VALUE><![CDATA[MoradaCorreio]]></VALUE>
        <XPATH><![CDATA[/Entities/Principal/Entidade/EntidadeAvulsa/MoradaCorreio]]></XPATH>
      </FIELD>
      <FIELD label="Localidade Correio">
        <TAG><![CDATA[#ENTIDADE_PRINCIPAL:ENTIDADE_AVULSO:LOCALIDADECORREIO#]]></TAG>
        <VALUE><![CDATA[LocalidadeCorreio]]></VALUE>
        <XPATH><![CDATA[/Entities/Principal/Entidade/EntidadeAvulsa/LocalidadeCorreio]]></XPATH>
      </FIELD>
      <NODE label="Codigo Postal Correio">
        <FIELD label="Codigo Postal Correio 4">
          <TAG><![CDATA[#ENTIDADE_PRINCIPAL:ENTIDADE_AVULSO:CPC:CP4#]]></TAG>
          <VALUE><![CDATA[Codigo Postal Correio 4]]></VALUE>
          <XPATH><![CDATA[/Entities/Principal/Entidade/EntidadeAvulsa/CodigoPostalCorreio/CodigoPostal4]]></XPATH>
        </FIELD>
        <FIELD label="Codigo Postal Correio 3">
          <TAG><![CDATA[#ENTIDADE_PRINCIPAL:ENTIDADE_AVULSO:CPC:CP3#]]></TAG>
          <VALUE><![CDATA[Codigo Postal Correio 3]]></VALUE>
          <XPATH><![CDATA[/Entities/Principal/Entidade/EntidadeAvulsa/CodigoPostalCorreio/CodigoPostal3]]></XPATH>
        </FIELD>
        <FIELD label="Localidade Postal Correio">
          <TAG><![CDATA[#ENTIDADE_PRINCIPAL:ENTIDADE_AVULSO:CPC:LOCALIDADE#]]></TAG>
          <VALUE><![CDATA[Localidade Postal Correio]]></VALUE>
          <XPATH><![CDATA[/Entities/Principal/Entidade/EntidadeAvulsa/CodigoPostalCorreio/Localidade]]></XPATH>
        </FIELD>
      </NODE>
    </NODE>
    <NODE label="Outra Entidade">
      <FIELD label="Nif">
        <TAG><![CDATA[#ENTIDADE_PRINCIPAL:OUTRA_ENTIDADE:NIF#]]></TAG>
        <VALUE><![CDATA[Nif]]></VALUE>
        <XPATH><![CDATA[/Entities/Principal/Entidade/OutraEntidade/Nif]]></XPATH>
      </FIELD>
      <FIELD label="Nome Abreviado">
        <TAG><![CDATA[#ENTIDADE_PRINCIPAL:OUTRA_ENTIDADE:NOME_ABREVIADO#]]></TAG>
        <VALUE><![CDATA[Nome Abreviado]]></VALUE>
        <XPATH><![CDATA[/Entities/Principal/Entidade/OutraEntidade/NomeAbreviado]]></XPATH>
      </FIELD>
      <FIELD label="Nome">
        <TAG><![CDATA[#ENTIDADE_PRINCIPAL:OUTRA_ENTIDADE:NOME#]]></TAG>
        <VALUE><![CDATA[Nome]]></VALUE>
        <XPATH><![CDATA[/Entities/Principal/Entidade/OutraEntidade/Nome]]></XPATH>
      </FIELD>
      <FIELD label="Tipo">
        <TAG><![CDATA[#ENTIDADE_PRINCIPAL:OUTRA_ENTIDADE:TIPO#]]></TAG>
        <VALUE><![CDATA[Tipo]]></VALUE>
        <XPATH><![CDATA[/Entities/Principal/Entidade/OutraEntidade/Tipo]]></XPATH>
      </FIELD>
      <FIELD label="Data Encerramento">
        <TAG><![CDATA[#ENTIDADE_PRINCIPAL:OUTRA_ENTIDADE:DATA_ENCERRAMENTO#]]></TAG>
        <VALUE><![CDATA[Data Encerramento]]></VALUE>
        <XPATH><![CDATA[/Entities/Principal/Entidade/OutraEntidade/DataEncerramento]]></XPATH>
      </FIELD>
      <FIELD label="Email">
        <TAG><![CDATA[#ENTIDADE_PRINCIPAL:OUTRA_ENTIDADE:EMAIL#]]></TAG>
        <VALUE><![CDATA[Email]]></VALUE>
        <XPATH><![CDATA[/Entities/Principal/Entidade/OutraEntidade/Email]]></XPATH>
      </FIELD>
      <FIELD label="Fax">
        <TAG><![CDATA[#ENTIDADE_PRINCIPAL:OUTRA_ENTIDADE:FAX#]]></TAG>
        <VALUE><![CDATA[Fax]]></VALUE>
        <XPATH><![CDATA[/Entities/Principal/Entidade/OutraEntidade/Fax]]></XPATH>
      </FIELD>
      <FIELD label="Telefone">
        <TAG><![CDATA[#ENTIDADE_PRINCIPAL:OUTRA_ENTIDADE:TELEFONE#]]></TAG>
        <VALUE><![CDATA[Telefone]]></VALUE>
        <XPATH><![CDATA[/Entities/Principal/Entidade/OutraEntidade/Telefone]]></XPATH>
      </FIELD>
      <FIELD label="Codigo Postal Estrangeiro">
        <TAG><![CDATA[#ENTIDADE_PRINCIPAL:OUTRA_ENTIDADE:CODIGO_POSTAL_ESTRANGEIRO#]]></TAG>
        <VALUE><![CDATA[Codigo Postal Estrangeiro]]></VALUE>
        <XPATH><![CDATA[/Entities/Principal/Entidade/OutraEntidade/CodigoPostalEstrangeiro]]></XPATH>
      </FIELD>
    </NODE>
    <NODE label="Mediador">
      <FIELD label="Nome Abreviado">
        <TAG><![CDATA[#ENTIDADE_PRINCIPAL:MEDIADOR:NOME_ABREVIADO#]]></TAG>
        <VALUE><![CDATA[Nome Abreviado]]></VALUE>
        <XPATH><![CDATA[/Entities/Principal/Entidade/Mediador/NomeAbreviado]]></XPATH>
      </FIELD>
      <FIELD label="Nome Social">
        <TAG><![CDATA[#ENTIDADE_PRINCIPAL:MEDIADOR:NOME_SOCIAL#]]></TAG>
        <VALUE><![CDATA[Nome Social]]></VALUE>
        <XPATH><![CDATA[/Entities/Principal/Entidade/Mediador/NomeSocial]]></XPATH>
      </FIELD>
      <FIELD label="Numero Mediador">
        <TAG><![CDATA[#ENTIDADE_PRINCIPAL:MEDIADOR:NUMERO_MEDIADOR#]]></TAG>
        <VALUE><![CDATA[Numero Mediador]]></VALUE>
        <XPATH><![CDATA[/Entities/Principal/Entidade/Mediador/NumeroMediador]]></XPATH>
      </FIELD>
      <FIELD label="Ramos">
        <TAG><![CDATA[#ENTIDADE_PRINCIPAL:MEDIADOR:RAMOS#]]></TAG>
        <VALUE><![CDATA[Ramos]]></VALUE>
        <XPATH><![CDATA[/Entities/Principal/Entidade/Mediador/Ramos]]></XPATH>
      </FIELD>
      <FIELD label="Tipo Mediador">
        <TAG><![CDATA[#ENTIDADE_PRINCIPAL:MEDIADOR:TIPO_MEDIADOR#]]></TAG>
        <VALUE><![CDATA[Tipo Mediador]]></VALUE>
        <XPATH><![CDATA[/Entities/Principal/Entidade/Mediador/TipoMediador]]></XPATH>
      </FIELD>
      <FIELD label="Email">
        <TAG><![CDATA[#ENTIDADE_PRINCIPAL:MEDIADOR:EMAIL#]]></TAG>
        <VALUE><![CDATA[Email]]></VALUE>
        <XPATH><![CDATA[/Entities/Principal/Entidade/Mediador/Email]]></XPATH>
      </FIELD>
      <FIELD label="Fax">
        <TAG><![CDATA[#ENTIDADE_PRINCIPAL:MEDIADOR:FAX#]]></TAG>
        <VALUE><![CDATA[Fax]]></VALUE>
        <XPATH><![CDATA[/Entities/Principal/Entidade/Mediador/Fax]]></XPATH>
      </FIELD>
      <FIELD label="Telefone">
        <TAG><![CDATA[#ENTIDADE_PRINCIPAL:MEDIADOR:TELEFONE#]]></TAG>
        <VALUE><![CDATA[Telefone]]></VALUE>
        <XPATH><![CDATA[/Entities/Principal/Entidade/Mediador/Telefone]]></XPATH>
      </FIELD>
    </NODE>
    <NODE label="Fundo">
      <FIELD label="Data Extinção">
        <TAG><![CDATA[#ENTIDADE_PRINCIPAL:FUNDO:DATA_EXTINÇÃO#]]></TAG>
        <VALUE><![CDATA[Data Extinção]]></VALUE>
        <XPATH><![CDATA[/Entities/Principal/Entidade/Fundo/DataExtinção]]></XPATH>
      </FIELD>
      <FIELD label="Tipo">
        <TAG><![CDATA[#ENTIDADE_PRINCIPAL:FUNDO:TIPO#]]></TAG>
        <VALUE><![CDATA[Tipo]]></VALUE>
        <XPATH><![CDATA[/Entities/Principal/Entidade/Fundo/Tipo]]></XPATH>
      </FIELD>
      <FIELD label="NomeAbreviado">
        <TAG><![CDATA[#ENTIDADE_PRINCIPAL:FUNDO:NOMEABREVIADO#]]></TAG>
        <VALUE><![CDATA[NomeAbreviado]]></VALUE>
        <XPATH><![CDATA[/Entities/Principal/Entidade/Fundo/NomeAbreviado]]></XPATH>
      </FIELD>
      <FIELD label="Nome">
        <TAG><![CDATA[#ENTIDADE_PRINCIPAL:FUNDO:NOME#]]></TAG>
        <VALUE><![CDATA[Nome]]></VALUE>
        <XPATH><![CDATA[/Entities/Principal/Entidade/Fundo/Nome]]></XPATH>
      </FIELD>
      <FIELD label="Numero">
        <TAG><![CDATA[#ENTIDADE_PRINCIPAL:FUNDO:NUMERO#]]></TAG>
        <VALUE><![CDATA[Numero]]></VALUE>
        <XPATH><![CDATA[/Entities/Principal/Entidade/Fundo/Numero]]></XPATH>
      </FIELD>
      <NODE label="Entidades Gestoras">
        <NODE label="Lider">
          <FIELD label="Codigo Estatistico">
            <TAG><![CDATA[#ENTIDADE_PRINCIPAL:FUNDO:EG:LIDER:COD#]]></TAG>
            <VALUE><![CDATA[CodigoEstatistico]]></VALUE>
            <XPATH><![CDATA[/Entities/Principal/Entidade/Fundo/EntidadesGestoras/Lider/CodigoEstatistico]]></XPATH>
          </FIELD>
          <FIELD label="Nome Social">
            <TAG><![CDATA[#ENTIDADE_PRINCIPAL:FUNDO:EG:LIDER:NOMESOCIAL#]]></TAG>
            <VALUE><![CDATA[NomeSocial]]></VALUE>
            <XPATH><![CDATA[/Entities/Principal/Entidade/Fundo/EntidadesGestoras/Lider/NomeSocial]]></XPATH>
          </FIELD>
          <FIELD label="Nome Abreviado">
            <TAG><![CDATA[#ENTIDADE_PRINCIPAL:FUNDO:EG:LIDER:NOMEABREVIADO#]]></TAG>
            <VALUE><![CDATA[NomeAbreviado]]></VALUE>
            <XPATH><![CDATA[/Entities/Principal/Entidade/Fundo/EntidadesGestoras/Lider/NomeAbreviado]]></XPATH>
          </FIELD>
          <FIELD label="Morada">
            <TAG><![CDATA[#ENTIDADE_PRINCIPAL:FUNDO:EG:LIDER:MORADA#]]></TAG>
            <VALUE><![CDATA[Morada]]></VALUE>
            <XPATH><![CDATA[/Entities/Principal/Entidade/Fundo/EntidadesGestoras/Lider/Morada]]></XPATH>
          </FIELD>
          <FIELD label="Localidade">
            <TAG><![CDATA[#ENTIDADE_PRINCIPAL:FUNDO:EG:LIDER:LOCALIDADE#]]></TAG>
            <VALUE><![CDATA[Localidade]]></VALUE>
            <XPATH><![CDATA[/Entities/Principal/Entidade/Fundo/EntidadesGestoras/Lider/Localidade]]></XPATH>
          </FIELD>
          <NODE label="Codigo Postal">
            <FIELD label="Codigo Postal 4">
              <TAG><![CDATA[#ENTIDADE_PRINCIPAL:FUNDO:EG:LIDER:CP:CP4#]]></TAG>
              <VALUE><![CDATA[Codigo Postal 4]]></VALUE>
              <XPATH><![CDATA[/Entities/Principal/Entidade/Fundo/EntidadesGestoras/Lider/CodigoPostal/CodigoPostal4]]></XPATH>
            </FIELD>
            <FIELD label="Codigo Postal 3">
              <TAG><![CDATA[#ENTIDADE_PRINCIPAL:FUNDO:EG:LIDER:CP:CP3#]]></TAG>
              <VALUE><![CDATA[Codigo Postal 3]]></VALUE>
              <XPATH><![CDATA[/Entities/Principal/Entidade/Fundo/EntidadesGestoras/Lider/CodigoPostal/CodigoPostal3]]></XPATH>
            </FIELD>
            <FIELD label="Localidade">
              <TAG><![CDATA[#ENTIDADE_PRINCIPAL:FUNDO:EG:LIDER:CP:LOCALIDADE#]]></TAG>
              <VALUE><![CDATA[Localidade]]></VALUE>
              <XPATH><![CDATA[/Entities/Principal/Entidade/Fundo/EntidadesGestoras/Lider/CodigoPostal/Localidade]]></XPATH>
            </FIELD>
          </NODE>
          <FIELD label="Morada Correio">
            <TAG><![CDATA[#ENTIDADE_PRINCIPAL:FUNDO:EG:LIDER:MORADACORREIO#]]></TAG>
            <VALUE><![CDATA[MoradaCorreio]]></VALUE>
            <XPATH><![CDATA[/Entities/Principal/Entidade/Fundo/EntidadesGestoras/Lider/MoradaCorreio]]></XPATH>
          </FIELD>
          <FIELD label="Localidade Correio">
            <TAG><![CDATA[#ENTIDADE_PRINCIPAL:FUNDO:EG:LIDER:LOCALIDADECORREIO#]]></TAG>
            <VALUE><![CDATA[LocalidadeCorreio]]></VALUE>
            <XPATH><![CDATA[/Entities/Principal/Entidade/Fundo/EntidadesGestoras/Lider/LocalidadeCorreio]]></XPATH>
          </FIELD>
          <NODE label="Codigo Postal Correio">
            <FIELD label="Codigo Postal Correio 4">
              <TAG><![CDATA[#ENTIDADE_PRINCIPAL:FUNDO:EG:LIDER:CPC:CP4#]]></TAG>
              <VALUE><![CDATA[Codigo Postal 4]]></VALUE>
              <XPATH><![CDATA[/Entities/Principal/Entidade/Fundo/EntidadesGestoras/Lider/CodigoPostalCorreio/CodigoPostal4]]></XPATH>
            </FIELD>
            <FIELD label="Codigo Postal Correio 3">
              <TAG><![CDATA[#ENTIDADE_PRINCIPAL:FUNDO:EG:LIDER:CPC:CP3#]]></TAG>
              <VALUE><![CDATA[Codigo Postal 3]]></VALUE>
              <XPATH><![CDATA[/Entities/Principal/Entidade/Fundo/EntidadesGestoras/Lider/CodigoPostalCorreio/CodigoPostal3]]></XPATH>
            </FIELD>
            <FIELD label="Localidade Postal Correio">
              <TAG><![CDATA[#ENTIDADE_PRINCIPAL:FUNDO:EG:LIDER:CPC:LOCALIDADE#]]></TAG>
              <VALUE><![CDATA[Localidade]]></VALUE>
              <XPATH><![CDATA[/Entities/Principal/Entidade/Fundo/EntidadesGestoras/Lider/CodigoPostalCorreio/Localidade]]></XPATH>
            </FIELD>
          </NODE>
          <FIELD label="Telefone">
            <TAG><![CDATA[#ENTIDADE_PRINCIPAL:FUNDO:EG:LIDER:TELEFONE#]]></TAG>
            <VALUE><![CDATA[Telefone]]></VALUE>
            <XPATH><![CDATA[/Entities/Principal/Entidade/Fundo/EntidadesGestoras/Lider/Telefone]]></XPATH>
          </FIELD>
          <FIELD label="Fax">
            <TAG><![CDATA[#ENTIDADE_PRINCIPAL:FUNDO:EG:LIDER:FAX#]]></TAG>
            <VALUE><![CDATA[Fax]]></VALUE>
            <XPATH><![CDATA[/Entities/Principal/Entidade/Fundo/EntidadesGestoras/Lider/Fax]]></XPATH>
          </FIELD>
          <FIELD label="Email">
            <TAG><![CDATA[#ENTIDADE_PRINCIPAL:FUNDO:EG:LIDER:EMAIL#]]></TAG>
            <VALUE><![CDATA[Email]]></VALUE>
            <XPATH><![CDATA[/Entities/Principal/Entidade/Fundo/EntidadesGestoras/Lider/Email]]></XPATH>
          </FIELD>
        </NODE>
        <NODE label="Outras">
          <FIELD label="Nome Social">
            <TAG><![CDATA[#ENTIDADE_PRINCIPAL:FUNDO:EG:OUTRAS:NOMESOCIAL#]]></TAG>
            <VALUE><![CDATA[NomeSocial]]></VALUE>
            <XPATH><![CDATA[/Entities/Principal/Entidade/Fundo/EntidadesGestoras/Outras/NomeSocial]]></XPATH>
          </FIELD>
          <FIELD label="Nome Abreviado">
            <TAG><![CDATA[#ENTIDADE_PRINCIPAL:FUNDO:EG:OUTRAS:NOMEABREVIADO#]]></TAG>
            <VALUE><![CDATA[NomeAbreviado]]></VALUE>
            <XPATH><![CDATA[/Entities/Principal/Entidade/Fundo/EntidadesGestoras/Outras/NomeAbreviado]]></XPATH>
          </FIELD>
        </NODE>
      </NODE>
      <NODE label="Associado">
        <FIELD label="Nome">
          <TAG><![CDATA[#ENTIDADE_PRINCIPAL:FUNDO:ASSOCIADO:NOME#]]></TAG>
          <VALUE><![CDATA[Nome]]></VALUE>
          <XPATH><![CDATA[/Entities/Principal/Entidade/Fundo/Associado/Nome]]></XPATH>
        </FIELD>
        <FIELD label="Morada">
          <TAG><![CDATA[#ENTIDADE_PRINCIPAL:FUNDO:ASSOCIADO:MORADA#]]></TAG>
          <VALUE><![CDATA[Morada]]></VALUE>
          <XPATH><![CDATA[/Entities/Principal/Entidade/Fundo/Associado/Morada]]></XPATH>
        </FIELD>
        <FIELD label="Localidade">
          <TAG><![CDATA[#ENTIDADE_PRINCIPAL:FUNDO:ASSOCIADO:LOCALIDADE#]]></TAG>
          <VALUE><![CDATA[Localidade]]></VALUE>
          <XPATH><![CDATA[/Entities/Principal/Entidade/Fundo/Associado/Localidade]]></XPATH>
        </FIELD>
        <NODE label="Codigo Postal">
          <FIELD label="Codigo Postal 4">
            <TAG><![CDATA[#ENTIDADE_PRINCIPAL:FUNDO:ASSOCIADO:CP:CP4#]]></TAG>
            <VALUE><![CDATA[Codigo Postal 4]]></VALUE>
            <XPATH><![CDATA[/Entities/Principal/Entidade/Fundo/Associado/CodigoPostal/CodigoPostal4]]></XPATH>
          </FIELD>
          <FIELD label="Codigo Postal 3">
            <TAG><![CDATA[#ENTIDADE_PRINCIPAL:FUNDO:ASSOCIADO:CP:CP3#]]></TAG>
            <VALUE><![CDATA[Codigo Postal 3]]></VALUE>
            <XPATH><![CDATA[/Entities/Principal/Entidade/Fundo/Associado/CodigoPostal/CodigoPostal3]]></XPATH>
          </FIELD>
          <FIELD label="Localidade">
            <TAG><![CDATA[#ENTIDADE_PRINCIPAL:FUNDO:ASSOCIADO:CP:LOCALIDADE#]]></TAG>
            <VALUE><![CDATA[Localidade]]></VALUE>
            <XPATH><![CDATA[/Entities/Principal/Entidade/Fundo/Associado/CodigoPostal/Localidade]]></XPATH>
          </FIELD>
        </NODE>
      </NODE>
    </NODE>
    <NODE label="SGPS">
      <FIELD label="NomeAbreviado">
        <TAG><![CDATA[#ENTIDADE_PRINCIPAL:SGPS:NOMEABREVIADO#]]></TAG>
        <VALUE><![CDATA[NomeAbreviado]]></VALUE>
        <XPATH><![CDATA[/Entities/Principal/Entidade/SGPS/NomeAbreviado]]></XPATH>
      </FIELD>
      <FIELD label="Nome">
        <TAG><![CDATA[#ENTIDADE_PRINCIPAL:SGPS:NOME#]]></TAG>
        <VALUE><![CDATA[Nome]]></VALUE>
        <XPATH><![CDATA[/Entities/Principal/Entidade/SGPS/NomeSocial]]></XPATH>
      </FIELD>
      <FIELD label="Numero">
        <TAG><![CDATA[#ENTIDADE_PRINCIPAL:SGPS:NUMERO#]]></TAG>
        <VALUE><![CDATA[CodigoEstatistico]]></VALUE>
        <XPATH><![CDATA[/Entities/Principal/Entidade/SGPS/CodigoEstatistico]]></XPATH>
      </FIELD>
      <FIELD label="Contas Consolidadas">
        <TAG><![CDATA[#ENTIDADE_PRINCIPAL:SGPS:CONTASCONSOLIDADAS#]]></TAG>
        <VALUE><![CDATA[ContasConsolidadas]]></VALUE>
        <XPATH><![CDATA[/Entities/Principal/Entidade/SGPS/ContasConsolidadas]]></XPATH>
      </FIELD>
      <FIELD label="Data de Encerramento">
        <TAG><![CDATA[#ENTIDADE_PRINCIPAL:SGPS:DTENCERRAMENTO#]]></TAG>
        <VALUE><![CDATA[DtEncerramento]]></VALUE>
        <XPATH><![CDATA[/Entities/Principal/Entidade/SGPS/DtEncerramento]]></XPATH>
      </FIELD>
      <FIELD label="Telefone">
        <TAG><![CDATA[#ENTIDADE_PRINCIPAL:SGPS:TELEFONE#]]></TAG>
        <VALUE><![CDATA[Telefone]]></VALUE>
        <XPATH><![CDATA[/Entities/Principal/Entidade/SGPS/Telefone]]></XPATH>
      </FIELD>
      <FIELD label="Fax">
        <TAG><![CDATA[#ENTIDADE_PRINCIPAL:SGPS:FAX#]]></TAG>
        <VALUE><![CDATA[Fax]]></VALUE>
        <XPATH><![CDATA[/Entities/Principal/Entidade/SGPS/Fax]]></XPATH>
      </FIELD>
    </NODE>
    <NODE label="SGFP">
      <FIELD label="NomeAbreviado">
        <TAG><![CDATA[#ENTIDADE_PRINCIPAL:SGFP:NOMEABREVIADO#]]></TAG>
        <VALUE><![CDATA[NomeAbreviado]]></VALUE>
        <XPATH><![CDATA[/Entities/Principal/Entidade/SGFP/NomeAbreviado]]></XPATH>
      </FIELD>
      <FIELD label="Nome">
        <TAG><![CDATA[#ENTIDADE_PRINCIPAL:SGFP:NOME#]]></TAG>
        <VALUE><![CDATA[Nome]]></VALUE>
        <XPATH><![CDATA[/Entities/Principal/Entidade/SGFP/NomeSocial]]></XPATH>
      </FIELD>
      <FIELD label="Número">
        <TAG><![CDATA[#ENTIDADE_PRINCIPAL:SGFP:NUMERO#]]></TAG>
        <VALUE><![CDATA[CodigoEstatistico]]></VALUE>
        <XPATH><![CDATA[/Entities/Principal/Entidade/SGFP/CodigoEstatistico]]></XPATH>
      </FIELD>
      <FIELD label="Data de Encerramento">
        <TAG><![CDATA[#ENTIDADE_PRINCIPAL:SGFP:DTENCERRAMENTO#]]></TAG>
        <VALUE><![CDATA[DtEncerramento]]></VALUE>
        <XPATH><![CDATA[/Entities/Principal/Entidade/SGFP/DtEncerramento]]></XPATH>
      </FIELD>
      <FIELD label="Telefone">
        <TAG><![CDATA[#ENTIDADE_PRINCIPAL:SGFP:TELEFONE#]]></TAG>
        <VALUE><![CDATA[Telefone]]></VALUE>
        <XPATH><![CDATA[/Entities/Principal/Entidade/SGFP/Telefone]]></XPATH>
      </FIELD>
      <FIELD label="Fax">
        <TAG><![CDATA[#ENTIDADE_PRINCIPAL:SGFP:FAX#]]></TAG>
        <VALUE><![CDATA[Fax]]></VALUE>
        <XPATH><![CDATA[/Entities/Principal/Entidade/SGFP/Fax]]></XPATH>
      </FIELD>
    </NODE>
    <NODE label="Empresa de Seguro">
      <FIELD label="DtaPublicacaoDR">
        <TAG><![CDATA[#ENTIDADE_PRINCIPAL:EMPRESA_DE_SEGURO:DTAPUBLICACAODR#]]></TAG>
        <VALUE><![CDATA[DtaPublicacaoDR]]></VALUE>
        <XPATH><![CDATA[/Entities/Principal/Entidade/EmpresaSeguro/DtaPublicacaoDR]]></XPATH>
      </FIELD>
      <FIELD label="NumeroAgregadoPrincipal">
        <TAG><![CDATA[#ENTIDADE_PRINCIPAL:EMPRESA_DE_SEGURO:NUMEROAGREGADOPRINCIPAL#]]></TAG>
        <VALUE><![CDATA[NumeroAgregadoPrincipal]]></VALUE>
        <XPATH><![CDATA[/Entities/Principal/Entidade/EmpresaSeguro/NumeroAgregadoPrincipal]]></XPATH>
      </FIELD>
      <FIELD label="NrNormaAutorizacao">
        <TAG><![CDATA[#ENTIDADE_PRINCIPAL:EMPRESA_DE_SEGURO:NRNORMAAUTORIZACAO#]]></TAG>
        <VALUE><![CDATA[NrNormaAutorizacao]]></VALUE>
        <XPATH><![CDATA[/Entities/Principal/Entidade/EmpresaSeguro/NrNormaAutorizacao]]></XPATH>
      </FIELD>
      <FIELD label="DtPublicacaoDrConstituicao">
        <TAG><![CDATA[#ENTIDADE_PRINCIPAL:EMPRESA_DE_SEGURO:DTPUBDRCONST#]]></TAG>
        <VALUE><![CDATA[DtPublicacaoDrConstituicao]]></VALUE>
        <XPATH><![CDATA[/Entities/Principal/Entidade/EmpresaSeguro/DtPublicacaoDrConstituicao]]></XPATH>
      </FIELD>
      <FIELD label="DtaAutorizacaoISP">
        <TAG><![CDATA[#ENTIDADE_PRINCIPAL:EMPRESA_DE_SEGURO:DTAAUTORIZACAOISP#]]></TAG>
        <VALUE><![CDATA[DtaAutorizacaoISP]]></VALUE>
        <XPATH><![CDATA[/Entities/Principal/Entidade/EmpresaSeguro/DtaAutorizacaoISP]]></XPATH>
      </FIELD>
      <FIELD label="DtaEncerramento">
        <TAG><![CDATA[#ENTIDADE_PRINCIPAL:EMPRESA_DE_SEGURO:DTAENCERRAMENTO#]]></TAG>
        <VALUE><![CDATA[DtaEncerramento]]></VALUE>
        <XPATH><![CDATA[/Entities/Principal/Entidade/EmpresaSeguro/DtaEncerramento]]></XPATH>
      </FIELD>
      <FIELD label="Sigla">
        <TAG><![CDATA[#ENTIDADE_PRINCIPAL:EMPRESA_DE_SEGURO:SIGLA#]]></TAG>
        <VALUE><![CDATA[Sigla]]></VALUE>
        <XPATH><![CDATA[/Entities/Principal/Entidade/EmpresaSeguro/Sigla]]></XPATH>
      </FIELD>
      <FIELD label="Nome Sede">
        <TAG><![CDATA[#ENTIDADE_PRINCIPAL:EMPRESA_DE_SEGURO:NOME_SEDE#]]></TAG>
        <VALUE><![CDATA[Nome Sede]]></VALUE>
        <XPATH><![CDATA[/Entities/Principal/Entidade/EmpresaSeguro/NomeSede]]></XPATH>
      </FIELD>
      <FIELD label="País Sede">
        <TAG><![CDATA[#ENTIDADE_PRINCIPAL:EMPRESA_DE_SEGURO:PAÍS_SEDE#]]></TAG>
        <VALUE><![CDATA[País Sede]]></VALUE>
        <XPATH><![CDATA[/Entities/Principal/Entidade/EmpresaSeguro/PaísSede]]></XPATH>
      </FIELD>
      <FIELD label="Morada Sede">
        <TAG><![CDATA[#ENTIDADE_PRINCIPAL:EMPRESA_DE_SEGURO:MORADA_SEDE#]]></TAG>
        <VALUE><![CDATA[Morada Sede]]></VALUE>
        <XPATH><![CDATA[/Entities/Principal/Entidade/EmpresaSeguro/MoradaSede]]></XPATH>
      </FIELD>
      <FIELD label="Codigo Postal Sede">
        <TAG><![CDATA[#ENTIDADE_PRINCIPAL:EMPRESA_DE_SEGURO:CODIGO_POSTAL_SEDE#]]></TAG>
        <VALUE><![CDATA[Codigo Postal Sede]]></VALUE>
        <XPATH><![CDATA[/Entities/Principal/Entidade/EmpresaSeguro/CodigoPostalSede]]></XPATH>
      </FIELD>
      <FIELD label="Pais Proveniencia (LPS)">
        <TAG><![CDATA[#ENTIDADE_PRINCIPAL:EMPRESA_DE_SEGURO:PAIS_PROVENIENCIA_(LPS)#]]></TAG>
        <VALUE><![CDATA[Pais Proveniencia (LPS)]]></VALUE>
        <XPATH><![CDATA[/Entities/Principal/Entidade/EmpresaSeguro/PaisProveniencia]]></XPATH>
      </FIELD>
      <FIELD label="País">
        <TAG><![CDATA[#ENTIDADE_PRINCIPAL:EMPRESA_DE_SEGURO:PAÍS#]]></TAG>
        <VALUE><![CDATA[País]]></VALUE>
        <XPATH><![CDATA[/Entities/Principal/Entidade/EmpresaSeguro/País]]></XPATH>
      </FIELD>
      <FIELD label="Tipo Actividade">
        <TAG><![CDATA[#ENTIDADE_PRINCIPAL:EMPRESA_DE_SEGURO:TIPO_ACTIVIDADE#]]></TAG>
        <VALUE><![CDATA[Tipo Actividade]]></VALUE>
        <XPATH><![CDATA[/Entities/Principal/Entidade/EmpresaSeguro/TipoActividade]]></XPATH>
      </FIELD>
      <FIELD label="Fundos de Pensões">
        <TAG><![CDATA[#ENTIDADE_PRINCIPAL:EMPRESA_DE_SEGURO:FUNDOS_DE_PENSÕES#]]></TAG>
        <VALUE><![CDATA[Fundos de Pensões]]></VALUE>
        <XPATH><![CDATA[/Entities/Principal/Entidade/EmpresaSeguro/FundosdePensões]]></XPATH>
      </FIELD>
      <FIELD label="Entidades Associadas">
        <TAG><![CDATA[#ENTIDADE_PRINCIPAL:EMPRESA_DE_SEGURO:ENTIDADES_ASSOCIADAS#]]></TAG>
        <VALUE><![CDATA[Entidades Associadas]]></VALUE>
        <XPATH><![CDATA[/Entities/Principal/Entidade/EmpresaSeguro/EntidadesAssociadas]]></XPATH>
      </FIELD>
      <FIELD label="Codigo Seguro Operacao">
        <TAG><![CDATA[#ENTIDADE_PRINCIPAL:EMPRESA_DE_SEGURO:CODIGO_SEGURO_OPERACAO#]]></TAG>
        <VALUE><![CDATA[Codigo Seguro Operacao]]></VALUE>
        <XPATH><![CDATA[/Entities/Principal/Entidade/EmpresaSeguro/CodigoSeguroOperacao]]></XPATH>
      </FIELD>
      <FIELD label="Codigo Ramo NV">
        <TAG><![CDATA[#ENTIDADE_PRINCIPAL:EMPRESA_DE_SEGURO:CODIGO_RAMO_NV#]]></TAG>
        <VALUE><![CDATA[Codigo Ramo NV]]></VALUE>
        <XPATH><![CDATA[/Entities/Principal/Entidade/EmpresaSeguro/CodigoRamoNV]]></XPATH>
      </FIELD>
      <FIELD label="Nome Modalidade NV">
        <TAG><![CDATA[#ENTIDADE_PRINCIPAL:EMPRESA_DE_SEGURO:NOME_MODALIDADE_NV#]]></TAG>
        <VALUE><![CDATA[Nome Modalidade NV]]></VALUE>
        <XPATH><![CDATA[/Entities/Principal/Entidade/EmpresaSeguro/NomeModalidadeNV]]></XPATH>
      </FIELD>
      <FIELD label="Nome Grupo Ramo NV">
        <TAG><![CDATA[#ENTIDADE_PRINCIPAL:EMPRESA_DE_SEGURO:NOME_GRUPO_RAMO_NV#]]></TAG>
        <VALUE><![CDATA[Nome Grupo Ramo NV]]></VALUE>
        <XPATH><![CDATA[/Entities/Principal/Entidade/EmpresaSeguro/NomeGrupoRamoNV]]></XPATH>
      </FIELD>
      <FIELD label="Codigo Ramo VD">
        <TAG><![CDATA[#ENTIDADE_PRINCIPAL:EMPRESA_DE_SEGURO:CODIGO_RAMO_VD#]]></TAG>
        <VALUE><![CDATA[Codigo Ramo VD]]></VALUE>
        <XPATH><![CDATA[/Entities/Principal/Entidade/EmpresaSeguro/CodigoRamoVD]]></XPATH>
      </FIELD>
      <FIELD label="Nome Modalidade VD">
        <TAG><![CDATA[#ENTIDADE_PRINCIPAL:EMPRESA_DE_SEGURO:NOME_MODALIDADE_VD#]]></TAG>
        <VALUE><![CDATA[Nome Modalidade VD]]></VALUE>
        <XPATH><![CDATA[/Entities/Principal/Entidade/EmpresaSeguro/NomeModalidadeVD]]></XPATH>
      </FIELD>
      <FIELD label="Nome Grupo Ramo VD">
        <TAG><![CDATA[#ENTIDADE_PRINCIPAL:EMPRESA_DE_SEGURO:NOME_GRUPO_RAMO_VD#]]></TAG>
        <VALUE><![CDATA[Nome Grupo Ramo VD]]></VALUE>
        <XPATH><![CDATA[/Entities/Principal/Entidade/EmpresaSeguro/NomeGrupoRamoVD]]></XPATH>
      </FIELD>
      <FIELD label="Nome actuário responsável">
        <TAG><![CDATA[#ENTIDADE_PRINCIPAL:EMPRESA_DE_SEGURO:NOME_ACTUÁRIO_RESPONSÁVEL#]]></TAG>
        <VALUE><![CDATA[Nome actuário responsável]]></VALUE>
        <XPATH><![CDATA[/Entities/Principal/Entidade/EmpresaSeguro/Nomeactuárioresponsável]]></XPATH>
      </FIELD>
      <FIELD label="Classes de Seguros">
        <TAG><![CDATA[#ENTIDADE_PRINCIPAL:EMPRESA_DE_SEGURO:CLASSES_DE_SEGUROS#]]></TAG>
        <VALUE><![CDATA[Classes de Seguros]]></VALUE>
        <XPATH><![CDATA[/Entities/Principal/Entidade/EmpresaSeguro/ClassesdeSeguros]]></XPATH>
      </FIELD>
      <FIELD label="Autoridade de Supervisão">
        <TAG><![CDATA[#ENTIDADE_PRINCIPAL:EMPRESA_DE_SEGURO:AUTORIDADE_DE_SUPERVISÃO#]]></TAG>
        <VALUE><![CDATA[Autoridade de Supervisão]]></VALUE>
        <XPATH><![CDATA[/Entities/Principal/Entidade/EmpresaSeguro/AutoridadedeSupervisão]]></XPATH>
      </FIELD>
      <FIELD label="Codigo Postal Representante">
        <TAG><![CDATA[#ENTIDADE_PRINCIPAL:EMPRESA_DE_SEGURO:CP_REPRESENTANTE#]]></TAG>
        <VALUE><![CDATA[Codigo Postal Representante]]></VALUE>
        <XPATH><![CDATA[/Entities/Principal/Entidade/EmpresaSeguro/CodigoPostalRepresentante]]></XPATH>
      </FIELD>
      <FIELD label="Morada Representante">
        <TAG><![CDATA[#ENTIDADE_PRINCIPAL:EMPRESA_DE_SEGURO:MORADA_REPRESENTANTE#]]></TAG>
        <VALUE><![CDATA[Morada Representante]]></VALUE>
        <XPATH><![CDATA[/Entities/Principal/Entidade/EmpresaSeguro/MoradaRepresentante]]></XPATH>
      </FIELD>
      <FIELD label="Nome Representante Fiscal">
        <TAG><![CDATA[#ENTIDADE_PRINCIPAL:EMPRESA_DE_SEGURO:NOME_REPRESENTANTE_FISCAL#]]></TAG>
        <VALUE><![CDATA[Nome Representante Fiscal]]></VALUE>
        <XPATH><![CDATA[/Entities/Principal/Entidade/EmpresaSeguro/NomeRepresentanteFiscal]]></XPATH>
      </FIELD>
      <FIELD label="Email">
        <TAG><![CDATA[#ENTIDADE_PRINCIPAL:EMPRESA_DE_SEGURO:EMAIL#]]></TAG>
        <VALUE><![CDATA[Email]]></VALUE>
        <XPATH><![CDATA[/Entities/Principal/Entidade/EmpresaSeguro/Email]]></XPATH>
      </FIELD>
      <FIELD label="Fax">
        <TAG><![CDATA[#ENTIDADE_PRINCIPAL:EMPRESA_DE_SEGURO:FAX#]]></TAG>
        <VALUE><![CDATA[Fax]]></VALUE>
        <XPATH><![CDATA[/Entities/Principal/Entidade/EmpresaSeguro/Fax]]></XPATH>
      </FIELD>
      <FIELD label="Telefone">
        <TAG><![CDATA[#ENTIDADE_PRINCIPAL:EMPRESA_DE_SEGURO:TELEFONE#]]></TAG>
        <VALUE><![CDATA[Telefone]]></VALUE>
        <XPATH><![CDATA[/Entities/Principal/Entidade/EmpresaSeguro/Telefone]]></XPATH>
      </FIELD>
      <FIELD label="Nome Abreviado">
        <TAG><![CDATA[#ENTIDADE_PRINCIPAL:EMPRESA_DE_SEGURO:NOME_ABREVIADO#]]></TAG>
        <VALUE><![CDATA[Nome Abreviado]]></VALUE>
        <XPATH><![CDATA[/Entities/Principal/Entidade/EmpresaSeguro/NomeAbreviado]]></XPATH>
      </FIELD>
      <FIELD label="Nome Social">
        <TAG><![CDATA[#ENTIDADE_PRINCIPAL:EMPRESA_DE_SEGURO:NOME_SOCIAL#]]></TAG>
        <VALUE><![CDATA[Nome Social]]></VALUE>
        <XPATH><![CDATA[/Entities/Principal/Entidade/EmpresaSeguro/NomeSocial]]></XPATH>
      </FIELD>
      <FIELD label="Forma Juridica">
        <TAG><![CDATA[#ENTIDADE_PRINCIPAL:EMPRESA_DE_SEGURO:FORMA_JURIDICA#]]></TAG>
        <VALUE><![CDATA[Forma Juridica]]></VALUE>
        <XPATH><![CDATA[/Entities/Principal/Entidade/EmpresaSeguro/FormaJuridica]]></XPATH>
      </FIELD>
      <FIELD label="Regime">
        <TAG><![CDATA[#ENTIDADE_PRINCIPAL:EMPRESA_DE_SEGURO:REGIME#]]></TAG>
        <VALUE><![CDATA[Regime]]></VALUE>
        <XPATH><![CDATA[/Entities/Principal/Entidade/EmpresaSeguro/Regime]]></XPATH>
      </FIELD>
      <FIELD label="Código Estatístico">
        <TAG><![CDATA[#ENTIDADE_PRINCIPAL:EMPRESA_DE_SEGURO:CÓDIGO_ESTATÍSTICO#]]></TAG>
        <VALUE><![CDATA[Código Estatístico]]></VALUE>
        <XPATH><![CDATA[/Entities/Principal/Entidade/EmpresaSeguro/CódigoEstatístico]]></XPATH>
      </FIELD>
    </NODE>
  </NODE>
  <NODE label="Secundária 1" replaceTest="/Entities">
    <NODE label="Entidade Registo/Processo">
      <FIELD label="Nif">
        <TAG><![CDATA[#SECUNDÁRIA_1:ENTIDADE_AVULSO:NIF#]]></TAG>
        <VALUE><![CDATA[Nif]]></VALUE>
        <XPATH><![CDATA[/Entities/Secundaria1/Entidade/EntidadeAvulsa/Nif]]></XPATH>
      </FIELD>
      <FIELD label="Nome Abreviado">
        <TAG><![CDATA[#SECUNDÁRIA_1:ENTIDADE_AVULSO:NOME_ABREVIADO#]]></TAG>
        <VALUE><![CDATA[Nome Abreviado]]></VALUE>
        <XPATH><![CDATA[/Entities/Secundaria1/Entidade/EntidadeAvulsa/NomeAbreviado]]></XPATH>
      </FIELD>
      <FIELD label="Nome">
        <TAG><![CDATA[#SECUNDÁRIA_1:ENTIDADE_AVULSO:NOME#]]></TAG>
        <VALUE><![CDATA[Nome]]></VALUE>
        <XPATH><![CDATA[/Entities/Secundaria1/Entidade/EntidadeAvulsa/Nome]]></XPATH>
      </FIELD>
      <FIELD label="Titulo">
        <TAG><![CDATA[#SECUNDÁRIA_1:ENTIDADE_AVULSO:TITULO#]]></TAG>
        <VALUE><![CDATA[Titulo]]></VALUE>
        <XPATH><![CDATA[/Entities/Secundaria1/Entidade/EntidadeAvulsa/Titulo]]></XPATH>
      </FIELD>
      <FIELD label="Email">
        <TAG><![CDATA[#SECUNDÁRIA_1:ENTIDADE_AVULSO:EMAIL#]]></TAG>
        <VALUE><![CDATA[Email]]></VALUE>
        <XPATH><![CDATA[/Entities/Secundaria1/Entidade/EntidadeAvulsa/Email]]></XPATH>
      </FIELD>
      <FIELD label="Fax">
        <TAG><![CDATA[#SECUNDÁRIA_1:ENTIDADE_AVULSO:FAX#]]></TAG>
        <VALUE><![CDATA[Fax]]></VALUE>
        <XPATH><![CDATA[/Entities/Secundaria1/Entidade/EntidadeAvulsa/Fax]]></XPATH>
      </FIELD>
      <FIELD label="Telefone">
        <TAG><![CDATA[#SECUNDÁRIA_1:ENTIDADE_AVULSO:TELEFONE#]]></TAG>
        <VALUE><![CDATA[Telefone]]></VALUE>
        <XPATH><![CDATA[/Entities/Secundaria1/Entidade/EntidadeAvulsa/Telefone]]></XPATH>
      </FIELD>
      <FIELD label="Morada ">
        <TAG><![CDATA[#SECUNDÁRIA_1:ENTIDADE_AVULSO:MORADA_#]]></TAG>
        <VALUE><![CDATA[Morada ]]></VALUE>
        <XPATH><![CDATA[/Entities/Secundaria1/Entidade/EntidadeAvulsa/XMorada]]></XPATH>
      </FIELD>
      <FIELD label="Localidade">
        <TAG><![CDATA[#SECUNDÁRIA_1:ENTIDADE_AVULSO:LOCALIDADE#]]></TAG>
        <VALUE><![CDATA[Localidade]]></VALUE>
        <XPATH><![CDATA[/Entities/Secundaria1/Entidade/EntidadeAvulsa/Localidade]]></XPATH>
      </FIELD>
      <NODE label="Codigo Postal">
        <FIELD label="Codigo Postal 4">
          <TAG><![CDATA[#SECUNDÁRIA_1:ENTIDADE_AVULSO:CODIGO_POSTAL:CODIGO_POSTAL_4#]]></TAG>
          <VALUE><![CDATA[Codigo Postal 4]]></VALUE>
          <XPATH><![CDATA[/Entities/Secundaria1/Entidade/EntidadeAvulsa/CodigoPostal/CodPostal4]]></XPATH>
        </FIELD>
        <FIELD label="Codigo Postal 3">
          <TAG><![CDATA[#SECUNDÁRIA_1:ENTIDADE_AVULSO:CODIGO_POSTAL:CODIGO_POSTAL_3#]]></TAG>
          <VALUE><![CDATA[Codigo Postal 3]]></VALUE>
          <XPATH><![CDATA[/Entities/Secundaria1/Entidade/EntidadeAvulsa/CodigoPostal/CodPostal3]]></XPATH>
        </FIELD>
        <FIELD label="Localidade Postal">
          <TAG><![CDATA[#SECUNDÁRIA_1:ENTIDADE_AVULSO:CODIGO_POSTAL:LOCALIDADE#]]></TAG>
          <VALUE><![CDATA[Localidade Postal]]></VALUE>
          <XPATH><![CDATA[/Entities/Secundaria1/Entidade/EntidadeAvulsa/CodigoPostal/LocalidadePostal]]></XPATH>
        </FIELD>
      </NODE>
      <FIELD label="Morada Correio">
        <TAG><![CDATA[#SECUNDÁRIA_1:ENTIDADE_AVULSO:MORADACORREIO#]]></TAG>
        <VALUE><![CDATA[MoradaCorreio]]></VALUE>
        <XPATH><![CDATA[/Entities/Secundaria1/Entidade/EntidadeAvulsa/MoradaCorreio]]></XPATH>
      </FIELD>
      <FIELD label="Localidade Correio">
        <TAG><![CDATA[#SECUNDÁRIA_1:ENTIDADE_AVULSO:LOCALIDADECORREIO#]]></TAG>
        <VALUE><![CDATA[LocalidadeCorreio]]></VALUE>
        <XPATH><![CDATA[/Entities/Secundaria1/Entidade/EntidadeAvulsa/LocalidadeCorreio]]></XPATH>
      </FIELD>
      <NODE label="Codigo Postal Correio">
        <FIELD label="Codigo Postal Correio 4">
          <TAG><![CDATA[#SECUNDÁRIA_1:ENTIDADE_AVULSO:CPC:CP4#]]></TAG>
          <VALUE><![CDATA[Codigo Postal Correio 4]]></VALUE>
          <XPATH><![CDATA[/Entities/Secundaria1/Entidade/EntidadeAvulsa/CodigoPostalCorreio/CodigoPostal4]]></XPATH>
        </FIELD>
        <FIELD label="Codigo Postal Correio 3">
          <TAG><![CDATA[#SECUNDÁRIA_1:ENTIDADE_AVULSO:CPC:CP3#]]></TAG>
          <VALUE><![CDATA[Codigo Postal Correio 3]]></VALUE>
          <XPATH><![CDATA[/Entities/Secundaria1/Entidade/EntidadeAvulsa/CodigoPostalCorreio/CodigoPostal3]]></XPATH>
        </FIELD>
        <FIELD label="Localidade Postal Correio">
          <TAG><![CDATA[#SECUNDÁRIA_1:ENTIDADE_AVULSO:CPC:LOCALIDADE#]]></TAG>
          <VALUE><![CDATA[Localidade Postal Correio]]></VALUE>
          <XPATH><![CDATA[/Entities/Secundaria1/Entidade/EntidadeAvulsa/CodigoPostalCorreio/Localidade]]></XPATH>
        </FIELD>
      </NODE>
    </NODE>
    <NODE label="Outra Entidade">
      <FIELD label="Data Encerramento">
        <TAG><![CDATA[#SECUNDÁRIA_1:OUTRA_ENTIDADE:DATA_ENCERRAMENTO#]]></TAG>
        <VALUE><![CDATA[Data Encerramento]]></VALUE>
        <XPATH><![CDATA[/Entities/Secundaria1/Entidade/OutraEntidade/DataEncerramento]]></XPATH>
      </FIELD>
      <FIELD label="Email">
        <TAG><![CDATA[#SECUNDÁRIA_1:OUTRA_ENTIDADE:EMAIL#]]></TAG>
        <VALUE><![CDATA[Email]]></VALUE>
        <XPATH><![CDATA[/Entities/Secundaria1/Entidade/OutraEntidade/Email]]></XPATH>
      </FIELD>
      <FIELD label="Fax">
        <TAG><![CDATA[#SECUNDÁRIA_1:OUTRA_ENTIDADE:FAX#]]></TAG>
        <VALUE><![CDATA[Fax]]></VALUE>
        <XPATH><![CDATA[/Entities/Secundaria1/Entidade/OutraEntidade/Fax]]></XPATH>
      </FIELD>
      <FIELD label="Telefone">
        <TAG><![CDATA[#SECUNDÁRIA_1:OUTRA_ENTIDADE:TELEFONE#]]></TAG>
        <VALUE><![CDATA[Telefone]]></VALUE>
        <XPATH><![CDATA[/Entities/Secundaria1/Entidade/OutraEntidade/Telefone]]></XPATH>
      </FIELD>
      <FIELD label="Localidade">
        <TAG><![CDATA[#SECUNDÁRIA_1:OUTRA_ENTIDADE:LOCALIDADE#]]></TAG>
        <VALUE><![CDATA[Localidade]]></VALUE>
        <XPATH><![CDATA[/Entities/Secundaria1/Entidade/OutraEntidade/Localidade]]></XPATH>
      </FIELD>
      <FIELD label="Codigo Postal Estrangeiro">
        <TAG><![CDATA[#SECUNDÁRIA_1:OUTRA_ENTIDADE:CODIGO_POSTAL_ESTRANGEIRO#]]></TAG>
        <VALUE><![CDATA[Codigo Postal Estrangeiro]]></VALUE>
        <XPATH><![CDATA[/Entities/Secundaria1/Entidade/OutraEntidade/CodigoPostalEstrangeiro]]></XPATH>
      </FIELD>
      <FIELD label="Nif">
        <TAG><![CDATA[#SECUNDÁRIA_1:OUTRA_ENTIDADE:NIF#]]></TAG>
        <VALUE><![CDATA[Nif]]></VALUE>
        <XPATH><![CDATA[/Entities/Secundaria1/Entidade/OutraEntidade/Nif]]></XPATH>
      </FIELD>
      <FIELD label="Nome Abreviado">
        <TAG><![CDATA[#SECUNDÁRIA_1:OUTRA_ENTIDADE:NOME_ABREVIADO#]]></TAG>
        <VALUE><![CDATA[Nome Abreviado]]></VALUE>
        <XPATH><![CDATA[/Entities/Secundaria1/Entidade/OutraEntidade/NomeAbreviado]]></XPATH>
      </FIELD>
      <FIELD label="Nome">
        <TAG><![CDATA[#SECUNDÁRIA_1:OUTRA_ENTIDADE:NOME#]]></TAG>
        <VALUE><![CDATA[Nome]]></VALUE>
        <XPATH><![CDATA[/Entities/Secundaria1/Entidade/OutraEntidade/Nome]]></XPATH>
      </FIELD>
      <FIELD label="Tipo">
        <TAG><![CDATA[#SECUNDÁRIA_1:OUTRA_ENTIDADE:TIPO#]]></TAG>
        <VALUE><![CDATA[Tipo]]></VALUE>
        <XPATH><![CDATA[/Entities/Secundaria1/Entidade/OutraEntidade/Tipo]]></XPATH>
      </FIELD>
    </NODE>
    <NODE label="Mediador">
      <FIELD label="Ramos">
        <TAG><![CDATA[#SECUNDÁRIA_1:MEDIADOR:RAMOS#]]></TAG>
        <VALUE><![CDATA[Ramos]]></VALUE>
        <XPATH><![CDATA[/Entities/Secundaria1/Entidade/Mediador/Ramos]]></XPATH>
      </FIELD>
      <FIELD label="Tipo Mediador">
        <TAG><![CDATA[#SECUNDÁRIA_1:MEDIADOR:TIPO_MEDIADOR#]]></TAG>
        <VALUE><![CDATA[Tipo Mediador]]></VALUE>
        <XPATH><![CDATA[/Entities/Secundaria1/Entidade/Mediador/TipoMediador]]></XPATH>
      </FIELD>
      <FIELD label="Email">
        <TAG><![CDATA[#SECUNDÁRIA_1:MEDIADOR:EMAIL#]]></TAG>
        <VALUE><![CDATA[Email]]></VALUE>
        <XPATH><![CDATA[/Entities/Secundaria1/Entidade/Mediador/Email]]></XPATH>
      </FIELD>
      <FIELD label="Fax">
        <TAG><![CDATA[#SECUNDÁRIA_1:MEDIADOR:FAX#]]></TAG>
        <VALUE><![CDATA[Fax]]></VALUE>
        <XPATH><![CDATA[/Entities/Secundaria1/Entidade/Mediador/Fax]]></XPATH>
      </FIELD>
      <FIELD label="Telefone">
        <TAG><![CDATA[#SECUNDÁRIA_1:MEDIADOR:TELEFONE#]]></TAG>
        <VALUE><![CDATA[Telefone]]></VALUE>
        <XPATH><![CDATA[/Entities/Secundaria1/Entidade/Mediador/Telefone]]></XPATH>
      </FIELD>
      <FIELD label="Nome Abreviado">
        <TAG><![CDATA[#SECUNDÁRIA_1:MEDIADOR:NOME_ABREVIADO#]]></TAG>
        <VALUE><![CDATA[Nome Abreviado]]></VALUE>
        <XPATH><![CDATA[/Entities/Secundaria1/Entidade/Mediador/NomeAbreviado]]></XPATH>
      </FIELD>
      <FIELD label="Nome Social">
        <TAG><![CDATA[#SECUNDÁRIA_1:MEDIADOR:NOME_SOCIAL#]]></TAG>
        <VALUE><![CDATA[Nome Social]]></VALUE>
        <XPATH><![CDATA[/Entities/Secundaria1/Entidade/Mediador/NomeSocial]]></XPATH>
      </FIELD>
      <FIELD label="Numero Mediador">
        <TAG><![CDATA[#SECUNDÁRIA_1:MEDIADOR:NUMERO_MEDIADOR#]]></TAG>
        <VALUE><![CDATA[Numero Mediador]]></VALUE>
        <XPATH><![CDATA[/Entities/Secundaria1/Entidade/Mediador/NumeroMediador]]></XPATH>
      </FIELD>
    </NODE>
    <NODE label="Fundo">
      <FIELD label="Data Extinção">
        <TAG><![CDATA[#SECUNDÁRIA_1:FUNDO:DATA_EXTINÇÃO#]]></TAG>
        <VALUE><![CDATA[Data Extinção]]></VALUE>
        <XPATH><![CDATA[/Entities/Secundaria1/Entidade/Fundo/DataExtinção]]></XPATH>
      </FIELD>
      <FIELD label="Tipo">
        <TAG><![CDATA[#SECUNDÁRIA_1:FUNDO:TIPO#]]></TAG>
        <VALUE><![CDATA[Tipo]]></VALUE>
        <XPATH><![CDATA[/Entities/Secundaria1/Entidade/Fundo/Tipo]]></XPATH>
      </FIELD>
      <FIELD label="NomeAbreviado">
        <TAG><![CDATA[#SECUNDÁRIA_1:FUNDO:NOMEABREVIADO#]]></TAG>
        <VALUE><![CDATA[NomeAbreviado]]></VALUE>
        <XPATH><![CDATA[/Entities/Secundaria1/Entidade/Fundo/NomeAbreviado]]></XPATH>
      </FIELD>
      <FIELD label="Nome">
        <TAG><![CDATA[#SECUNDÁRIA_1:FUNDO:NOME#]]></TAG>
        <VALUE><![CDATA[Nome]]></VALUE>
        <XPATH><![CDATA[/Entities/Secundaria1/Entidade/Fundo/Nome]]></XPATH>
      </FIELD>
      <FIELD label="Numero">
        <TAG><![CDATA[#SECUNDÁRIA_1:FUNDO:NUMERO#]]></TAG>
        <VALUE><![CDATA[Numero]]></VALUE>
        <XPATH><![CDATA[/Entities/Secundaria1/Entidade/Fundo/Numero]]></XPATH>
      </FIELD>
    </NODE>
    <NODE label="SGPS">
      <FIELD label="NomeAbreviado">
        <TAG><![CDATA[#SECUNDÁRIA_1:SGPS:NOMEABREVIADO#]]></TAG>
        <VALUE><![CDATA[NomeAbreviado]]></VALUE>
        <XPATH><![CDATA[/Entities/Secundaria1/Entidade/SGPS/NomeAbreviado]]></XPATH>
      </FIELD>
      <FIELD label="Nome">
        <TAG><![CDATA[#SECUNDÁRIA_1:SGPS:NOME#]]></TAG>
        <VALUE><![CDATA[Nome]]></VALUE>
        <XPATH><![CDATA[/Entities/Secundaria1/Entidade/SGPS/NomeSocial]]></XPATH>
      </FIELD>
      <FIELD label="Numero">
        <TAG><![CDATA[#SECUNDÁRIA_1:SGPS:NUMERO#]]></TAG>
        <VALUE><![CDATA[CodigoEstatistico]]></VALUE>
        <XPATH><![CDATA[/Entities/Secundaria1/Entidade/SGPS/CodigoEstatistico]]></XPATH>
      </FIELD>
      <FIELD label="Contas Consolidadas">
        <TAG><![CDATA[#SECUNDÁRIA_1:SGPS:CONTASCONSOLIDADAS#]]></TAG>
        <VALUE><![CDATA[ContasConsolidadas]]></VALUE>
        <XPATH><![CDATA[/Entities/Secundaria1/Entidade/SGPS/ContasConsolidadas]]></XPATH>
      </FIELD>
      <FIELD label="Data de Encerramento">
        <TAG><![CDATA[#SECUNDÁRIA_1:SGPS:DTENCERRAMENTO#]]></TAG>
        <VALUE><![CDATA[DtEncerramento]]></VALUE>
        <XPATH><![CDATA[/Entities/Secundaria1/Entidade/SGPS/DtEncerramento]]></XPATH>
      </FIELD>
      <FIELD label="Telefone">
        <TAG><![CDATA[#SECUNDÁRIA_1:SGPS:TELEFONE#]]></TAG>
        <VALUE><![CDATA[Telefone]]></VALUE>
        <XPATH><![CDATA[/Entities/Secundaria1/Entidade/SGPS/Telefone]]></XPATH>
      </FIELD>
      <FIELD label="Fax">
        <TAG><![CDATA[#SECUNDÁRIA_1:SGPS:FAX#]]></TAG>
        <VALUE><![CDATA[Fax]]></VALUE>
        <XPATH><![CDATA[/Entities/Secundaria1/Entidade/SGPS/Fax]]></XPATH>
      </FIELD>
    </NODE>
    <NODE label="SGFP">
      <FIELD label="NomeAbreviado">
        <TAG><![CDATA[#SECUNDÁRIA_1:SGFP:NOMEABREVIADO#]]></TAG>
        <VALUE><![CDATA[NomeAbreviado]]></VALUE>
        <XPATH><![CDATA[/Entities/Secundaria1/Entidade/SGFP/NomeAbreviado]]></XPATH>
      </FIELD>
      <FIELD label="Nome">
        <TAG><![CDATA[#SECUNDÁRIA_1:SGFP:NOME#]]></TAG>
        <VALUE><![CDATA[Nome]]></VALUE>
        <XPATH><![CDATA[/Entities/Secundaria1/Entidade/SGFP/NomeSocial]]></XPATH>
      </FIELD>
      <FIELD label="Número">
        <TAG><![CDATA[#SECUNDÁRIA_1:SGFP:NUMERO#]]></TAG>
        <VALUE><![CDATA[CodigoEstatistico]]></VALUE>
        <XPATH><![CDATA[/Entities/Secundaria1/Entidade/SGFP/CodigoEstatistico]]></XPATH>
      </FIELD>
      <FIELD label="Data de Encerramento">
        <TAG><![CDATA[#SECUNDÁRIA_1:SGFP:DTENCERRAMENTO#]]></TAG>
        <VALUE><![CDATA[DtEncerramento]]></VALUE>
        <XPATH><![CDATA[/Entities/Secundaria1/Entidade/SGFP/DtEncerramento]]></XPATH>
      </FIELD>
      <FIELD label="Telefone">
        <TAG><![CDATA[#SECUNDÁRIA_1:SGFP:TELEFONE#]]></TAG>
        <VALUE><![CDATA[Telefone]]></VALUE>
        <XPATH><![CDATA[/Entities/Secundaria1/Entidade/SGFP/Telefone]]></XPATH>
      </FIELD>
      <FIELD label="Fax">
        <TAG><![CDATA[#SECUNDÁRIA_1:SGFP:FAX#]]></TAG>
        <VALUE><![CDATA[Fax]]></VALUE>
        <XPATH><![CDATA[/Entities/Secundaria1/Entidade/SGFP/Fax]]></XPATH>
      </FIELD>
    </NODE>
    <NODE label="Empresa de Seguro">
      <FIELD label="DtaPublicacaoDR">
        <TAG><![CDATA[#SECUNDÁRIA_1:EMPRESA_DE_SEGURO:DTAPUBLICACAODR#]]></TAG>
        <VALUE><![CDATA[DtaPublicacaoDR]]></VALUE>
        <XPATH><![CDATA[/Entities/Secundaria1/Entidade/EmpresaSeguro/DtaPublicacaoDR]]></XPATH>
      </FIELD>
      <FIELD label="NumeroAgregadoPrincipal">
        <TAG><![CDATA[#SECUNDÁRIA_1:EMPRESA_DE_SEGURO:NUMEROAGREGADOPRINCIPAL#]]></TAG>
        <VALUE><![CDATA[NumeroAgregadoPrincipal]]></VALUE>
        <XPATH><![CDATA[/Entities/Secundaria1/Entidade/EmpresaSeguro/NumeroAgregadoPrincipal]]></XPATH>
      </FIELD>
      <FIELD label="NrNormaAutorizacao">
        <TAG><![CDATA[#SECUNDÁRIA_1:EMPRESA_DE_SEGURO:NRNORMAAUTORIZACAO#]]></TAG>
        <VALUE><![CDATA[NrNormaAutorizacao]]></VALUE>
        <XPATH><![CDATA[/Entities/Secundaria1/Entidade/EmpresaSeguro/NrNormaAutorizacao]]></XPATH>
      </FIELD>
      <FIELD label="DtPublicacaoDrConstituicao">
        <TAG><![CDATA[#SECUNDÁRIA_1:EMPRESA_DE_SEGURO:DTPUBLICACAODRCONSTITUICAO#]]></TAG>
        <VALUE><![CDATA[DtPublicacaoDrConstituicao]]></VALUE>
        <XPATH><![CDATA[/Entities/Secundaria1/Entidade/EmpresaSeguro/DtPublicacaoDrConstituicao]]></XPATH>
      </FIELD>
      <FIELD label="DtaAutorizacaoISP">
        <TAG><![CDATA[#SECUNDÁRIA_1:EMPRESA_DE_SEGURO:DTAAUTORIZACAOISP#]]></TAG>
        <VALUE><![CDATA[DtaAutorizacaoISP]]></VALUE>
        <XPATH><![CDATA[/Entities/Secundaria1/Entidade/EmpresaSeguro/DtaAutorizacaoISP]]></XPATH>
      </FIELD>
      <FIELD label="DtaEncerramento">
        <TAG><![CDATA[#SECUNDÁRIA_1:EMPRESA_DE_SEGURO:DTAENCERRAMENTO#]]></TAG>
        <VALUE><![CDATA[DtaEncerramento]]></VALUE>
        <XPATH><![CDATA[/Entities/Secundaria1/Entidade/EmpresaSeguro/DtaEncerramento]]></XPATH>
      </FIELD>
      <FIELD label="Sigla">
        <TAG><![CDATA[#SECUNDÁRIA_1:EMPRESA_DE_SEGURO:SIGLA#]]></TAG>
        <VALUE><![CDATA[Sigla]]></VALUE>
        <XPATH><![CDATA[/Entities/Secundaria1/Entidade/EmpresaSeguro/Sigla]]></XPATH>
      </FIELD>
      <FIELD label="País Sede">
        <TAG><![CDATA[#SECUNDÁRIA_1:EMPRESA_DE_SEGURO:PAÍS_SEDE#]]></TAG>
        <VALUE><![CDATA[País Sede]]></VALUE>
        <XPATH><![CDATA[/Entities/Secundaria1/Entidade/EmpresaSeguro/PaísSede]]></XPATH>
      </FIELD>
      <FIELD label="Codigo Postal Sede">
        <TAG><![CDATA[#SECUNDÁRIA_1:EMPRESA_DE_SEGURO:CODIGO_POSTAL_SEDE#]]></TAG>
        <VALUE><![CDATA[Codigo Postal Sede]]></VALUE>
        <XPATH><![CDATA[/Entities/Secundaria1/Entidade/EmpresaSeguro/CodigoPostalSede]]></XPATH>
      </FIELD>
      <FIELD label="Morada Sede">
        <TAG><![CDATA[#SECUNDÁRIA_1:EMPRESA_DE_SEGURO:MORADA_SEDE#]]></TAG>
        <VALUE><![CDATA[Morada Sede]]></VALUE>
        <XPATH><![CDATA[/Entities/Secundaria1/Entidade/EmpresaSeguro/MoradaSede]]></XPATH>
      </FIELD>
      <FIELD label="Nome Sede">
        <TAG><![CDATA[#SECUNDÁRIA_1:EMPRESA_DE_SEGURO:NOME_SEDE#]]></TAG>
        <VALUE><![CDATA[Nome Sede]]></VALUE>
        <XPATH><![CDATA[/Entities/Secundaria1/Entidade/EmpresaSeguro/NomeSede]]></XPATH>
      </FIELD>
      <FIELD label="Pais Proveniencia (LPS)">
        <TAG><![CDATA[#SECUNDÁRIA_1:EMPRESA_DE_SEGURO:PAIS_PROVENIENCIA_(LPS)#]]></TAG>
        <VALUE><![CDATA[Pais Proveniencia (LPS)]]></VALUE>
        <XPATH><![CDATA[/Entities/Secundaria1/Entidade/EmpresaSeguro/PaisProveniencia]]></XPATH>
      </FIELD>
      <FIELD label="País">
        <TAG><![CDATA[#SECUNDÁRIA_1:EMPRESA_DE_SEGURO:PAÍS#]]></TAG>
        <VALUE><![CDATA[País]]></VALUE>
        <XPATH><![CDATA[/Entities/Secundaria1/Entidade/EmpresaSeguro/País]]></XPATH>
      </FIELD>
      <FIELD label="Tipo Actividade">
        <TAG><![CDATA[#SECUNDÁRIA_1:EMPRESA_DE_SEGURO:TIPO_ACTIVIDADE#]]></TAG>
        <VALUE><![CDATA[Tipo Actividade]]></VALUE>
        <XPATH><![CDATA[/Entities/Secundaria1/Entidade/EmpresaSeguro/TipoActividade]]></XPATH>
      </FIELD>
      <FIELD label="Fundos de Pensões">
        <TAG><![CDATA[#SECUNDÁRIA_1:EMPRESA_DE_SEGURO:FUNDOS_DE_PENSÕES#]]></TAG>
        <VALUE><![CDATA[Fundos de Pensões]]></VALUE>
        <XPATH><![CDATA[/Entities/Secundaria1/Entidade/EmpresaSeguro/FundosdePensões]]></XPATH>
      </FIELD>
      <FIELD label="Entidades Associadas">
        <TAG><![CDATA[#SECUNDÁRIA_1:EMPRESA_DE_SEGURO:ENTIDADES_ASSOCIADAS#]]></TAG>
        <VALUE><![CDATA[Entidades Associadas]]></VALUE>
        <XPATH><![CDATA[/Entities/Secundaria1/Entidade/EmpresaSeguro/EntidadesAssociadas]]></XPATH>
      </FIELD>
      <FIELD label="Codigo Seguro Operacao">
        <TAG><![CDATA[#SECUNDÁRIA_1:EMPRESA_DE_SEGURO:CODIGO_SEGURO_OPERACAO#]]></TAG>
        <VALUE><![CDATA[Codigo Seguro Operacao]]></VALUE>
        <XPATH><![CDATA[/Entities/Secundaria1/Entidade/EmpresaSeguro/CodigoSeguroOperacao]]></XPATH>
      </FIELD>
      <FIELD label="Codigo Ramo NV">
        <TAG><![CDATA[#SECUNDÁRIA_1:EMPRESA_DE_SEGURO:CODIGO_RAMO_NV#]]></TAG>
        <VALUE><![CDATA[Codigo Ramo NV]]></VALUE>
        <XPATH><![CDATA[/Entities/Secundaria1/Entidade/EmpresaSeguro/CodigoRamoNV]]></XPATH>
      </FIELD>
      <FIELD label="Nome Modalidade NV">
        <TAG><![CDATA[#SECUNDÁRIA_1:EMPRESA_DE_SEGURO:NOME_MODALIDADE_NV#]]></TAG>
        <VALUE><![CDATA[Nome Modalidade NV]]></VALUE>
        <XPATH><![CDATA[/Entities/Secundaria1/Entidade/EmpresaSeguro/NomeModalidadeNV]]></XPATH>
      </FIELD>
      <FIELD label="Nome Grupo Ramo NV">
        <TAG><![CDATA[#SECUNDÁRIA_1:EMPRESA_DE_SEGURO:NOME_GRUPO_RAMO_NV#]]></TAG>
        <VALUE><![CDATA[Nome Grupo Ramo NV]]></VALUE>
        <XPATH><![CDATA[/Entities/Secundaria1/Entidade/EmpresaSeguro/NomeGrupoRamoNV]]></XPATH>
      </FIELD>
      <FIELD label="Codigo Ramo VD">
        <TAG><![CDATA[#SECUNDÁRIA_1:EMPRESA_DE_SEGURO:CODIGO_RAMO_VD#]]></TAG>
        <VALUE><![CDATA[Codigo Ramo VD]]></VALUE>
        <XPATH><![CDATA[/Entities/Secundaria1/Entidade/EmpresaSeguro/CodigoRamoVD]]></XPATH>
      </FIELD>
      <FIELD label="Nome Modalidade VD">
        <TAG><![CDATA[#SECUNDÁRIA_1:EMPRESA_DE_SEGURO:NOME_MODALIDADE_VD#]]></TAG>
        <VALUE><![CDATA[Nome Modalidade VD]]></VALUE>
        <XPATH><![CDATA[/Entities/Secundaria1/Entidade/EmpresaSeguro/NomeModalidadeVD]]></XPATH>
      </FIELD>
      <FIELD label="Nome Grupo Ramo VD">
        <TAG><![CDATA[#SECUNDÁRIA_1:EMPRESA_DE_SEGURO:NOME_GRUPO_RAMO_VD#]]></TAG>
        <VALUE><![CDATA[Nome Grupo Ramo VD]]></VALUE>
        <XPATH><![CDATA[/Entities/Secundaria1/Entidade/EmpresaSeguro/NomeGrupoRamoVD]]></XPATH>
      </FIELD>
      <FIELD label="Nome actuário responsável">
        <TAG><![CDATA[#SECUNDÁRIA_1:EMPRESA_DE_SEGURO:NOME_ACTUÁRIO_RESPONSÁVEL#]]></TAG>
        <VALUE><![CDATA[Nome actuário responsável]]></VALUE>
        <XPATH><![CDATA[/Entities/Secundaria1/Entidade/EmpresaSeguro/Nomeactuárioresponsável]]></XPATH>
      </FIELD>
      <FIELD label="Classes de Seguros">
        <TAG><![CDATA[#SECUNDÁRIA_1:EMPRESA_DE_SEGURO:CLASSES_DE_SEGUROS#]]></TAG>
        <VALUE><![CDATA[Classes de Seguros]]></VALUE>
        <XPATH><![CDATA[/Entities/Secundaria1/Entidade/EmpresaSeguro/ClassesdeSeguros]]></XPATH>
      </FIELD>
      <FIELD label="Autoridade de Supervisão">
        <TAG><![CDATA[#SECUNDÁRIA_1:EMPRESA_DE_SEGURO:AUTORIDADE_DE_SUPERVISÃO#]]></TAG>
        <VALUE><![CDATA[Autoridade de Supervisão]]></VALUE>
        <XPATH><![CDATA[/Entities/Secundaria1/Entidade/EmpresaSeguro/AutoridadedeSupervisão]]></XPATH>
      </FIELD>
      <FIELD label="Codigo Postal Representante">
        <TAG><![CDATA[#SECUNDÁRIA_1:EMPRESA_DE_SEGURO:CODIGO_POSTAL_REPRESENTANTE#]]></TAG>
        <VALUE><![CDATA[Codigo Postal Representante]]></VALUE>
        <XPATH><![CDATA[/Entities/Secundaria1/Entidade/EmpresaSeguro/CodigoPostalRepresentante]]></XPATH>
      </FIELD>
      <FIELD label="Morada Representante">
        <TAG><![CDATA[#SECUNDÁRIA_1:EMPRESA_DE_SEGURO:MORADA_REPRESENTANTE#]]></TAG>
        <VALUE><![CDATA[Morada Representante]]></VALUE>
        <XPATH><![CDATA[/Entities/Secundaria1/Entidade/EmpresaSeguro/MoradaRepresentante]]></XPATH>
      </FIELD>
      <FIELD label="Nome Representante Fiscal">
        <TAG><![CDATA[#SECUNDÁRIA_1:EMPRESA_DE_SEGURO:NOME_REPRESENTANTE_FISCAL#]]></TAG>
        <VALUE><![CDATA[Nome Representante Fiscal]]></VALUE>
        <XPATH><![CDATA[/Entities/Secundaria1/Entidade/EmpresaSeguro/NomeRepresentanteFiscal]]></XPATH>
      </FIELD>
      <FIELD label="Email">
        <TAG><![CDATA[#SECUNDÁRIA_1:EMPRESA_DE_SEGURO:EMAIL#]]></TAG>
        <VALUE><![CDATA[Email]]></VALUE>
        <XPATH><![CDATA[/Entities/Secundaria1/Entidade/EmpresaSeguro/Email]]></XPATH>
      </FIELD>
      <FIELD label="Fax">
        <TAG><![CDATA[#SECUNDÁRIA_1:EMPRESA_DE_SEGURO:FAX#]]></TAG>
        <VALUE><![CDATA[Fax]]></VALUE>
        <XPATH><![CDATA[/Entities/Secundaria1/Entidade/EmpresaSeguro/Fax]]></XPATH>
      </FIELD>
      <FIELD label="Telefone">
        <TAG><![CDATA[#SECUNDÁRIA_1:EMPRESA_DE_SEGURO:TELEFONE#]]></TAG>
        <VALUE><![CDATA[Telefone]]></VALUE>
        <XPATH><![CDATA[/Entities/Secundaria1/Entidade/EmpresaSeguro/Telefone]]></XPATH>
      </FIELD>
      <FIELD label="Nome Abreviado">
        <TAG><![CDATA[#SECUNDÁRIA_1:EMPRESA_DE_SEGURO:NOME_ABREVIADO#]]></TAG>
        <VALUE><![CDATA[Nome Abreviado]]></VALUE>
        <XPATH><![CDATA[/Entities/Secundaria1/Entidade/EmpresaSeguro/NomeAbreviado]]></XPATH>
      </FIELD>
      <FIELD label="Nome Social">
        <TAG><![CDATA[#SECUNDÁRIA_1:EMPRESA_DE_SEGURO:NOME_SOCIAL#]]></TAG>
        <VALUE><![CDATA[Nome Social]]></VALUE>
        <XPATH><![CDATA[/Entities/Secundaria1/Entidade/EmpresaSeguro/NomeSocial]]></XPATH>
      </FIELD>
      <FIELD label="Forma Juridica">
        <TAG><![CDATA[#SECUNDÁRIA_1:EMPRESA_DE_SEGURO:FORMA_JURIDICA#]]></TAG>
        <VALUE><![CDATA[Forma Juridica]]></VALUE>
        <XPATH><![CDATA[/Entities/Secundaria1/Entidade/EmpresaSeguro/FormaJuridica]]></XPATH>
      </FIELD>
      <FIELD label="Regime">
        <TAG><![CDATA[#SECUNDÁRIA_1:EMPRESA_DE_SEGURO:REGIME#]]></TAG>
        <VALUE><![CDATA[Regime]]></VALUE>
        <XPATH><![CDATA[/Entities/Secundaria1/Entidade/EmpresaSeguro/Regime]]></XPATH>
      </FIELD>
      <FIELD label="Código Estatístico">
        <TAG><![CDATA[#SECUNDÁRIA_1:EMPRESA_DE_SEGURO:CÓDIGO_ESTATÍSTICO#]]></TAG>
        <VALUE><![CDATA[Código Estatístico]]></VALUE>
        <XPATH><![CDATA[/Entities/Secundaria1/Entidade/EmpresaSeguro/CódigoEstatístico]]></XPATH>
      </FIELD>
    </NODE>
  </NODE>
  <NODE label="Secundária 2" replaceTest="/Entities">
    <NODE label="Entidade Registo/Processo">
      <FIELD label="Nome Abreviado">
        <TAG><![CDATA[#SECUNDÁRIA_2:ENTIDADE_AVULSO:NOME_ABREVIADO#]]></TAG>
        <VALUE><![CDATA[Nome Abreviado]]></VALUE>
        <XPATH><![CDATA[/Entities/Secundaria2/Entidade/EntidadeAvulsa/NomeAbreviado]]></XPATH>
      </FIELD>
      <FIELD label="Nome">
        <TAG><![CDATA[#SECUNDÁRIA_2:ENTIDADE_AVULSO:NOME#]]></TAG>
        <VALUE><![CDATA[Nome]]></VALUE>
        <XPATH><![CDATA[/Entities/Secundaria2/Entidade/EntidadeAvulsa/Nome]]></XPATH>
      </FIELD>
      <FIELD label="Titulo">
        <TAG><![CDATA[#SECUNDÁRIA_2:ENTIDADE_AVULSO:TITULO#]]></TAG>
        <VALUE><![CDATA[Titulo]]></VALUE>
        <XPATH><![CDATA[/Entities/Secundaria2/Entidade/EntidadeAvulsa/Titulo]]></XPATH>
      </FIELD>
      <FIELD label="Email">
        <TAG><![CDATA[#SECUNDÁRIA_2:ENTIDADE_AVULSO:EMAIL#]]></TAG>
        <VALUE><![CDATA[Email]]></VALUE>
        <XPATH><![CDATA[/Entities/Secundaria2/Entidade/EntidadeAvulsa/Email]]></XPATH>
      </FIELD>
      <FIELD label="Fax">
        <TAG><![CDATA[#SECUNDÁRIA_2:ENTIDADE_AVULSO:FAX#]]></TAG>
        <VALUE><![CDATA[Fax]]></VALUE>
        <XPATH><![CDATA[/Entities/Secundaria2/Entidade/EntidadeAvulsa/Fax]]></XPATH>
      </FIELD>
      <FIELD label="Telefone">
        <TAG><![CDATA[#SECUNDÁRIA_2:ENTIDADE_AVULSO:TELEFONE#]]></TAG>
        <VALUE><![CDATA[Telefone]]></VALUE>
        <XPATH><![CDATA[/Entities/Secundaria2/Entidade/EntidadeAvulsa/Telefone]]></XPATH>
      </FIELD>
      <FIELD label="Nif">
        <TAG><![CDATA[#SECUNDÁRIA_2:ENTIDADE_AVULSO:NIF#]]></TAG>
        <VALUE><![CDATA[Nif]]></VALUE>
        <XPATH><![CDATA[/Entities/Secundaria2/Entidade/EntidadeAvulsa/Nif]]></XPATH>
      </FIELD>
      <FIELD label="Morada ">
        <TAG><![CDATA[#SECUNDÁRIA_2:ENTIDADE_AVULSO:MORADA_#]]></TAG>
        <VALUE><![CDATA[Morada ]]></VALUE>
        <XPATH><![CDATA[/Entities/Secundaria2/Entidade/EntidadeAvulsa/XMorada]]></XPATH>
      </FIELD>
      <FIELD label="Localidade">
        <TAG><![CDATA[#SECUNDÁRIA_2:ENTIDADE_AVULSO:LOCALIDADE#]]></TAG>
        <VALUE><![CDATA[Localidade]]></VALUE>
        <XPATH><![CDATA[/Entities/Secundaria2/Entidade/EntidadeAvulsa/Localidade]]></XPATH>
      </FIELD>
      <NODE label="Codigo Postal">
        <FIELD label="Codigo Postal 4">
          <TAG><![CDATA[#SECUNDÁRIA_2:ENTIDADE_AVULSO:CODIGO_POSTAL:CODIGO_POSTAL_4#]]></TAG>
          <VALUE><![CDATA[Codigo Postal 4]]></VALUE>
          <XPATH><![CDATA[/Entities/Secundaria2/Entidade/EntidadeAvulsa/CodigoPostal/CodPostal4]]></XPATH>
        </FIELD>
        <FIELD label="Codigo Postal 3">
          <TAG><![CDATA[#SECUNDÁRIA_2:ENTIDADE_AVULSO:CODIGO_POSTAL:CODIGO_POSTAL_3#]]></TAG>
          <VALUE><![CDATA[Codigo Postal 3]]></VALUE>
          <XPATH><![CDATA[/Entities/Secundaria2/Entidade/EntidadeAvulsa/CodigoPostal/CodPostal3]]></XPATH>
        </FIELD>
        <FIELD label="Localidade Postal">
          <TAG><![CDATA[#SECUNDÁRIA_2:ENTIDADE_AVULSO:CODIGO_POSTAL:LOCALIDADE#]]></TAG>
          <VALUE><![CDATA[Localidade Postal]]></VALUE>
          <XPATH><![CDATA[/Entities/Secundaria2/Entidade/EntidadeAvulsa/CodigoPostal/LocalidadePostal]]></XPATH>
        </FIELD>
      </NODE>
      <FIELD label="Morada Correio">
        <TAG><![CDATA[#SECUNDÁRIA_2:ENTIDADE_AVULSO:MORADACORREIO#]]></TAG>
        <VALUE><![CDATA[MoradaCorreio]]></VALUE>
        <XPATH><![CDATA[/Entities/Secundaria2/Entidade/EntidadeAvulsa/MoradaCorreio]]></XPATH>
      </FIELD>
      <FIELD label="Localidade Correio">
        <TAG><![CDATA[#SECUNDÁRIA_2:ENTIDADE_AVULSO:LOCALIDADECORREIO#]]></TAG>
        <VALUE><![CDATA[LocalidadeCorreio]]></VALUE>
        <XPATH><![CDATA[/Entities/Secundaria2/Entidade/EntidadeAvulsa/LocalidadeCorreio]]></XPATH>
      </FIELD>
      <NODE label="Codigo Postal Correio">
        <FIELD label="Codigo Postal Correio 4">
          <TAG><![CDATA[#SECUNDÁRIA_1:ENTIDADE_AVULSO:CPC:CP4#]]></TAG>
          <VALUE><![CDATA[Codigo Postal Correio 4]]></VALUE>
          <XPATH><![CDATA[/Entities/Secundaria2/Entidade/EntidadeAvulsa/CodigoPostalCorreio/CodigoPostal4]]></XPATH>
        </FIELD>
        <FIELD label="Codigo Postal Correio 3">
          <TAG><![CDATA[#SECUNDÁRIA_1:ENTIDADE_AVULSO:CPC:CP3#]]></TAG>
          <VALUE><![CDATA[Codigo Postal Correio 3]]></VALUE>
          <XPATH><![CDATA[/Entities/Secundaria2/Entidade/EntidadeAvulsa/CodigoPostalCorreio/CodigoPostal3]]></XPATH>
        </FIELD>
        <FIELD label="Localidade Postal Correio">
          <TAG><![CDATA[#SECUNDÁRIA_1:ENTIDADE_AVULSO:CPC:LOCALIDADE#]]></TAG>
          <VALUE><![CDATA[Localidade Postal Correio]]></VALUE>
          <XPATH><![CDATA[/Entities/Secundaria2/Entidade/EntidadeAvulsa/CodigoPostalCorreio/Localidade]]></XPATH>
        </FIELD>
      </NODE>
    </NODE>
    <NODE label="Outra Entidade">
      <FIELD label="Nif">
        <TAG><![CDATA[#SECUNDÁRIA_2:OUTRA_ENTIDADE:NIF#]]></TAG>
        <VALUE><![CDATA[Nif]]></VALUE>
        <XPATH><![CDATA[/Entities/Secundaria2/Entidade/OutraEntidade/Nif]]></XPATH>
      </FIELD>
      <FIELD label="Nome Abreviado">
        <TAG><![CDATA[#SECUNDÁRIA_2:OUTRA_ENTIDADE:NOME_ABREVIADO#]]></TAG>
        <VALUE><![CDATA[Nome Abreviado]]></VALUE>
        <XPATH><![CDATA[/Entities/Secundaria2/Entidade/OutraEntidade/NomeAbreviado]]></XPATH>
      </FIELD>
      <FIELD label="Nome">
        <TAG><![CDATA[#SECUNDÁRIA_2:OUTRA_ENTIDADE:NOME#]]></TAG>
        <VALUE><![CDATA[Nome]]></VALUE>
        <XPATH><![CDATA[/Entities/Secundaria2/Entidade/OutraEntidade/Nome]]></XPATH>
      </FIELD>
      <FIELD label="Tipo">
        <TAG><![CDATA[#SECUNDÁRIA_2:OUTRA_ENTIDADE:TIPO#]]></TAG>
        <VALUE><![CDATA[Tipo]]></VALUE>
        <XPATH><![CDATA[/Entities/Secundaria2/Entidade/OutraEntidade/Tipo]]></XPATH>
      </FIELD>
      <FIELD label="Data Encerramento">
        <TAG><![CDATA[#SECUNDÁRIA_2:OUTRA_ENTIDADE:DATA_ENCERRAMENTO#]]></TAG>
        <VALUE><![CDATA[Data Encerramento]]></VALUE>
        <XPATH><![CDATA[/Entities/Secundaria2/Entidade/OutraEntidade/DataEncerramento]]></XPATH>
      </FIELD>
      <FIELD label="Email">
        <TAG><![CDATA[#SECUNDÁRIA_2:OUTRA_ENTIDADE:EMAIL#]]></TAG>
        <VALUE><![CDATA[Email]]></VALUE>
        <XPATH><![CDATA[/Entities/Secundaria2/Entidade/OutraEntidade/Email]]></XPATH>
      </FIELD>
      <FIELD label="Fax">
        <TAG><![CDATA[#SECUNDÁRIA_2:OUTRA_ENTIDADE:FAX#]]></TAG>
        <VALUE><![CDATA[Fax]]></VALUE>
        <XPATH><![CDATA[/Entities/Secundaria2/Entidade/OutraEntidade/Fax]]></XPATH>
      </FIELD>
      <FIELD label="Telefone">
        <TAG><![CDATA[#SECUNDÁRIA_2:OUTRA_ENTIDADE:TELEFONE#]]></TAG>
        <VALUE><![CDATA[Telefone]]></VALUE>
        <XPATH><![CDATA[/Entities/Secundaria2/Entidade/OutraEntidade/Telefone]]></XPATH>
      </FIELD>
      <FIELD label="Codigo Postal Estrangeiro">
        <TAG><![CDATA[#SECUNDÁRIA_2:OUTRA_ENTIDADE:CODIGO_POSTAL_ESTRANGEIRO#]]></TAG>
        <VALUE><![CDATA[Codigo Postal Estrangeiro]]></VALUE>
        <XPATH><![CDATA[/Entities/Secundaria2/Entidade/OutraEntidade/CodigoPostalEstrangeiro]]></XPATH>
      </FIELD>
    </NODE>
    <NODE label="Mediador">
      <FIELD label="Nome Abreviado">
        <TAG><![CDATA[#SECUNDÁRIA_2:MEDIADOR:NOME_ABREVIADO#]]></TAG>
        <VALUE><![CDATA[Nome Abreviado]]></VALUE>
        <XPATH><![CDATA[/Entities/Secundaria2/Entidade/Mediador/NomeAbreviado]]></XPATH>
      </FIELD>
      <FIELD label="Nome Social">
        <TAG><![CDATA[#SECUNDÁRIA_2:MEDIADOR:NOME_SOCIAL#]]></TAG>
        <VALUE><![CDATA[Nome Social]]></VALUE>
        <XPATH><![CDATA[/Entities/Secundaria2/Entidade/Mediador/NomeSocial]]></XPATH>
      </FIELD>
      <FIELD label="Numero Mediador">
        <TAG><![CDATA[#SECUNDÁRIA_2:MEDIADOR:NUMERO_MEDIADOR#]]></TAG>
        <VALUE><![CDATA[Numero Mediador]]></VALUE>
        <XPATH><![CDATA[/Entities/Secundaria2/Entidade/Mediador/NumeroMediador]]></XPATH>
      </FIELD>
      <FIELD label="Ramos">
        <TAG><![CDATA[#SECUNDÁRIA_2:MEDIADOR:RAMOS#]]></TAG>
        <VALUE><![CDATA[Ramos]]></VALUE>
        <XPATH><![CDATA[/Entities/Secundaria2/Entidade/Mediador/Ramos]]></XPATH>
      </FIELD>
      <FIELD label="Tipo Mediador">
        <TAG><![CDATA[#SECUNDÁRIA_2:MEDIADOR:TIPO_MEDIADOR#]]></TAG>
        <VALUE><![CDATA[Tipo Mediador]]></VALUE>
        <XPATH><![CDATA[/Entities/Secundaria2/Entidade/Mediador/TipoMediador]]></XPATH>
      </FIELD>
      <FIELD label="Email">
        <TAG><![CDATA[#SECUNDÁRIA_2:MEDIADOR:EMAIL#]]></TAG>
        <VALUE><![CDATA[Email]]></VALUE>
        <XPATH><![CDATA[/Entities/Secundaria2/Entidade/Mediador/Email]]></XPATH>
      </FIELD>
      <FIELD label="Fax">
        <TAG><![CDATA[#SECUNDÁRIA_2:MEDIADOR:FAX#]]></TAG>
        <VALUE><![CDATA[Fax]]></VALUE>
        <XPATH><![CDATA[/Entities/Secundaria2/Entidade/Mediador/Fax]]></XPATH>
      </FIELD>
      <FIELD label="Telefone">
        <TAG><![CDATA[#SECUNDÁRIA_2:MEDIADOR:TELEFONE#]]></TAG>
        <VALUE><![CDATA[Telefone]]></VALUE>
        <XPATH><![CDATA[/Entities/Secundaria2/Entidade/Mediador/Telefone]]></XPATH>
      </FIELD>
    </NODE>
    <NODE label="Fundo">
      <FIELD label="Data Extinção">
        <TAG><![CDATA[#SECUNDÁRIA_2:FUNDO:DATA_EXTINÇÃO#]]></TAG>
        <VALUE><![CDATA[Data Extinção]]></VALUE>
        <XPATH><![CDATA[/Entities/Secundaria2/Entidade/Fundo/DataExtinção]]></XPATH>
      </FIELD>
      <FIELD label="Tipo">
        <TAG><![CDATA[#SECUNDÁRIA_2:FUNDO:TIPO#]]></TAG>
        <VALUE><![CDATA[Tipo]]></VALUE>
        <XPATH><![CDATA[/Entities/Secundaria2/Entidade/Fundo/Tipo]]></XPATH>
      </FIELD>
      <FIELD label="NomeAbreviado">
        <TAG><![CDATA[#SECUNDÁRIA_2:FUNDO:NOMEABREVIADO#]]></TAG>
        <VALUE><![CDATA[NomeAbreviado]]></VALUE>
        <XPATH><![CDATA[/Entities/Secundaria2/Entidade/Fundo/NomeAbreviado]]></XPATH>
      </FIELD>
      <FIELD label="Nome">
        <TAG><![CDATA[#SECUNDÁRIA_2:FUNDO:NOME#]]></TAG>
        <VALUE><![CDATA[Nome]]></VALUE>
        <XPATH><![CDATA[/Entities/Secundaria2/Entidade/Fundo/Nome]]></XPATH>
      </FIELD>
      <FIELD label="Numero">
        <TAG><![CDATA[#SECUNDÁRIA_2:FUNDO:NUMERO#]]></TAG>
        <VALUE><![CDATA[Numero]]></VALUE>
        <XPATH><![CDATA[/Entities/Secundaria2/Entidade/Fundo/Numero]]></XPATH>
      </FIELD>
    </NODE>
    <NODE label="Empresa de Seguro">
      <FIELD label="Nome Abreviado">
        <TAG><![CDATA[#SECUNDÁRIA_2:EMPRESA_DE_SEGURO:NOME_ABREVIADO#]]></TAG>
        <VALUE><![CDATA[Nome Abreviado]]></VALUE>
        <XPATH><![CDATA[/Entities/Secundaria2/Entidade/EmpresaSeguro/NomeAbreviado]]></XPATH>
      </FIELD>
      <FIELD label="Nome Social">
        <TAG><![CDATA[#SECUNDÁRIA_2:EMPRESA_DE_SEGURO:NOME_SOCIAL#]]></TAG>
        <VALUE><![CDATA[Nome Social]]></VALUE>
        <XPATH><![CDATA[/Entities/Secundaria2/Entidade/EmpresaSeguro/NomeSocial]]></XPATH>
      </FIELD>
      <FIELD label="Forma Juridica">
        <TAG><![CDATA[#SECUNDÁRIA_2:EMPRESA_DE_SEGURO:FORMA_JURIDICA#]]></TAG>
        <VALUE><![CDATA[Forma Juridica]]></VALUE>
        <XPATH><![CDATA[/Entities/Secundaria2/Entidade/EmpresaSeguro/FormaJuridica]]></XPATH>
      </FIELD>
      <FIELD label="Regime">
        <TAG><![CDATA[#SECUNDÁRIA_2:EMPRESA_DE_SEGURO:REGIME#]]></TAG>
        <VALUE><![CDATA[Regime]]></VALUE>
        <XPATH><![CDATA[/Entities/Secundaria2/Entidade/EmpresaSeguro/Regime]]></XPATH>
      </FIELD>
      <FIELD label="Código Estatístico">
        <TAG><![CDATA[#SECUNDÁRIA_2:EMPRESA_DE_SEGURO:CÓDIGO_ESTATÍSTICO#]]></TAG>
        <VALUE><![CDATA[Código Estatístico]]></VALUE>
        <XPATH><![CDATA[/Entities/Secundaria2/Entidade/EmpresaSeguro/CódigoEstatístico]]></XPATH>
      </FIELD>
      <FIELD label="DtaPublicacaoDR">
        <TAG><![CDATA[#SECUNDÁRIA_2:EMPRESA_DE_SEGURO:DTAPUBLICACAODR#]]></TAG>
        <VALUE><![CDATA[DtaPublicacaoDR]]></VALUE>
        <XPATH><![CDATA[/Entities/Secundaria2/Entidade/EmpresaSeguro/DtaPublicacaoDR]]></XPATH>
      </FIELD>
      <FIELD label="NumeroAgregadoPrincipal">
        <TAG><![CDATA[#SECUNDÁRIA_2:EMPRESA_DE_SEGURO:NUMEROAGREGADOPRINCIPAL#]]></TAG>
        <VALUE><![CDATA[NumeroAgregadoPrincipal]]></VALUE>
        <XPATH><![CDATA[/Entities/Secundaria2/Entidade/EmpresaSeguro/NumeroAgregadoPrincipal]]></XPATH>
      </FIELD>
      <FIELD label="NrNormaAutorizacao">
        <TAG><![CDATA[#SECUNDÁRIA_2:EMPRESA_DE_SEGURO:NRNORMAAUTORIZACAO#]]></TAG>
        <VALUE><![CDATA[NrNormaAutorizacao]]></VALUE>
        <XPATH><![CDATA[/Entities/Secundaria2/Entidade/EmpresaSeguro/NrNormaAutorizacao]]></XPATH>
      </FIELD>
      <FIELD label="DtPublicacaoDrConstituicao">
        <TAG><![CDATA[#SECUNDÁRIA_2:EMPRESA_DE_SEGURO:DTPUBDRCONST#]]></TAG>
        <VALUE><![CDATA[DtPublicacaoDrConstituicao]]></VALUE>
        <XPATH><![CDATA[/Entities/Secundaria2/Entidade/EmpresaSeguro/DtPublicacaoDrConstituicao]]></XPATH>
      </FIELD>
      <FIELD label="DtaAutorizacaoISP">
        <TAG><![CDATA[#SECUNDÁRIA_2:EMPRESA_DE_SEGURO:DTAAUTORIZACAOISP#]]></TAG>
        <VALUE><![CDATA[DtaAutorizacaoISP]]></VALUE>
        <XPATH><![CDATA[/Entities/Secundaria2/Entidade/EmpresaSeguro/DtaAutorizacaoISP]]></XPATH>
      </FIELD>
      <FIELD label="DtaEncerramento">
        <TAG><![CDATA[#SECUNDÁRIA_2:EMPRESA_DE_SEGURO:DTAENCERRAMENTO#]]></TAG>
        <VALUE><![CDATA[DtaEncerramento]]></VALUE>
        <XPATH><![CDATA[/Entities/Secundaria2/Entidade/EmpresaSeguro/DtaEncerramento]]></XPATH>
      </FIELD>
      <FIELD label="Sigla">
        <TAG><![CDATA[#SECUNDÁRIA_2:EMPRESA_DE_SEGURO:SIGLA#]]></TAG>
        <VALUE><![CDATA[Sigla]]></VALUE>
        <XPATH><![CDATA[/Entities/Secundaria2/Entidade/EmpresaSeguro/Sigla]]></XPATH>
      </FIELD>
      <FIELD label="País Sede">
        <TAG><![CDATA[#SECUNDÁRIA_2:EMPRESA_DE_SEGURO:PAÍS_SEDE#]]></TAG>
        <VALUE><![CDATA[País Sede]]></VALUE>
        <XPATH><![CDATA[/Entities/Secundaria2/Entidade/EmpresaSeguro/PaísSede]]></XPATH>
      </FIELD>
      <FIELD label="Nome Sede">
        <TAG><![CDATA[#SECUNDÁRIA_2:EMPRESA_DE_SEGURO:NOME_SEDE#]]></TAG>
        <VALUE><![CDATA[Nome Sede]]></VALUE>
        <XPATH><![CDATA[/Entities/Secundaria2/Entidade/EmpresaSeguro/NomeSede]]></XPATH>
      </FIELD>
      <FIELD label="Morada Sede">
        <TAG><![CDATA[#SECUNDÁRIA_2:EMPRESA_DE_SEGURO:MORADA_SEDE#]]></TAG>
        <VALUE><![CDATA[Morada Sede]]></VALUE>
        <XPATH><![CDATA[/Entities/Secundaria2/Entidade/EmpresaSeguro/MoradaSede]]></XPATH>
      </FIELD>
      <FIELD label="Codigo Postal Sede">
        <TAG><![CDATA[#SECUNDÁRIA_2:EMPRESA_DE_SEGURO:CODIGO_POSTAL_SEDE#]]></TAG>
        <VALUE><![CDATA[Codigo Postal Sede]]></VALUE>
        <XPATH><![CDATA[/Entities/Secundaria2/Entidade/EmpresaSeguro/CodigoPostalSede]]></XPATH>
      </FIELD>
      <FIELD label="Pais Proveniencia (LPS)">
        <TAG><![CDATA[#SECUNDÁRIA_2:EMPRESA_DE_SEGURO:PAIS_PROVENIENCIA_(LPS)#]]></TAG>
        <VALUE><![CDATA[Pais Proveniencia (LPS)]]></VALUE>
        <XPATH><![CDATA[/Entities/Secundaria2/Entidade/EmpresaSeguro/PaisProveniencia]]></XPATH>
      </FIELD>
      <FIELD label="País">
        <TAG><![CDATA[#SECUNDÁRIA_2:EMPRESA_DE_SEGURO:PAÍS#]]></TAG>
        <VALUE><![CDATA[País]]></VALUE>
        <XPATH><![CDATA[/Entities/Secundaria2/Entidade/EmpresaSeguro/País]]></XPATH>
      </FIELD>
      <FIELD label="Tipo Actividade">
        <TAG><![CDATA[#SECUNDÁRIA_2:EMPRESA_DE_SEGURO:TIPO_ACTIVIDADE#]]></TAG>
        <VALUE><![CDATA[Tipo Actividade]]></VALUE>
        <XPATH><![CDATA[/Entities/Secundaria2/Entidade/EmpresaSeguro/TipoActividade]]></XPATH>
      </FIELD>
      <FIELD label="Fundos de Pensões">
        <TAG><![CDATA[#SECUNDÁRIA_2:EMPRESA_DE_SEGURO:FUNDOS_DE_PENSÕES#]]></TAG>
        <VALUE><![CDATA[Fundos de Pensões]]></VALUE>
        <XPATH><![CDATA[/Entities/Secundaria2/Entidade/EmpresaSeguro/FundosdePensões]]></XPATH>
      </FIELD>
      <FIELD label="Entidades Associadas">
        <TAG><![CDATA[#SECUNDÁRIA_2:EMPRESA_DE_SEGURO:ENTIDADES_ASSOCIADAS#]]></TAG>
        <VALUE><![CDATA[Entidades Associadas]]></VALUE>
        <XPATH><![CDATA[/Entities/Secundaria2/Entidade/EmpresaSeguro/EntidadesAssociadas]]></XPATH>
      </FIELD>
      <FIELD label="Codigo Seguro Operacao">
        <TAG><![CDATA[#SECUNDÁRIA_2:EMPRESA_DE_SEGURO:CODIGO_SEGURO_OPERACAO#]]></TAG>
        <VALUE><![CDATA[Codigo Seguro Operacao]]></VALUE>
        <XPATH><![CDATA[/Entities/Secundaria2/Entidade/EmpresaSeguro/CodigoSeguroOperacao]]></XPATH>
      </FIELD>
      <FIELD label="Codigo Ramo NV">
        <TAG><![CDATA[#SECUNDÁRIA_2:EMPRESA_DE_SEGURO:CODIGO_RAMO_NV#]]></TAG>
        <VALUE><![CDATA[Codigo Ramo NV]]></VALUE>
        <XPATH><![CDATA[/Entities/Secundaria2/Entidade/EmpresaSeguro/CodigoRamoNV]]></XPATH>
      </FIELD>
      <FIELD label="Nome Modalidade NV">
        <TAG><![CDATA[#SECUNDÁRIA_2:EMPRESA_DE_SEGURO:NOME_MODALIDADE_NV#]]></TAG>
        <VALUE><![CDATA[Nome Modalidade NV]]></VALUE>
        <XPATH><![CDATA[/Entities/Secundaria2/Entidade/EmpresaSeguro/NomeModalidadeNV]]></XPATH>
      </FIELD>
      <FIELD label="Nome Grupo Ramo NV">
        <TAG><![CDATA[#SECUNDÁRIA_2:EMPRESA_DE_SEGURO:NOME_GRUPO_RAMO_NV#]]></TAG>
        <VALUE><![CDATA[Nome Grupo Ramo NV]]></VALUE>
        <XPATH><![CDATA[/Entities/Secundaria2/Entidade/EmpresaSeguro/NomeGrupoRamoNV]]></XPATH>
      </FIELD>
      <FIELD label="Codigo Ramo VD">
        <TAG><![CDATA[#SECUNDÁRIA_2:EMPRESA_DE_SEGURO:CODIGO_RAMO_VD#]]></TAG>
        <VALUE><![CDATA[Codigo Ramo VD]]></VALUE>
        <XPATH><![CDATA[/Entities/Secundaria2/Entidade/EmpresaSeguro/CodigoRamoVD]]></XPATH>
      </FIELD>
      <FIELD label="Nome Modalidade VD">
        <TAG><![CDATA[#SECUNDÁRIA_2:EMPRESA_DE_SEGURO:NOME_MODALIDADE_VD#]]></TAG>
        <VALUE><![CDATA[Nome Modalidade VD]]></VALUE>
        <XPATH><![CDATA[/Entities/Secundaria2/Entidade/EmpresaSeguro/NomeModalidadeVD]]></XPATH>
      </FIELD>
      <FIELD label="Nome Grupo Ramo VD">
        <TAG><![CDATA[#SECUNDÁRIA_2:EMPRESA_DE_SEGURO:NOME_GRUPO_RAMO_VD#]]></TAG>
        <VALUE><![CDATA[Nome Grupo Ramo VD]]></VALUE>
        <XPATH><![CDATA[/Entities/Secundaria2/Entidade/EmpresaSeguro/NomeGrupoRamoVD]]></XPATH>
      </FIELD>
      <FIELD label="Nome actuário responsável">
        <TAG><![CDATA[#SECUNDÁRIA_2:EMPRESA_DE_SEGURO:NOME_ACTUÁRIO_RESPONSÁVEL#]]></TAG>
        <VALUE><![CDATA[Nome actuário responsável]]></VALUE>
        <XPATH><![CDATA[/Entities/Secundaria2/Entidade/EmpresaSeguro/Nomeactuárioresponsável]]></XPATH>
      </FIELD>
      <FIELD label="Classes de Seguros">
        <TAG><![CDATA[#SECUNDÁRIA_2:EMPRESA_DE_SEGURO:CLASSES_DE_SEGUROS#]]></TAG>
        <VALUE><![CDATA[Classes de Seguros]]></VALUE>
        <XPATH><![CDATA[/Entities/Secundaria2/Entidade/EmpresaSeguro/ClassesdeSeguros]]></XPATH>
      </FIELD>
      <FIELD label="Autoridade de Supervisão">
        <TAG><![CDATA[#SECUNDÁRIA_2:EMPRESA_DE_SEGURO:AUTORIDADE_DE_SUPERVISÃO#]]></TAG>
        <VALUE><![CDATA[Autoridade de Supervisão]]></VALUE>
        <XPATH><![CDATA[/Entities/Secundaria2/Entidade/EmpresaSeguro/AutoridadedeSupervisão]]></XPATH>
      </FIELD>
      <FIELD label="Codigo Postal Representante">
        <TAG><![CDATA[#SECUNDÁRIA_2:EMPRESA_DE_SEGURO:CODIGO_POSTAL_REPRESENTANTE#]]></TAG>
        <VALUE><![CDATA[Codigo Postal Representante]]></VALUE>
        <XPATH><![CDATA[/Entities/Secundaria2/Entidade/EmpresaSeguro/CodigoPostalRepresentante]]></XPATH>
      </FIELD>
      <FIELD label="Morada Representante">
        <TAG><![CDATA[#SECUNDÁRIA_2:EMPRESA_DE_SEGURO:MORADA_REPRESENTANTE#]]></TAG>
        <VALUE><![CDATA[Morada Representante]]></VALUE>
        <XPATH><![CDATA[/Entities/Secundaria2/Entidade/EmpresaSeguro/MoradaRepresentante]]></XPATH>
      </FIELD>
      <FIELD label="Nome Representante Fiscal">
        <TAG><![CDATA[#SECUNDÁRIA_2:EMPRESA_DE_SEGURO:NOME_REPRESENTANTE_FISCAL#]]></TAG>
        <VALUE><![CDATA[Nome Representante Fiscal]]></VALUE>
        <XPATH><![CDATA[/Entities/Secundaria2/Entidade/EmpresaSeguro/NomeRepresentanteFiscal]]></XPATH>
      </FIELD>
      <FIELD label="Email">
        <TAG><![CDATA[#SECUNDÁRIA_2:EMPRESA_DE_SEGURO:EMAIL#]]></TAG>
        <VALUE><![CDATA[Email]]></VALUE>
        <XPATH><![CDATA[/Entities/Secundaria2/Entidade/EmpresaSeguro/Email]]></XPATH>
      </FIELD>
      <FIELD label="Fax">
        <TAG><![CDATA[#SECUNDÁRIA_2:EMPRESA_DE_SEGURO:FAX#]]></TAG>
        <VALUE><![CDATA[Fax]]></VALUE>
        <XPATH><![CDATA[/Entities/Secundaria2/Entidade/EmpresaSeguro/Fax]]></XPATH>
      </FIELD>
      <FIELD label="Telefone">
        <TAG><![CDATA[#SECUNDÁRIA_2:EMPRESA_DE_SEGURO:TELEFONE#]]></TAG>
        <VALUE><![CDATA[Telefone]]></VALUE>
        <XPATH><![CDATA[/Entities/Secundaria2/Entidade/EmpresaSeguro/Telefone]]></XPATH>
      </FIELD>
    </NODE>
    <NODE label="SGPS">
      <FIELD label="NomeAbreviado">
        <TAG><![CDATA[#SECUNDÁRIA_2:SGPS:NOMEABREVIADO#]]></TAG>
        <VALUE><![CDATA[NomeAbreviado]]></VALUE>
        <XPATH><![CDATA[/Entities/Secundaria2/Entidade/SGPS/NomeAbreviado]]></XPATH>
      </FIELD>
      <FIELD label="Nome">
        <TAG><![CDATA[#SECUNDÁRIA_2:SGPS:NOME#]]></TAG>
        <VALUE><![CDATA[Nome]]></VALUE>
        <XPATH><![CDATA[/Entities/Secundaria2/Entidade/SGPS/NomeSocial]]></XPATH>
      </FIELD>
      <FIELD label="Numero">
        <TAG><![CDATA[#SECUNDÁRIA_2:SGPS:NUMERO#]]></TAG>
        <VALUE><![CDATA[CodigoEstatistico]]></VALUE>
        <XPATH><![CDATA[/Entities/Secundaria2/Entidade/SGPS/CodigoEstatistico]]></XPATH>
      </FIELD>
      <FIELD label="Contas Consolidadas">
        <TAG><![CDATA[#SECUNDÁRIA_2:SGPS:CONTASCONSOLIDADAS#]]></TAG>
        <VALUE><![CDATA[ContasConsolidadas]]></VALUE>
        <XPATH><![CDATA[/Entities/Secundaria2/Entidade/SGPS/ContasConsolidadas]]></XPATH>
      </FIELD>
      <FIELD label="Data de Encerramento">
        <TAG><![CDATA[#SECUNDÁRIA_2:SGPS:DTENCERRAMENTO#]]></TAG>
        <VALUE><![CDATA[DtEncerramento]]></VALUE>
        <XPATH><![CDATA[/Entities/Secundaria2/Entidade/SGPS/DtEncerramento]]></XPATH>
      </FIELD>
      <FIELD label="Telefone">
        <TAG><![CDATA[#SECUNDÁRIA_2:SGPS:TELEFONE#]]></TAG>
        <VALUE><![CDATA[Telefone]]></VALUE>
        <XPATH><![CDATA[/Entities/Secundaria2/Entidade/SGPS/Telefone]]></XPATH>
      </FIELD>
      <FIELD label="Fax">
        <TAG><![CDATA[#SECUNDÁRIA_2:SGPS:FAX#]]></TAG>
        <VALUE><![CDATA[Fax]]></VALUE>
        <XPATH><![CDATA[/Entities/Secundaria2/Entidade/SGPS/Fax]]></XPATH>
      </FIELD>
    </NODE>
    <NODE label="SGPF">
      <FIELD label="NomeAbreviado">
        <TAG><![CDATA[#SECUNDÁRIA_2:SGFP:NOMEABREVIADO#]]></TAG>
        <VALUE><![CDATA[NomeAbreviado]]></VALUE>
        <XPATH><![CDATA[/Entities/Secundaria2/Entidade/SGFP/NomeAbreviado]]></XPATH>
      </FIELD>
      <FIELD label="Nome">
        <TAG><![CDATA[#SECUNDÁRIA_2:SGFP:NOME#]]></TAG>
        <VALUE><![CDATA[Nome]]></VALUE>
        <XPATH><![CDATA[/Entities/Secundaria2/Entidade/SGFP/NomeSocial]]></XPATH>
      </FIELD>
      <FIELD label="Número">
        <TAG><![CDATA[#SECUNDÁRIA_2:SGFP:NUMERO#]]></TAG>
        <VALUE><![CDATA[CodigoEstatistico]]></VALUE>
        <XPATH><![CDATA[/Entities/Secundaria2/Entidade/SGFP/CodigoEstatistico]]></XPATH>
      </FIELD>
      <FIELD label="Data de Encerramento">
        <TAG><![CDATA[#SECUNDÁRIA_2:SGFP:DTENCERRAMENTO#]]></TAG>
        <VALUE><![CDATA[DtEncerramento]]></VALUE>
        <XPATH><![CDATA[/Entities/Secundaria2/Entidade/SGFP/DtEncerramento]]></XPATH>
      </FIELD>
      <FIELD label="Telefone">
        <TAG><![CDATA[#SECUNDÁRIA_2:SGFP:TELEFONE#]]></TAG>
        <VALUE><![CDATA[Telefone]]></VALUE>
        <XPATH><![CDATA[/Entities/Secundaria2/Entidade/SGFP/Telefone]]></XPATH>
      </FIELD>
      <FIELD label="Fax">
        <TAG><![CDATA[#SECUNDÁRIA_2:SGFP:FAX#]]></TAG>
        <VALUE><![CDATA[Fax]]></VALUE>
        <XPATH><![CDATA[/Entities/Secundaria2/Entidade/SGFP/Fax]]></XPATH>
      </FIELD>
    </NODE>
  </NODE>
  <NODE label="Secundária 3" replaceTest="/Entities">
    <NODE label="Entidade Registo/Processo">
      <FIELD label="Email">
        <TAG><![CDATA[#SECUNDÁRIA_3:ENTIDADE_AVULSO:EMAIL#]]></TAG>
        <VALUE><![CDATA[Email]]></VALUE>
        <XPATH><![CDATA[/Entities/Secundaria3/Entidade/EntidadeAvulsa/Email]]></XPATH>
      </FIELD>
      <FIELD label="Fax">
        <TAG><![CDATA[#SECUNDÁRIA_3:ENTIDADE_AVULSO:FAX#]]></TAG>
        <VALUE><![CDATA[Fax]]></VALUE>
        <XPATH><![CDATA[/Entities/Secundaria3/Entidade/EntidadeAvulsa/Fax]]></XPATH>
      </FIELD>
      <FIELD label="Telefone">
        <TAG><![CDATA[#SECUNDÁRIA_3:ENTIDADE_AVULSO:TELEFONE#]]></TAG>
        <VALUE><![CDATA[Telefone]]></VALUE>
        <XPATH><![CDATA[/Entities/Secundaria3/Entidade/EntidadeAvulsa/Telefone]]></XPATH>
      </FIELD>
      <FIELD label="Nif">
        <TAG><![CDATA[#SECUNDÁRIA_3:ENTIDADE_AVULSO:NIF#]]></TAG>
        <VALUE><![CDATA[Nif]]></VALUE>
        <XPATH><![CDATA[/Entities/Secundaria3/Entidade/EntidadeAvulsa/Nif]]></XPATH>
      </FIELD>
      <FIELD label="Nome Abreviado">
        <TAG><![CDATA[#SECUNDÁRIA_3:ENTIDADE_AVULSO:NOME_ABREVIADO#]]></TAG>
        <VALUE><![CDATA[Nome Abreviado]]></VALUE>
        <XPATH><![CDATA[/Entities/Secundaria3/Entidade/EntidadeAvulsa/NomeAbreviado]]></XPATH>
      </FIELD>
      <FIELD label="Nome">
        <TAG><![CDATA[#SECUNDÁRIA_3:ENTIDADE_AVULSO:NOME#]]></TAG>
        <VALUE><![CDATA[Nome]]></VALUE>
        <XPATH><![CDATA[/Entities/Secundaria3/Entidade/EntidadeAvulsa/Nome]]></XPATH>
      </FIELD>
      <FIELD label="Titulo">
        <TAG><![CDATA[#SECUNDÁRIA_3:ENTIDADE_AVULSO:TITULO#]]></TAG>
        <VALUE><![CDATA[Titulo]]></VALUE>
        <XPATH><![CDATA[/Entities/Secundaria3/Entidade/EntidadeAvulsa/Titulo]]></XPATH>
      </FIELD>
      <FIELD label="Morada ">
        <TAG><![CDATA[#SECUNDÁRIA_3:ENTIDADE_AVULSO:MORADA_#]]></TAG>
        <VALUE><![CDATA[Morada ]]></VALUE>
        <XPATH><![CDATA[/Entities/Secundaria3/Entidade/EntidadeAvulsa/XMorada]]></XPATH>
      </FIELD>
      <FIELD label="Localidade">
        <TAG><![CDATA[#SECUNDÁRIA_3:ENTIDADE_AVULSO:LOCALIDADE#]]></TAG>
        <VALUE><![CDATA[Localidade]]></VALUE>
        <XPATH><![CDATA[/Entities/Secundaria3/Entidade/EntidadeAvulsa/Localidade]]></XPATH>
      </FIELD>
      <NODE label="Codigo Postal">
        <FIELD label="Codigo Postal 4">
          <TAG><![CDATA[#SECUNDÁRIA_3:ENTIDADE_AVULSO:CODIGO_POSTAL:CODIGO_POSTAL_4#]]></TAG>
          <VALUE><![CDATA[Codigo Postal 4]]></VALUE>
          <XPATH><![CDATA[/Entities/Secundaria3/Entidade/EntidadeAvulsa/CodigoPostal/CodPostal4]]></XPATH>
        </FIELD>
        <FIELD label="Codigo Postal 3">
          <TAG><![CDATA[#SECUNDÁRIA_3:ENTIDADE_AVULSO:CODIGO_POSTAL:CODIGO_POSTAL_3#]]></TAG>
          <VALUE><![CDATA[Codigo Postal 3]]></VALUE>
          <XPATH><![CDATA[/Entities/Secundaria3/Entidade/EntidadeAvulsa/CodigoPostal/CodPostal3]]></XPATH>
        </FIELD>
        <FIELD label="Localidade Postal">
          <TAG><![CDATA[#SECUNDÁRIA_3:ENTIDADE_AVULSO:CODIGO_POSTAL:LOCALIDADE#]]></TAG>
          <VALUE><![CDATA[Localidade Postal]]></VALUE>
          <XPATH><![CDATA[/Entities/Secundaria3/Entidade/EntidadeAvulsa/CodigoPostal/LocalidadePostal]]></XPATH>
        </FIELD>
      </NODE>
      <FIELD label="Morada Correio">
        <TAG><![CDATA[#SECUNDÁRIA_3:ENTIDADE_AVULSO:MORADACORREIO#]]></TAG>
        <VALUE><![CDATA[MoradaCorreio]]></VALUE>
        <XPATH><![CDATA[/Entities/Secundaria3/Entidade/EntidadeAvulsa/MoradaCorreio]]></XPATH>
      </FIELD>
      <FIELD label="Localidade Correio">
        <TAG><![CDATA[#SECUNDÁRIA_3:ENTIDADE_AVULSO:LOCALIDADECORREIO#]]></TAG>
        <VALUE><![CDATA[LocalidadeCorreio]]></VALUE>
        <XPATH><![CDATA[/Entities/Secundaria3/Entidade/EntidadeAvulsa/LocalidadeCorreio]]></XPATH>
      </FIELD>
      <NODE label="Codigo Postal Correio">
        <FIELD label="Codigo Postal Correio 4">
          <TAG><![CDATA[#SECUNDÁRIA_3:ENTIDADE_AVULSO:CPC:CP4#]]></TAG>
          <VALUE><![CDATA[Codigo Postal Correio 4]]></VALUE>
          <XPATH><![CDATA[/Entities/Secundaria3/Entidade/EntidadeAvulsa/CodigoPostalCorreio/CodigoPostal4]]></XPATH>
        </FIELD>
        <FIELD label="Codigo Postal Correio 3">
          <TAG><![CDATA[#SECUNDÁRIA_3:ENTIDADE_AVULSO:CPC:CP3#]]></TAG>
          <VALUE><![CDATA[Codigo Postal Correio 3]]></VALUE>
          <XPATH><![CDATA[/Entities/Secundaria3/Entidade/EntidadeAvulsa/CodigoPostalCorreio/CodigoPostal3]]></XPATH>
        </FIELD>
        <FIELD label="Localidade Postal Correio">
          <TAG><![CDATA[#SECUNDÁRIA_3:ENTIDADE_AVULSO:CPC:LOCALIDADE#]]></TAG>
          <VALUE><![CDATA[Localidade Postal Correio]]></VALUE>
          <XPATH><![CDATA[/Entities/Secundaria3/Entidade/EntidadeAvulsa/CodigoPostalCorreio/Localidade]]></XPATH>
        </FIELD>
      </NODE>
    </NODE>
    <NODE label="Outra Entidade">
      <FIELD label="Nif">
        <TAG><![CDATA[#SECUNDÁRIA_3:OUTRA_ENTIDADE:NIF#]]></TAG>
        <VALUE><![CDATA[Nif]]></VALUE>
        <XPATH><![CDATA[/Entities/Secundaria3/Entidade/OutraEntidade/Nif]]></XPATH>
      </FIELD>
      <FIELD label="Nome Abreviado">
        <TAG><![CDATA[#SECUNDÁRIA_3:OUTRA_ENTIDADE:NOME_ABREVIADO#]]></TAG>
        <VALUE><![CDATA[Nome Abreviado]]></VALUE>
        <XPATH><![CDATA[/Entities/Secundaria3/Entidade/OutraEntidade/NomeAbreviado]]></XPATH>
      </FIELD>
      <FIELD label="Nome">
        <TAG><![CDATA[#SECUNDÁRIA_3:OUTRA_ENTIDADE:NOME#]]></TAG>
        <VALUE><![CDATA[Nome]]></VALUE>
        <XPATH><![CDATA[/Entities/Secundaria3/Entidade/OutraEntidade/Nome]]></XPATH>
      </FIELD>
      <FIELD label="Tipo">
        <TAG><![CDATA[#SECUNDÁRIA_3:OUTRA_ENTIDADE:TIPO#]]></TAG>
        <VALUE><![CDATA[Tipo]]></VALUE>
        <XPATH><![CDATA[/Entities/Secundaria3/Entidade/OutraEntidade/Tipo]]></XPATH>
      </FIELD>
      <FIELD label="Data Encerramento">
        <TAG><![CDATA[#SECUNDÁRIA_3:OUTRA_ENTIDADE:DATA_ENCERRAMENTO#]]></TAG>
        <VALUE><![CDATA[Data Encerramento]]></VALUE>
        <XPATH><![CDATA[/Entities/Secundaria3/Entidade/OutraEntidade/DataEncerramento]]></XPATH>
      </FIELD>
      <FIELD label="Email">
        <TAG><![CDATA[#SECUNDÁRIA_3:OUTRA_ENTIDADE:EMAIL#]]></TAG>
        <VALUE><![CDATA[Email]]></VALUE>
        <XPATH><![CDATA[/Entities/Secundaria3/Entidade/OutraEntidade/Email]]></XPATH>
      </FIELD>
      <FIELD label="Fax">
        <TAG><![CDATA[#SECUNDÁRIA_3:OUTRA_ENTIDADE:FAX#]]></TAG>
        <VALUE><![CDATA[Fax]]></VALUE>
        <XPATH><![CDATA[/Entities/Secundaria3/Entidade/OutraEntidade/Fax]]></XPATH>
      </FIELD>
      <FIELD label="Telefone">
        <TAG><![CDATA[#SECUNDÁRIA_3:OUTRA_ENTIDADE:TELEFONE#]]></TAG>
        <VALUE><![CDATA[Telefone]]></VALUE>
        <XPATH><![CDATA[/Entities/Secundaria3/Entidade/OutraEntidade/Telefone]]></XPATH>
      </FIELD>
      <FIELD label="Codigo Postal Estrangeiro">
        <TAG><![CDATA[#SECUNDÁRIA_3:OUTRA_ENTIDADE:CODIGO_POSTAL_ESTRANGEIRO#]]></TAG>
        <VALUE><![CDATA[Codigo Postal Estrangeiro]]></VALUE>
        <XPATH><![CDATA[/Entities/Secundaria3/Entidade/OutraEntidade/CodigoPostalEstrangeiro]]></XPATH>
      </FIELD>
    </NODE>
    <NODE label="Mediador">
      <FIELD label="Ramos">
        <TAG><![CDATA[#SECUNDÁRIA_3:MEDIADOR:RAMOS#]]></TAG>
        <VALUE><![CDATA[Ramos]]></VALUE>
        <XPATH><![CDATA[/Entities/Secundaria3/Entidade/Mediador/Ramos]]></XPATH>
      </FIELD>
      <FIELD label="Tipo Mediador">
        <TAG><![CDATA[#SECUNDÁRIA_3:MEDIADOR:TIPO_MEDIADOR#]]></TAG>
        <VALUE><![CDATA[Tipo Mediador]]></VALUE>
        <XPATH><![CDATA[/Entities/Secundaria3/Entidade/Mediador/TipoMediador]]></XPATH>
      </FIELD>
      <FIELD label="Email">
        <TAG><![CDATA[#SECUNDÁRIA_3:MEDIADOR:EMAIL#]]></TAG>
        <VALUE><![CDATA[Email]]></VALUE>
        <XPATH><![CDATA[/Entities/Secundaria3/Entidade/Mediador/Email]]></XPATH>
      </FIELD>
      <FIELD label="Fax">
        <TAG><![CDATA[#SECUNDÁRIA_3:MEDIADOR:FAX#]]></TAG>
        <VALUE><![CDATA[Fax]]></VALUE>
        <XPATH><![CDATA[/Entities/Secundaria3/Entidade/Mediador/Fax]]></XPATH>
      </FIELD>
      <FIELD label="Telefone">
        <TAG><![CDATA[#SECUNDÁRIA_3:MEDIADOR:TELEFONE#]]></TAG>
        <VALUE><![CDATA[Telefone]]></VALUE>
        <XPATH><![CDATA[/Entities/Secundaria3/Entidade/Mediador/Telefone]]></XPATH>
      </FIELD>
      <FIELD label="Nome Abreviado">
        <TAG><![CDATA[#SECUNDÁRIA_3:MEDIADOR:NOME_ABREVIADO#]]></TAG>
        <VALUE><![CDATA[Nome Abreviado]]></VALUE>
        <XPATH><![CDATA[/Entities/Secundaria3/Entidade/Mediador/NomeAbreviado]]></XPATH>
      </FIELD>
      <FIELD label="Nome Social">
        <TAG><![CDATA[#SECUNDÁRIA_3:MEDIADOR:NOME_SOCIAL#]]></TAG>
        <VALUE><![CDATA[Nome Social]]></VALUE>
        <XPATH><![CDATA[/Entities/Secundaria3/Entidade/Mediador/NomeSocial]]></XPATH>
      </FIELD>
      <FIELD label="Numero Mediador">
        <TAG><![CDATA[#SECUNDÁRIA_3:MEDIADOR:NUMERO_MEDIADOR#]]></TAG>
        <VALUE><![CDATA[Numero Mediador]]></VALUE>
        <XPATH><![CDATA[/Entities/Secundaria3/Entidade/Mediador/NumeroMediador]]></XPATH>
      </FIELD>
    </NODE>
    <NODE label="Fundo">
      <FIELD label="Data Extinção">
        <TAG><![CDATA[#SECUNDÁRIA_3:FUNDO:DATA_EXTINÇÃO#]]></TAG>
        <VALUE><![CDATA[Data Extinção]]></VALUE>
        <XPATH><![CDATA[/Entities/Secundaria3/Entidade/Fundo/DataExtinção]]></XPATH>
      </FIELD>
      <FIELD label="Tipo">
        <TAG><![CDATA[#SECUNDÁRIA_3:FUNDO:TIPO#]]></TAG>
        <VALUE><![CDATA[Tipo]]></VALUE>
        <XPATH><![CDATA[/Entities/Secundaria3/Entidade/Fundo/Tipo]]></XPATH>
      </FIELD>
      <FIELD label="NomeAbreviado">
        <TAG><![CDATA[#SECUNDÁRIA_3:FUNDO:NOMEABREVIADO#]]></TAG>
        <VALUE><![CDATA[NomeAbreviado]]></VALUE>
        <XPATH><![CDATA[/Entities/Secundaria3/Entidade/Fundo/NomeAbreviado]]></XPATH>
      </FIELD>
      <FIELD label="Nome">
        <TAG><![CDATA[#SECUNDÁRIA_3:FUNDO:NOME#]]></TAG>
        <VALUE><![CDATA[Nome]]></VALUE>
        <XPATH><![CDATA[/Entities/Secundaria3/Entidade/Fundo/Nome]]></XPATH>
      </FIELD>
      <FIELD label="Numero">
        <TAG><![CDATA[#SECUNDÁRIA_3:FUNDO:NUMERO#]]></TAG>
        <VALUE><![CDATA[Numero]]></VALUE>
        <XPATH><![CDATA[/Entities/Secundaria3/Entidade/Fundo/Numero]]></XPATH>
      </FIELD>
    </NODE>
    <NODE label="Empresa de Seguro">
      <FIELD label="Nome Abreviado">
        <TAG><![CDATA[#SECUNDÁRIA_3:EMPRESA_DE_SEGURO:NOME_ABREVIADO#]]></TAG>
        <VALUE><![CDATA[Nome Abreviado]]></VALUE>
        <XPATH><![CDATA[/Entities/Secundaria3/Entidade/EmpresaSeguro/NomeAbreviado]]></XPATH>
      </FIELD>
      <FIELD label="Nome Social">
        <TAG><![CDATA[#SECUNDÁRIA_3:EMPRESA_DE_SEGURO:NOME_SOCIAL#]]></TAG>
        <VALUE><![CDATA[Nome Social]]></VALUE>
        <XPATH><![CDATA[/Entities/Secundaria3/Entidade/EmpresaSeguro/NomeSocial]]></XPATH>
      </FIELD>
      <FIELD label="Forma Juridica">
        <TAG><![CDATA[#SECUNDÁRIA_3:EMPRESA_DE_SEGURO:FORMA_JURIDICA#]]></TAG>
        <VALUE><![CDATA[Forma Juridica]]></VALUE>
        <XPATH><![CDATA[/Entities/Secundaria3/Entidade/EmpresaSeguro/FormaJuridica]]></XPATH>
      </FIELD>
      <FIELD label="Regime">
        <TAG><![CDATA[#SECUNDÁRIA_3:EMPRESA_DE_SEGURO:REGIME#]]></TAG>
        <VALUE><![CDATA[Regime]]></VALUE>
        <XPATH><![CDATA[/Entities/Secundaria3/Entidade/EmpresaSeguro/Regime]]></XPATH>
      </FIELD>
      <FIELD label="Código Estatístico">
        <TAG><![CDATA[#SECUNDÁRIA_3:EMPRESA_DE_SEGURO:CÓDIGO_ESTATÍSTICO#]]></TAG>
        <VALUE><![CDATA[Código Estatístico]]></VALUE>
        <XPATH><![CDATA[/Entities/Secundaria3/Entidade/EmpresaSeguro/CódigoEstatístico]]></XPATH>
      </FIELD>
      <FIELD label="DtaPublicacaoDR">
        <TAG><![CDATA[#SECUNDÁRIA_3:EMPRESA_DE_SEGURO:DTAPUBLICACAODR#]]></TAG>
        <VALUE><![CDATA[DtaPublicacaoDR]]></VALUE>
        <XPATH><![CDATA[/Entities/Secundaria3/Entidade/EmpresaSeguro/DtaPublicacaoDR]]></XPATH>
      </FIELD>
      <FIELD label="NumeroAgregadoPrincipal">
        <TAG><![CDATA[#SECUNDÁRIA_3:EMPRESA_DE_SEGURO:NUMEROAGREGADOPRINCIPAL#]]></TAG>
        <VALUE><![CDATA[NumeroAgregadoPrincipal]]></VALUE>
        <XPATH><![CDATA[/Entities/Secundaria3/Entidade/EmpresaSeguro/NumeroAgregadoPrincipal]]></XPATH>
      </FIELD>
      <FIELD label="NrNormaAutorizacao">
        <TAG><![CDATA[#SECUNDÁRIA_3:EMPRESA_DE_SEGURO:NRNORMAAUTORIZACAO#]]></TAG>
        <VALUE><![CDATA[NrNormaAutorizacao]]></VALUE>
        <XPATH><![CDATA[/Entities/Secundaria3/Entidade/EmpresaSeguro/NrNormaAutorizacao]]></XPATH>
      </FIELD>
      <FIELD label="DtPublicacaoDrConstituicao">
        <TAG><![CDATA[#SECUNDÁRIA_3:EMPRESA_DE_SEGURO:DTPUBLICACAODRCONSTITUICAO#]]></TAG>
        <VALUE><![CDATA[DtPublicacaoDrConstituicao]]></VALUE>
        <XPATH><![CDATA[/Entities/Secundaria3/Entidade/EmpresaSeguro/DtPublicacaoDrConstituicao]]></XPATH>
      </FIELD>
      <FIELD label="DtaAutorizacaoISP">
        <TAG><![CDATA[#SECUNDÁRIA_3:EMPRESA_DE_SEGURO:DTAAUTORIZACAOISP#]]></TAG>
        <VALUE><![CDATA[DtaAutorizacaoISP]]></VALUE>
        <XPATH><![CDATA[/Entities/Secundaria3/Entidade/EmpresaSeguro/DtaAutorizacaoISP]]></XPATH>
      </FIELD>
      <FIELD label="DtaEncerramento">
        <TAG><![CDATA[#SECUNDÁRIA_3:EMPRESA_DE_SEGURO:DTAENCERRAMENTO#]]></TAG>
        <VALUE><![CDATA[DtaEncerramento]]></VALUE>
        <XPATH><![CDATA[/Entities/Secundaria3/Entidade/EmpresaSeguro/DtaEncerramento]]></XPATH>
      </FIELD>
      <FIELD label="Sigla">
        <TAG><![CDATA[#SECUNDÁRIA_3:EMPRESA_DE_SEGURO:SIGLA#]]></TAG>
        <VALUE><![CDATA[Sigla]]></VALUE>
        <XPATH><![CDATA[/Entities/Secundaria3/Entidade/EmpresaSeguro/Sigla]]></XPATH>
      </FIELD>
      <FIELD label="País Sede">
        <TAG><![CDATA[#SECUNDÁRIA_3:EMPRESA_DE_SEGURO:PAÍS_SEDE#]]></TAG>
        <VALUE><![CDATA[País Sede]]></VALUE>
        <XPATH><![CDATA[/Entities/Secundaria3/Entidade/EmpresaSeguro/PaísSede]]></XPATH>
      </FIELD>
      <FIELD label="Codigo Postal Sede">
        <TAG><![CDATA[#SECUNDÁRIA_3:EMPRESA_DE_SEGURO:CODIGO_POSTAL_SEDE#]]></TAG>
        <VALUE><![CDATA[Codigo Postal Sede]]></VALUE>
        <XPATH><![CDATA[/Entities/Secundaria3/Entidade/EmpresaSeguro/CodigoPostalSede]]></XPATH>
      </FIELD>
      <FIELD label="Morada Sede">
        <TAG><![CDATA[#SECUNDÁRIA_3:EMPRESA_DE_SEGURO:MORADA_SEDE#]]></TAG>
        <VALUE><![CDATA[Morada Sede]]></VALUE>
        <XPATH><![CDATA[/Entities/Secundaria3/Entidade/EmpresaSeguro/MoradaSede]]></XPATH>
      </FIELD>
      <FIELD label="Nome Sede">
        <TAG><![CDATA[#SECUNDÁRIA_3:EMPRESA_DE_SEGURO:NOME_SEDE#]]></TAG>
        <VALUE><![CDATA[Nome Sede]]></VALUE>
        <XPATH><![CDATA[/Entities/Secundaria3/Entidade/EmpresaSeguro/NomeSede]]></XPATH>
      </FIELD>
      <FIELD label="Pais Proveniencia (LPS)">
        <TAG><![CDATA[#SECUNDÁRIA_3:EMPRESA_DE_SEGURO:PAIS_PROVENIENCIA_(LPS)#]]></TAG>
        <VALUE><![CDATA[Pais Proveniencia (LPS)]]></VALUE>
        <XPATH><![CDATA[/Entities/Secundaria3/Entidade/EmpresaSeguro/PaisProveniencia]]></XPATH>
      </FIELD>
      <FIELD label="País">
        <TAG><![CDATA[#SECUNDÁRIA_3:EMPRESA_DE_SEGURO:PAÍS#]]></TAG>
        <VALUE><![CDATA[País]]></VALUE>
        <XPATH><![CDATA[/Entities/Secundaria3/Entidade/EmpresaSeguro/País]]></XPATH>
      </FIELD>
      <FIELD label="Tipo Actividade">
        <TAG><![CDATA[#SECUNDÁRIA_3:EMPRESA_DE_SEGURO:TIPO_ACTIVIDADE#]]></TAG>
        <VALUE><![CDATA[Tipo Actividade]]></VALUE>
        <XPATH><![CDATA[/Entities/Secundaria3/Entidade/EmpresaSeguro/TipoActividade]]></XPATH>
      </FIELD>
      <FIELD label="Fundos de Pensões">
        <TAG><![CDATA[#SECUNDÁRIA_3:EMPRESA_DE_SEGURO:FUNDOS_DE_PENSÕES#]]></TAG>
        <VALUE><![CDATA[Fundos de Pensões]]></VALUE>
        <XPATH><![CDATA[/Entities/Secundaria3/Entidade/EmpresaSeguro/FundosdePensões]]></XPATH>
      </FIELD>
      <FIELD label="Entidades Associadas">
        <TAG><![CDATA[#SECUNDÁRIA_3:EMPRESA_DE_SEGURO:ENTIDADES_ASSOCIADAS#]]></TAG>
        <VALUE><![CDATA[Entidades Associadas]]></VALUE>
        <XPATH><![CDATA[/Entities/Secundaria3/Entidade/EmpresaSeguro/EntidadesAssociadas]]></XPATH>
      </FIELD>
      <FIELD label="Codigo Seguro Operacao">
        <TAG><![CDATA[#SECUNDÁRIA_3:EMPRESA_DE_SEGURO:CODIGO_SEGURO_OPERACAO#]]></TAG>
        <VALUE><![CDATA[Codigo Seguro Operacao]]></VALUE>
        <XPATH><![CDATA[/Entities/Secundaria3/Entidade/EmpresaSeguro/CodigoSeguroOperacao]]></XPATH>
      </FIELD>
      <FIELD label="Codigo Ramo NV">
        <TAG><![CDATA[#SECUNDÁRIA_3:EMPRESA_DE_SEGURO:CODIGO_RAMO_NV#]]></TAG>
        <VALUE><![CDATA[Codigo Ramo NV]]></VALUE>
        <XPATH><![CDATA[/Entities/Secundaria3/Entidade/EmpresaSeguro/CodigoRamoNV]]></XPATH>
      </FIELD>
      <FIELD label="Nome Modalidade NV">
        <TAG><![CDATA[#SECUNDÁRIA_3:EMPRESA_DE_SEGURO:NOME_MODALIDADE_NV#]]></TAG>
        <VALUE><![CDATA[Nome Modalidade NV]]></VALUE>
        <XPATH><![CDATA[/Entities/Secundaria3/Entidade/EmpresaSeguro/NomeModalidadeNV]]></XPATH>
      </FIELD>
      <FIELD label="Nome Grupo Ramo NV">
        <TAG><![CDATA[#SECUNDÁRIA_3:EMPRESA_DE_SEGURO:NOME_GRUPO_RAMO_NV#]]></TAG>
        <VALUE><![CDATA[Nome Grupo Ramo NV]]></VALUE>
        <XPATH><![CDATA[/Entities/Secundaria3/Entidade/EmpresaSeguro/NomeGrupoRamoNV]]></XPATH>
      </FIELD>
      <FIELD label="Codigo Ramo VD">
        <TAG><![CDATA[#SECUNDÁRIA_3:EMPRESA_DE_SEGURO:CODIGO_RAMO_VD#]]></TAG>
        <VALUE><![CDATA[Codigo Ramo VD]]></VALUE>
        <XPATH><![CDATA[/Entities/Secundaria3/Entidade/EmpresaSeguro/CodigoRamoVD]]></XPATH>
      </FIELD>
      <FIELD label="Nome Modalidade VD">
        <TAG><![CDATA[#SECUNDÁRIA_3:EMPRESA_DE_SEGURO:NOME_MODALIDADE_VD#]]></TAG>
        <VALUE><![CDATA[Nome Modalidade VD]]></VALUE>
        <XPATH><![CDATA[/Entities/Secundaria3/Entidade/EmpresaSeguro/NomeModalidadeVD]]></XPATH>
      </FIELD>
      <FIELD label="Nome Grupo Ramo VD">
        <TAG><![CDATA[#SECUNDÁRIA_3:EMPRESA_DE_SEGURO:NOME_GRUPO_RAMO_VD#]]></TAG>
        <VALUE><![CDATA[Nome Grupo Ramo VD]]></VALUE>
        <XPATH><![CDATA[/Entities/Secundaria3/Entidade/EmpresaSeguro/NomeGrupoRamoVD]]></XPATH>
      </FIELD>
      <FIELD label="Nome actuário responsável">
        <TAG><![CDATA[#SECUNDÁRIA_3:EMPRESA_DE_SEGURO:NOME_ACTUÁRIO_RESPONSÁVEL#]]></TAG>
        <VALUE><![CDATA[Nome actuário responsável]]></VALUE>
        <XPATH><![CDATA[/Entities/Secundaria3/Entidade/EmpresaSeguro/Nomeactuárioresponsável]]></XPATH>
      </FIELD>
      <FIELD label="Classes de Seguros">
        <TAG><![CDATA[#SECUNDÁRIA_3:EMPRESA_DE_SEGURO:CLASSES_DE_SEGUROS#]]></TAG>
        <VALUE><![CDATA[Classes de Seguros]]></VALUE>
        <XPATH><![CDATA[/Entities/Secundaria3/Entidade/EmpresaSeguro/ClassesdeSeguros]]></XPATH>
      </FIELD>
      <FIELD label="Autoridade de Supervisão">
        <TAG><![CDATA[#SECUNDÁRIA_3:EMPRESA_DE_SEGURO:AUTORIDADE_DE_SUPERVISÃO#]]></TAG>
        <VALUE><![CDATA[Autoridade de Supervisão]]></VALUE>
        <XPATH><![CDATA[/Entities/Secundaria3/Entidade/EmpresaSeguro/AutoridadedeSupervisão]]></XPATH>
      </FIELD>
      <FIELD label="Codigo Postal Representante">
        <TAG><![CDATA[#SECUNDÁRIA_3:EMPRESA_DE_SEGURO:CODIGO_POSTAL_REPRESENTANTE#]]></TAG>
        <VALUE><![CDATA[Codigo Postal Representante]]></VALUE>
        <XPATH><![CDATA[/Entities/Secundaria3/Entidade/EmpresaSeguro/CodigoPostalRepresentante]]></XPATH>
      </FIELD>
      <FIELD label="Morada Representante">
        <TAG><![CDATA[#SECUNDÁRIA_3:EMPRESA_DE_SEGURO:MORADA_REPRESENTANTE#]]></TAG>
        <VALUE><![CDATA[Morada Representante]]></VALUE>
        <XPATH><![CDATA[/Entities/Secundaria3/Entidade/EmpresaSeguro/MoradaRepresentante]]></XPATH>
      </FIELD>
      <FIELD label="Nome Representante Fiscal">
        <TAG><![CDATA[#SECUNDÁRIA_3:EMPRESA_DE_SEGURO:NOME_REPRESENTANTE_FISCAL#]]></TAG>
        <VALUE><![CDATA[Nome Representante Fiscal]]></VALUE>
        <XPATH><![CDATA[/Entities/Secundaria3/Entidade/EmpresaSeguro/NomeRepresentanteFiscal]]></XPATH>
      </FIELD>
      <FIELD label="Email">
        <TAG><![CDATA[#SECUNDÁRIA_3:EMPRESA_DE_SEGURO:EMAIL#]]></TAG>
        <VALUE><![CDATA[Email]]></VALUE>
        <XPATH><![CDATA[/Entities/Secundaria3/Entidade/EmpresaSeguro/Email]]></XPATH>
      </FIELD>
      <FIELD label="Fax">
        <TAG><![CDATA[#SECUNDÁRIA_3:EMPRESA_DE_SEGURO:FAX#]]></TAG>
        <VALUE><![CDATA[Fax]]></VALUE>
        <XPATH><![CDATA[/Entities/Secundaria3/Entidade/EmpresaSeguro/Fax]]></XPATH>
      </FIELD>
      <FIELD label="Telefone">
        <TAG><![CDATA[#SECUNDÁRIA_3:EMPRESA_DE_SEGURO:TELEFONE#]]></TAG>
        <VALUE><![CDATA[Telefone]]></VALUE>
        <XPATH><![CDATA[/Entities/Secundaria3/Entidade/EmpresaSeguro/Telefone]]></XPATH>
      </FIELD>
    </NODE>
    <NODE label="SGPS">
      <FIELD label="NomeAbreviado">
        <TAG><![CDATA[#SECUNDÁRIA_3:SGPS:NOMEABREVIADO#]]></TAG>
        <VALUE><![CDATA[NomeAbreviado]]></VALUE>
        <XPATH><![CDATA[/Entities/Secundaria3/Entidade/SGPS/NomeAbreviado]]></XPATH>
      </FIELD>
      <FIELD label="Nome">
        <TAG><![CDATA[#SECUNDÁRIA_3:SGPS:NOME#]]></TAG>
        <VALUE><![CDATA[Nome]]></VALUE>
        <XPATH><![CDATA[/Entities/Secundaria3/Entidade/SGPS/NomeSocial]]></XPATH>
      </FIELD>
      <FIELD label="Numero">
        <TAG><![CDATA[#SECUNDÁRIA_3:SGPS:NUMERO#]]></TAG>
        <VALUE><![CDATA[CodigoEstatistico]]></VALUE>
        <XPATH><![CDATA[/Entities/Secundaria3/Entidade/SGPS/CodigoEstatistico]]></XPATH>
      </FIELD>
      <FIELD label="Contas Consolidadas">
        <TAG><![CDATA[#SECUNDÁRIA_3:SGPS:CONTASCONSOLIDADAS#]]></TAG>
        <VALUE><![CDATA[ContasConsolidadas]]></VALUE>
        <XPATH><![CDATA[/Entities/Secundaria3/Entidade/SGPS/ContasConsolidadas]]></XPATH>
      </FIELD>
      <FIELD label="Data de Encerramento">
        <TAG><![CDATA[#SECUNDÁRIA_3:SGPS:DTENCERRAMENTO#]]></TAG>
        <VALUE><![CDATA[DtEncerramento]]></VALUE>
        <XPATH><![CDATA[/Entities/Secundaria3/Entidade/SGPS/DtEncerramento]]></XPATH>
      </FIELD>
      <FIELD label="Telefone">
        <TAG><![CDATA[#SECUNDÁRIA_3:SGPS:TELEFONE#]]></TAG>
        <VALUE><![CDATA[Telefone]]></VALUE>
        <XPATH><![CDATA[/Entities/Secundaria3/Entidade/SGPS/Telefone]]></XPATH>
      </FIELD>
      <FIELD label="Fax">
        <TAG><![CDATA[#SECUNDÁRIA_3:SGPS:FAX#]]></TAG>
        <VALUE><![CDATA[Fax]]></VALUE>
        <XPATH><![CDATA[/Entities/Secundaria3/Entidade/SGPS/Fax]]></XPATH>
      </FIELD>
    </NODE>
    <NODE label="SGFP">
      <FIELD label="NomeAbreviado">
        <TAG><![CDATA[#SECUNDÁRIA_3:SGFP:NOMEABREVIADO#]]></TAG>
        <VALUE><![CDATA[NomeAbreviado]]></VALUE>
        <XPATH><![CDATA[/Entities/Secundaria3/Entidade/SGFP/NomeAbreviado]]></XPATH>
      </FIELD>
      <FIELD label="Nome">
        <TAG><![CDATA[#SECUNDÁRIA_3:SGFP:NOME#]]></TAG>
        <VALUE><![CDATA[Nome]]></VALUE>
        <XPATH><![CDATA[/Entities/Secundaria3/Entidade/SGFP/NomeSocial]]></XPATH>
      </FIELD>
      <FIELD label="Numero">
        <TAG><![CDATA[#SECUNDÁRIA_3:SGFP:NUMERO#]]></TAG>
        <VALUE><![CDATA[CodigoEstatistico]]></VALUE>
        <XPATH><![CDATA[/Entities/Secundaria3/Entidade/SGFP/CodigoEstatistico]]></XPATH>
      </FIELD>
      <FIELD label="Data de Encerramento">
        <TAG><![CDATA[#SECUNDÁRIA_3:SGFP:DTENCERRAMENTO#]]></TAG>
        <VALUE><![CDATA[DtEncerramento]]></VALUE>
        <XPATH><![CDATA[/Entities/Secundaria3/Entidade/SGFP/DtEncerramento]]></XPATH>
      </FIELD>
      <FIELD label="Telefone">
        <TAG><![CDATA[#SECUNDÁRIA_3:SGFP:TELEFONE#]]></TAG>
        <VALUE><![CDATA[Telefone]]></VALUE>
        <XPATH><![CDATA[/Entities/Secundaria3/Entidade/SGFP/Telefone]]></XPATH>
      </FIELD>
      <FIELD label="Fax">
        <TAG><![CDATA[#SECUNDÁRIA_3:SGFP:FAX#]]></TAG>
        <VALUE><![CDATA[Fax]]></VALUE>
        <XPATH><![CDATA[/Entities/Secundaria3/Entidade/SGFP/Fax]]></XPATH>
      </FIELD>
    </NODE>
  </NODE>
</MENU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13F505-ACB5-486F-A46D-6606404041F9}">
  <ds:schemaRefs/>
</ds:datastoreItem>
</file>

<file path=customXml/itemProps2.xml><?xml version="1.0" encoding="utf-8"?>
<ds:datastoreItem xmlns:ds="http://schemas.openxmlformats.org/officeDocument/2006/customXml" ds:itemID="{16F71AD1-F1B4-4A32-A618-AEEA8D7BE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2457</Words>
  <Characters>13515</Characters>
  <Application>Microsoft Office Word</Application>
  <DocSecurity>0</DocSecurity>
  <Lines>112</Lines>
  <Paragraphs>31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European Commission</Company>
  <LinksUpToDate>false</LinksUpToDate>
  <CharactersWithSpaces>15941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GONZALEZ GARCIA Ricardo (MARKT)</dc:creator>
  <cp:lastModifiedBy>DIAGNE Afissa-Elodie (SGACPR DAI)</cp:lastModifiedBy>
  <cp:revision>2</cp:revision>
  <dcterms:created xsi:type="dcterms:W3CDTF">2024-03-12T08:53:00Z</dcterms:created>
  <dcterms:modified xsi:type="dcterms:W3CDTF">2024-03-12T08:53:00Z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