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945D8E" w14:textId="59C09E7C" w:rsidR="002A379C" w:rsidRDefault="008A763F" w:rsidP="002A379C">
      <w:r>
        <w:rPr>
          <w:noProof/>
          <w:color w:val="FFFFFF"/>
          <w:lang w:eastAsia="zh-CN"/>
        </w:rPr>
        <w:drawing>
          <wp:inline distT="0" distB="0" distL="0" distR="0" wp14:anchorId="14772EEF" wp14:editId="3B503295">
            <wp:extent cx="1130400" cy="1008000"/>
            <wp:effectExtent l="0" t="0" r="0" b="1905"/>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73D5ED92" w14:textId="77777777" w:rsidR="00B36ED6" w:rsidRPr="00775EA8" w:rsidRDefault="00B36ED6" w:rsidP="002A379C"/>
    <w:p w14:paraId="7107E3D6" w14:textId="77777777" w:rsidR="002A379C" w:rsidRPr="00F15C87" w:rsidRDefault="008604F1" w:rsidP="0001743F">
      <w:pPr>
        <w:pStyle w:val="Titre"/>
        <w:rPr>
          <w:rFonts w:ascii="Times New Roman" w:hAnsi="Times New Roman" w:cs="Times New Roman"/>
        </w:rPr>
      </w:pPr>
      <w:r w:rsidRPr="00F15C87">
        <w:rPr>
          <w:rFonts w:ascii="Times New Roman" w:hAnsi="Times New Roman" w:cs="Times New Roman"/>
        </w:rPr>
        <w:t>Guide méthodologique</w:t>
      </w:r>
    </w:p>
    <w:p w14:paraId="56BC74DD" w14:textId="77777777" w:rsidR="00B36ED6" w:rsidRPr="00F15C87" w:rsidRDefault="002A379C" w:rsidP="0001743F">
      <w:pPr>
        <w:pStyle w:val="Titre"/>
        <w:rPr>
          <w:rFonts w:ascii="Times New Roman" w:hAnsi="Times New Roman" w:cs="Times New Roman"/>
        </w:rPr>
      </w:pPr>
      <w:r w:rsidRPr="00F15C87">
        <w:rPr>
          <w:rFonts w:ascii="Times New Roman" w:hAnsi="Times New Roman" w:cs="Times New Roman"/>
        </w:rPr>
        <w:t xml:space="preserve">Utilisation de l’état de contrôle </w:t>
      </w:r>
      <w:r w:rsidRPr="00F15C87">
        <w:rPr>
          <w:rFonts w:ascii="Times New Roman" w:hAnsi="Times New Roman" w:cs="Times New Roman"/>
        </w:rPr>
        <w:br/>
        <w:t xml:space="preserve">de la participation aux bénéfices – </w:t>
      </w:r>
      <w:r w:rsidR="00D763F0" w:rsidRPr="00F15C87">
        <w:rPr>
          <w:rFonts w:ascii="Times New Roman" w:hAnsi="Times New Roman" w:cs="Times New Roman"/>
        </w:rPr>
        <w:t xml:space="preserve">FR.22 (anciennement </w:t>
      </w:r>
      <w:r w:rsidRPr="00F15C87">
        <w:rPr>
          <w:rFonts w:ascii="Times New Roman" w:hAnsi="Times New Roman" w:cs="Times New Roman"/>
        </w:rPr>
        <w:t>C22</w:t>
      </w:r>
      <w:r w:rsidR="00D763F0" w:rsidRPr="00F15C87">
        <w:rPr>
          <w:rFonts w:ascii="Times New Roman" w:hAnsi="Times New Roman" w:cs="Times New Roman"/>
        </w:rPr>
        <w:t>)</w:t>
      </w:r>
    </w:p>
    <w:p w14:paraId="16DC2053" w14:textId="77777777" w:rsidR="00C24021" w:rsidRDefault="00C24021" w:rsidP="00C24021">
      <w:pPr>
        <w:jc w:val="center"/>
      </w:pPr>
    </w:p>
    <w:p w14:paraId="15D0C20F" w14:textId="72643F85" w:rsidR="00706538" w:rsidRDefault="00706538" w:rsidP="00706538">
      <w:r>
        <w:t xml:space="preserve">Les tableaux de l’état FR.22 à renseigner en fonction de l’activité exercée par l’organisme sont définis dans les instructions </w:t>
      </w:r>
      <w:r w:rsidR="00BD7910" w:rsidRPr="00BD7910">
        <w:t>de l’ACPR n°202</w:t>
      </w:r>
      <w:r w:rsidR="009A0E3A">
        <w:t>5</w:t>
      </w:r>
      <w:r w:rsidR="00BD7910" w:rsidRPr="00BD7910">
        <w:t>-</w:t>
      </w:r>
      <w:r w:rsidR="00BD7910">
        <w:t>I-</w:t>
      </w:r>
      <w:r w:rsidR="009A0E3A">
        <w:t>02</w:t>
      </w:r>
      <w:r w:rsidR="00BD7910">
        <w:t xml:space="preserve"> (anciennement n°20</w:t>
      </w:r>
      <w:r w:rsidR="009A0E3A">
        <w:t>23</w:t>
      </w:r>
      <w:r w:rsidR="00BD7910">
        <w:t>-I-1</w:t>
      </w:r>
      <w:r w:rsidR="0044205A">
        <w:t>3</w:t>
      </w:r>
      <w:r w:rsidR="00BD7910">
        <w:t>)</w:t>
      </w:r>
      <w:r w:rsidR="00BD7910" w:rsidRPr="00BD7910">
        <w:t xml:space="preserve"> </w:t>
      </w:r>
      <w:r w:rsidRPr="00706538">
        <w:t>relatives</w:t>
      </w:r>
      <w:r>
        <w:t xml:space="preserve"> à la transmission à l’Autorité du contrôle prudentiel et de résolution de documents prudentiels annuels par les organismes d’assurance.</w:t>
      </w:r>
    </w:p>
    <w:p w14:paraId="04B16BE1" w14:textId="77777777" w:rsidR="00706538" w:rsidRPr="00775EA8" w:rsidRDefault="00706538" w:rsidP="00706538"/>
    <w:p w14:paraId="25845395" w14:textId="77777777" w:rsidR="002A379C" w:rsidRPr="00775EA8" w:rsidRDefault="00315B3E" w:rsidP="002A379C">
      <w:r>
        <w:t>L</w:t>
      </w:r>
      <w:r w:rsidR="002A379C" w:rsidRPr="00775EA8">
        <w:t>es m</w:t>
      </w:r>
      <w:r>
        <w:t>ontants sont exprimés en euros par les organismes relevant des deux instructions (les organismes SII devant les télétransmettre au format XBRL)</w:t>
      </w:r>
      <w:r w:rsidR="00D21F4C">
        <w:t>.</w:t>
      </w:r>
    </w:p>
    <w:p w14:paraId="6087417C" w14:textId="77777777" w:rsidR="0076211F" w:rsidRDefault="0076211F" w:rsidP="002A379C"/>
    <w:p w14:paraId="3FE82164" w14:textId="77777777" w:rsidR="00706538" w:rsidRDefault="00706538" w:rsidP="002A379C">
      <w:pPr>
        <w:rPr>
          <w:rFonts w:cs="Times New Roman"/>
        </w:rPr>
      </w:pPr>
      <w:r>
        <w:rPr>
          <w:rFonts w:cs="Times New Roman"/>
        </w:rPr>
        <w:t xml:space="preserve">Par défaut, toutes les valeurs sont considérées comme positives. Toutefois, pour certains champs qui requièrent des valeurs qui peuvent être positives ou négatives selon la situation, il convient d’inscrire la valeur en </w:t>
      </w:r>
      <w:r w:rsidR="001326FC">
        <w:rPr>
          <w:rFonts w:cs="Times New Roman"/>
        </w:rPr>
        <w:t xml:space="preserve">la « signant » négativement si </w:t>
      </w:r>
      <w:r>
        <w:rPr>
          <w:rFonts w:cs="Times New Roman"/>
        </w:rPr>
        <w:t xml:space="preserve">la valeur attendue est négative. </w:t>
      </w:r>
      <w:r w:rsidR="00BA009D">
        <w:rPr>
          <w:rFonts w:cs="Times New Roman"/>
        </w:rPr>
        <w:t xml:space="preserve">Par ailleurs, il existe des exceptions à </w:t>
      </w:r>
      <w:r w:rsidR="00524542">
        <w:rPr>
          <w:rFonts w:cs="Times New Roman"/>
        </w:rPr>
        <w:t>la</w:t>
      </w:r>
      <w:r w:rsidR="00BA009D">
        <w:rPr>
          <w:rFonts w:cs="Times New Roman"/>
        </w:rPr>
        <w:t xml:space="preserve"> règle générale</w:t>
      </w:r>
      <w:r w:rsidR="00D417E2">
        <w:rPr>
          <w:rFonts w:cs="Times New Roman"/>
        </w:rPr>
        <w:t xml:space="preserve"> des valeurs considérées par défaut comme positives</w:t>
      </w:r>
      <w:r w:rsidR="00BA009D">
        <w:rPr>
          <w:rFonts w:cs="Times New Roman"/>
        </w:rPr>
        <w:t xml:space="preserve">. </w:t>
      </w:r>
      <w:r>
        <w:rPr>
          <w:rFonts w:cs="Times New Roman"/>
        </w:rPr>
        <w:t xml:space="preserve">Ces </w:t>
      </w:r>
      <w:r w:rsidR="00BA009D">
        <w:rPr>
          <w:rFonts w:cs="Times New Roman"/>
        </w:rPr>
        <w:t xml:space="preserve">situations </w:t>
      </w:r>
      <w:r>
        <w:rPr>
          <w:rFonts w:cs="Times New Roman"/>
        </w:rPr>
        <w:t>sont identifié</w:t>
      </w:r>
      <w:r w:rsidR="00BA009D">
        <w:rPr>
          <w:rFonts w:cs="Times New Roman"/>
        </w:rPr>
        <w:t>e</w:t>
      </w:r>
      <w:r>
        <w:rPr>
          <w:rFonts w:cs="Times New Roman"/>
        </w:rPr>
        <w:t>s ci-dessous. Les contrôles des données ont été rédigés selon ce principe.</w:t>
      </w:r>
    </w:p>
    <w:p w14:paraId="4755D005" w14:textId="77777777" w:rsidR="00706538" w:rsidRPr="00775EA8" w:rsidRDefault="00706538" w:rsidP="002A379C"/>
    <w:p w14:paraId="421A2FBA" w14:textId="77777777" w:rsidR="002A379C" w:rsidRPr="00F15C87" w:rsidRDefault="002A379C">
      <w:pPr>
        <w:pStyle w:val="Titre1"/>
        <w:rPr>
          <w:rFonts w:ascii="Times New Roman" w:hAnsi="Times New Roman" w:cs="Times New Roman"/>
        </w:rPr>
      </w:pPr>
      <w:r w:rsidRPr="00F15C87">
        <w:rPr>
          <w:rFonts w:ascii="Times New Roman" w:hAnsi="Times New Roman" w:cs="Times New Roman"/>
        </w:rPr>
        <w:t>Utilisation de l’état</w:t>
      </w:r>
    </w:p>
    <w:p w14:paraId="01A5B93B" w14:textId="77777777" w:rsidR="0076211F" w:rsidRDefault="0076211F"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F1593F" w:rsidRPr="00775EA8" w14:paraId="286EDD2C" w14:textId="77777777" w:rsidTr="00CC0CA7">
        <w:trPr>
          <w:cantSplit/>
          <w:trHeight w:val="243"/>
          <w:tblHeader/>
        </w:trPr>
        <w:tc>
          <w:tcPr>
            <w:tcW w:w="1274" w:type="pct"/>
            <w:vAlign w:val="center"/>
          </w:tcPr>
          <w:p w14:paraId="4DBFCAEC" w14:textId="77777777" w:rsidR="00944D8E" w:rsidRPr="00F15C87" w:rsidRDefault="009C08DE" w:rsidP="0051013C">
            <w:pPr>
              <w:pStyle w:val="Intituldecolonnes"/>
              <w:spacing w:before="60" w:after="60"/>
              <w:rPr>
                <w:rFonts w:ascii="Times New Roman" w:hAnsi="Times New Roman" w:cs="Times New Roman"/>
                <w:bCs/>
                <w:i/>
                <w:iCs/>
                <w:sz w:val="22"/>
                <w:szCs w:val="28"/>
              </w:rPr>
            </w:pPr>
            <w:r w:rsidRPr="00F15C87">
              <w:rPr>
                <w:rFonts w:ascii="Times New Roman" w:hAnsi="Times New Roman" w:cs="Times New Roman"/>
                <w:sz w:val="22"/>
                <w:szCs w:val="28"/>
              </w:rPr>
              <w:t>INTITULE</w:t>
            </w:r>
          </w:p>
        </w:tc>
        <w:tc>
          <w:tcPr>
            <w:tcW w:w="761" w:type="pct"/>
            <w:vAlign w:val="center"/>
          </w:tcPr>
          <w:p w14:paraId="51D8AC4E" w14:textId="77777777" w:rsidR="00944D8E" w:rsidRPr="00F15C87" w:rsidRDefault="009C08DE" w:rsidP="0051013C">
            <w:pPr>
              <w:pStyle w:val="Intituldecolonnes"/>
              <w:spacing w:before="60" w:after="60"/>
              <w:rPr>
                <w:rFonts w:ascii="Times New Roman" w:hAnsi="Times New Roman" w:cs="Times New Roman"/>
                <w:bCs/>
                <w:i/>
                <w:iCs/>
                <w:sz w:val="22"/>
                <w:szCs w:val="28"/>
              </w:rPr>
            </w:pPr>
            <w:r w:rsidRPr="00F15C87">
              <w:rPr>
                <w:rFonts w:ascii="Times New Roman" w:hAnsi="Times New Roman" w:cs="Times New Roman"/>
                <w:sz w:val="22"/>
                <w:szCs w:val="28"/>
              </w:rPr>
              <w:t>NUMERO DE CELLULE</w:t>
            </w:r>
          </w:p>
        </w:tc>
        <w:tc>
          <w:tcPr>
            <w:tcW w:w="2965" w:type="pct"/>
            <w:vAlign w:val="center"/>
          </w:tcPr>
          <w:p w14:paraId="00571936" w14:textId="77777777" w:rsidR="00944D8E" w:rsidRPr="00F15C87" w:rsidRDefault="009C08DE" w:rsidP="0051013C">
            <w:pPr>
              <w:pStyle w:val="Intituldecolonnes"/>
              <w:spacing w:before="60" w:after="60"/>
              <w:rPr>
                <w:rFonts w:ascii="Times New Roman" w:hAnsi="Times New Roman" w:cs="Times New Roman"/>
                <w:bCs/>
                <w:i/>
                <w:iCs/>
                <w:sz w:val="22"/>
                <w:szCs w:val="28"/>
              </w:rPr>
            </w:pPr>
            <w:r w:rsidRPr="00F15C87">
              <w:rPr>
                <w:rFonts w:ascii="Times New Roman" w:hAnsi="Times New Roman" w:cs="Times New Roman"/>
                <w:sz w:val="22"/>
                <w:szCs w:val="28"/>
              </w:rPr>
              <w:t>DEFINITION ET FORMULE</w:t>
            </w:r>
          </w:p>
        </w:tc>
      </w:tr>
      <w:tr w:rsidR="00F1593F" w:rsidRPr="00775EA8" w14:paraId="21A06AF6" w14:textId="77777777" w:rsidTr="00CC0CA7">
        <w:trPr>
          <w:cantSplit/>
          <w:trHeight w:val="827"/>
        </w:trPr>
        <w:tc>
          <w:tcPr>
            <w:tcW w:w="1274" w:type="pct"/>
            <w:tcBorders>
              <w:top w:val="single" w:sz="4" w:space="0" w:color="auto"/>
            </w:tcBorders>
            <w:vAlign w:val="center"/>
          </w:tcPr>
          <w:p w14:paraId="4027AF70" w14:textId="77777777" w:rsidR="00944D8E" w:rsidRPr="00F15C87" w:rsidRDefault="00F1593F" w:rsidP="0051013C">
            <w:pPr>
              <w:pStyle w:val="Intituldelignes"/>
              <w:spacing w:before="120" w:after="120"/>
              <w:rPr>
                <w:rFonts w:ascii="Times New Roman" w:hAnsi="Times New Roman" w:cs="Times New Roman"/>
                <w:sz w:val="20"/>
              </w:rPr>
            </w:pPr>
            <w:r w:rsidRPr="00F15C87">
              <w:rPr>
                <w:rFonts w:ascii="Times New Roman" w:hAnsi="Times New Roman" w:cs="Times New Roman"/>
                <w:sz w:val="20"/>
              </w:rPr>
              <w:t>Commentaire général</w:t>
            </w:r>
          </w:p>
        </w:tc>
        <w:tc>
          <w:tcPr>
            <w:tcW w:w="761" w:type="pct"/>
            <w:tcBorders>
              <w:top w:val="single" w:sz="4" w:space="0" w:color="auto"/>
            </w:tcBorders>
            <w:vAlign w:val="center"/>
          </w:tcPr>
          <w:p w14:paraId="4D82245E" w14:textId="77777777" w:rsidR="00944D8E" w:rsidRPr="00F15C87" w:rsidRDefault="00F1593F" w:rsidP="0051013C">
            <w:pPr>
              <w:pStyle w:val="Publitextedetableau"/>
              <w:spacing w:before="120" w:after="120"/>
              <w:rPr>
                <w:rFonts w:ascii="Times New Roman" w:hAnsi="Times New Roman" w:cs="Times New Roman"/>
                <w:sz w:val="20"/>
              </w:rPr>
            </w:pPr>
            <w:r w:rsidRPr="00F15C87">
              <w:rPr>
                <w:rFonts w:ascii="Times New Roman" w:hAnsi="Times New Roman" w:cs="Times New Roman"/>
                <w:sz w:val="20"/>
              </w:rPr>
              <w:t>N/A</w:t>
            </w:r>
          </w:p>
        </w:tc>
        <w:tc>
          <w:tcPr>
            <w:tcW w:w="2965" w:type="pct"/>
            <w:tcBorders>
              <w:top w:val="single" w:sz="4" w:space="0" w:color="auto"/>
            </w:tcBorders>
          </w:tcPr>
          <w:p w14:paraId="14BA0B55" w14:textId="77777777" w:rsidR="00944D8E" w:rsidRPr="00F15C87" w:rsidRDefault="00F1593F" w:rsidP="00FC1203">
            <w:pPr>
              <w:pStyle w:val="Publitextedetableau"/>
              <w:spacing w:before="120" w:after="120"/>
              <w:jc w:val="both"/>
              <w:rPr>
                <w:rFonts w:ascii="Times New Roman" w:hAnsi="Times New Roman" w:cs="Times New Roman"/>
                <w:sz w:val="20"/>
              </w:rPr>
            </w:pPr>
            <w:r w:rsidRPr="00F15C87">
              <w:rPr>
                <w:rFonts w:ascii="Times New Roman" w:hAnsi="Times New Roman" w:cs="Times New Roman"/>
                <w:sz w:val="20"/>
              </w:rPr>
              <w:t>Les données contenues dans l’état d</w:t>
            </w:r>
            <w:r w:rsidR="00871241" w:rsidRPr="00F15C87">
              <w:rPr>
                <w:rFonts w:ascii="Times New Roman" w:hAnsi="Times New Roman" w:cs="Times New Roman"/>
                <w:sz w:val="20"/>
              </w:rPr>
              <w:t xml:space="preserve">e </w:t>
            </w:r>
            <w:r w:rsidR="00ED61BD" w:rsidRPr="00F15C87">
              <w:rPr>
                <w:rFonts w:ascii="Times New Roman" w:hAnsi="Times New Roman" w:cs="Times New Roman"/>
                <w:sz w:val="20"/>
              </w:rPr>
              <w:t xml:space="preserve">contrôle </w:t>
            </w:r>
            <w:r w:rsidR="00871241" w:rsidRPr="00F15C87">
              <w:rPr>
                <w:rFonts w:ascii="Times New Roman" w:hAnsi="Times New Roman" w:cs="Times New Roman"/>
                <w:sz w:val="20"/>
              </w:rPr>
              <w:t xml:space="preserve">de la participation aux </w:t>
            </w:r>
            <w:r w:rsidRPr="00F15C87">
              <w:rPr>
                <w:rFonts w:ascii="Times New Roman" w:hAnsi="Times New Roman" w:cs="Times New Roman"/>
                <w:sz w:val="20"/>
              </w:rPr>
              <w:t>bénéfices correspondent à celles figurant dans les comptes sociaux.</w:t>
            </w:r>
          </w:p>
          <w:p w14:paraId="405185E9" w14:textId="77777777" w:rsidR="00944D8E" w:rsidRPr="00F15C87" w:rsidRDefault="00F1593F" w:rsidP="00FC1203">
            <w:pPr>
              <w:pStyle w:val="Publitextedetableau"/>
              <w:spacing w:before="120" w:after="120"/>
              <w:jc w:val="both"/>
              <w:rPr>
                <w:rFonts w:ascii="Times New Roman" w:hAnsi="Times New Roman" w:cs="Times New Roman"/>
                <w:sz w:val="20"/>
              </w:rPr>
            </w:pPr>
            <w:r w:rsidRPr="00F15C87">
              <w:rPr>
                <w:rFonts w:ascii="Times New Roman" w:hAnsi="Times New Roman" w:cs="Times New Roman"/>
                <w:sz w:val="20"/>
              </w:rPr>
              <w:t>Les modalités de calcul du montant minimal de particip</w:t>
            </w:r>
            <w:r w:rsidR="004D69AF" w:rsidRPr="00F15C87">
              <w:rPr>
                <w:rFonts w:ascii="Times New Roman" w:hAnsi="Times New Roman" w:cs="Times New Roman"/>
                <w:sz w:val="20"/>
              </w:rPr>
              <w:t>ation aux bénéfices/</w:t>
            </w:r>
            <w:r w:rsidRPr="00F15C87">
              <w:rPr>
                <w:rFonts w:ascii="Times New Roman" w:hAnsi="Times New Roman" w:cs="Times New Roman"/>
                <w:sz w:val="20"/>
              </w:rPr>
              <w:t xml:space="preserve">excédents sont </w:t>
            </w:r>
            <w:r w:rsidR="004D69AF" w:rsidRPr="00F15C87">
              <w:rPr>
                <w:rFonts w:ascii="Times New Roman" w:hAnsi="Times New Roman" w:cs="Times New Roman"/>
                <w:sz w:val="20"/>
              </w:rPr>
              <w:t>définies</w:t>
            </w:r>
            <w:r w:rsidR="00871241" w:rsidRPr="00F15C87">
              <w:rPr>
                <w:rFonts w:ascii="Times New Roman" w:hAnsi="Times New Roman" w:cs="Times New Roman"/>
                <w:sz w:val="20"/>
              </w:rPr>
              <w:t> :</w:t>
            </w:r>
          </w:p>
          <w:p w14:paraId="128B00CE" w14:textId="77777777" w:rsidR="00944D8E" w:rsidRPr="00F15C87" w:rsidRDefault="00871241" w:rsidP="00FC1203">
            <w:pPr>
              <w:pStyle w:val="Publitextedetableau"/>
              <w:numPr>
                <w:ilvl w:val="0"/>
                <w:numId w:val="4"/>
              </w:numPr>
              <w:spacing w:before="120" w:after="120"/>
              <w:ind w:left="129" w:hanging="129"/>
              <w:jc w:val="both"/>
              <w:rPr>
                <w:rFonts w:ascii="Times New Roman" w:hAnsi="Times New Roman" w:cs="Times New Roman"/>
                <w:sz w:val="20"/>
              </w:rPr>
            </w:pPr>
            <w:proofErr w:type="gramStart"/>
            <w:r w:rsidRPr="00F15C87">
              <w:rPr>
                <w:rFonts w:ascii="Times New Roman" w:hAnsi="Times New Roman" w:cs="Times New Roman"/>
                <w:sz w:val="20"/>
              </w:rPr>
              <w:t>a</w:t>
            </w:r>
            <w:r w:rsidR="00F1593F" w:rsidRPr="00F15C87">
              <w:rPr>
                <w:rFonts w:ascii="Times New Roman" w:hAnsi="Times New Roman" w:cs="Times New Roman"/>
                <w:sz w:val="20"/>
              </w:rPr>
              <w:t>ux</w:t>
            </w:r>
            <w:proofErr w:type="gramEnd"/>
            <w:r w:rsidR="00F1593F" w:rsidRPr="00F15C87">
              <w:rPr>
                <w:rFonts w:ascii="Times New Roman" w:hAnsi="Times New Roman" w:cs="Times New Roman"/>
                <w:sz w:val="20"/>
              </w:rPr>
              <w:t xml:space="preserve"> articles </w:t>
            </w:r>
            <w:hyperlink r:id="rId13" w:history="1">
              <w:r w:rsidR="00F1593F" w:rsidRPr="00F15C87">
                <w:rPr>
                  <w:rStyle w:val="Lienhypertexte"/>
                  <w:rFonts w:ascii="Times New Roman" w:hAnsi="Times New Roman" w:cs="Times New Roman"/>
                  <w:sz w:val="20"/>
                </w:rPr>
                <w:t xml:space="preserve">A. </w:t>
              </w:r>
              <w:r w:rsidR="00E75B6E" w:rsidRPr="00F15C87">
                <w:rPr>
                  <w:rStyle w:val="Lienhypertexte"/>
                  <w:rFonts w:ascii="Times New Roman" w:hAnsi="Times New Roman" w:cs="Times New Roman"/>
                  <w:sz w:val="20"/>
                </w:rPr>
                <w:t>132-11</w:t>
              </w:r>
            </w:hyperlink>
            <w:r w:rsidR="00F1593F" w:rsidRPr="00F15C87">
              <w:rPr>
                <w:rFonts w:ascii="Times New Roman" w:hAnsi="Times New Roman" w:cs="Times New Roman"/>
                <w:sz w:val="20"/>
              </w:rPr>
              <w:t xml:space="preserve"> et suivants </w:t>
            </w:r>
            <w:r w:rsidRPr="00F15C87">
              <w:rPr>
                <w:rFonts w:ascii="Times New Roman" w:hAnsi="Times New Roman" w:cs="Times New Roman"/>
                <w:sz w:val="20"/>
              </w:rPr>
              <w:t>du</w:t>
            </w:r>
            <w:r w:rsidR="00F1593F" w:rsidRPr="00F15C87">
              <w:rPr>
                <w:rFonts w:ascii="Times New Roman" w:hAnsi="Times New Roman" w:cs="Times New Roman"/>
                <w:sz w:val="20"/>
              </w:rPr>
              <w:t xml:space="preserve"> Code des assurances</w:t>
            </w:r>
            <w:r w:rsidRPr="00F15C87">
              <w:rPr>
                <w:rFonts w:ascii="Times New Roman" w:hAnsi="Times New Roman" w:cs="Times New Roman"/>
                <w:sz w:val="20"/>
              </w:rPr>
              <w:t> ;</w:t>
            </w:r>
          </w:p>
          <w:p w14:paraId="79AAAB69" w14:textId="77777777" w:rsidR="00944D8E" w:rsidRPr="00F15C87" w:rsidRDefault="00871241" w:rsidP="00FC1203">
            <w:pPr>
              <w:pStyle w:val="Publitextedetableau"/>
              <w:numPr>
                <w:ilvl w:val="0"/>
                <w:numId w:val="4"/>
              </w:numPr>
              <w:spacing w:before="120" w:after="120"/>
              <w:ind w:left="129" w:hanging="129"/>
              <w:jc w:val="both"/>
              <w:rPr>
                <w:rFonts w:ascii="Times New Roman" w:hAnsi="Times New Roman" w:cs="Times New Roman"/>
                <w:sz w:val="20"/>
              </w:rPr>
            </w:pPr>
            <w:proofErr w:type="gramStart"/>
            <w:r w:rsidRPr="00F15C87">
              <w:rPr>
                <w:rFonts w:ascii="Times New Roman" w:hAnsi="Times New Roman" w:cs="Times New Roman"/>
                <w:sz w:val="20"/>
              </w:rPr>
              <w:t>a</w:t>
            </w:r>
            <w:r w:rsidR="00F1593F" w:rsidRPr="00F15C87">
              <w:rPr>
                <w:rFonts w:ascii="Times New Roman" w:hAnsi="Times New Roman" w:cs="Times New Roman"/>
                <w:sz w:val="20"/>
              </w:rPr>
              <w:t>ux</w:t>
            </w:r>
            <w:proofErr w:type="gramEnd"/>
            <w:r w:rsidR="00F1593F" w:rsidRPr="00F15C87">
              <w:rPr>
                <w:rFonts w:ascii="Times New Roman" w:hAnsi="Times New Roman" w:cs="Times New Roman"/>
                <w:sz w:val="20"/>
              </w:rPr>
              <w:t xml:space="preserve"> articles </w:t>
            </w:r>
            <w:hyperlink r:id="rId14" w:history="1">
              <w:r w:rsidR="00F1593F" w:rsidRPr="00F15C87">
                <w:rPr>
                  <w:rStyle w:val="Lienhypertexte"/>
                  <w:rFonts w:ascii="Times New Roman" w:hAnsi="Times New Roman" w:cs="Times New Roman"/>
                  <w:sz w:val="20"/>
                </w:rPr>
                <w:t>D. 2</w:t>
              </w:r>
              <w:r w:rsidR="008600F3" w:rsidRPr="00F15C87">
                <w:rPr>
                  <w:rStyle w:val="Lienhypertexte"/>
                  <w:rFonts w:ascii="Times New Roman" w:hAnsi="Times New Roman" w:cs="Times New Roman"/>
                  <w:sz w:val="20"/>
                </w:rPr>
                <w:t>23</w:t>
              </w:r>
              <w:r w:rsidR="00F1593F" w:rsidRPr="00F15C87">
                <w:rPr>
                  <w:rStyle w:val="Lienhypertexte"/>
                  <w:rFonts w:ascii="Times New Roman" w:hAnsi="Times New Roman" w:cs="Times New Roman"/>
                  <w:sz w:val="20"/>
                </w:rPr>
                <w:t>-</w:t>
              </w:r>
              <w:r w:rsidR="008600F3" w:rsidRPr="00F15C87">
                <w:rPr>
                  <w:rStyle w:val="Lienhypertexte"/>
                  <w:rFonts w:ascii="Times New Roman" w:hAnsi="Times New Roman" w:cs="Times New Roman"/>
                  <w:sz w:val="20"/>
                </w:rPr>
                <w:t>3</w:t>
              </w:r>
            </w:hyperlink>
            <w:r w:rsidR="00F1593F" w:rsidRPr="00F15C87">
              <w:rPr>
                <w:rFonts w:ascii="Times New Roman" w:hAnsi="Times New Roman" w:cs="Times New Roman"/>
                <w:sz w:val="20"/>
              </w:rPr>
              <w:t xml:space="preserve"> et suivants du Code</w:t>
            </w:r>
            <w:r w:rsidRPr="00F15C87">
              <w:rPr>
                <w:rFonts w:ascii="Times New Roman" w:hAnsi="Times New Roman" w:cs="Times New Roman"/>
                <w:sz w:val="20"/>
              </w:rPr>
              <w:t xml:space="preserve"> de la mutualité ;</w:t>
            </w:r>
          </w:p>
          <w:p w14:paraId="237ECD6A" w14:textId="171F2061" w:rsidR="00944D8E" w:rsidRPr="00F15C87" w:rsidRDefault="00871241" w:rsidP="0082565E">
            <w:pPr>
              <w:pStyle w:val="Publitextedetableau"/>
              <w:numPr>
                <w:ilvl w:val="0"/>
                <w:numId w:val="4"/>
              </w:numPr>
              <w:spacing w:before="120" w:after="120"/>
              <w:ind w:left="129" w:hanging="129"/>
              <w:jc w:val="both"/>
              <w:rPr>
                <w:rFonts w:ascii="Times New Roman" w:hAnsi="Times New Roman" w:cs="Times New Roman"/>
                <w:sz w:val="20"/>
              </w:rPr>
            </w:pPr>
            <w:proofErr w:type="gramStart"/>
            <w:r w:rsidRPr="00F15C87">
              <w:rPr>
                <w:rFonts w:ascii="Times New Roman" w:hAnsi="Times New Roman" w:cs="Times New Roman"/>
                <w:sz w:val="20"/>
              </w:rPr>
              <w:t>a</w:t>
            </w:r>
            <w:r w:rsidR="00F1593F" w:rsidRPr="00F15C87">
              <w:rPr>
                <w:rFonts w:ascii="Times New Roman" w:hAnsi="Times New Roman" w:cs="Times New Roman"/>
                <w:sz w:val="20"/>
              </w:rPr>
              <w:t>ux</w:t>
            </w:r>
            <w:proofErr w:type="gramEnd"/>
            <w:r w:rsidR="00F1593F" w:rsidRPr="00F15C87">
              <w:rPr>
                <w:rFonts w:ascii="Times New Roman" w:hAnsi="Times New Roman" w:cs="Times New Roman"/>
                <w:sz w:val="20"/>
              </w:rPr>
              <w:t xml:space="preserve"> articles </w:t>
            </w:r>
            <w:hyperlink r:id="rId15" w:history="1">
              <w:r w:rsidR="0074286E" w:rsidRPr="00F15C87">
                <w:rPr>
                  <w:rStyle w:val="Lienhypertexte"/>
                  <w:rFonts w:ascii="Times New Roman" w:hAnsi="Times New Roman" w:cs="Times New Roman"/>
                  <w:sz w:val="20"/>
                </w:rPr>
                <w:t>D. 932-1</w:t>
              </w:r>
            </w:hyperlink>
            <w:r w:rsidR="00F1593F" w:rsidRPr="00F15C87">
              <w:rPr>
                <w:rFonts w:ascii="Times New Roman" w:hAnsi="Times New Roman" w:cs="Times New Roman"/>
                <w:sz w:val="20"/>
              </w:rPr>
              <w:t xml:space="preserve"> et suivants du Code de la sécurité sociale.</w:t>
            </w:r>
          </w:p>
          <w:p w14:paraId="529B0F22" w14:textId="77777777" w:rsidR="00944D8E" w:rsidRPr="00F15C87" w:rsidRDefault="00F1593F" w:rsidP="00FC1203">
            <w:pPr>
              <w:pStyle w:val="Publitextedetableau"/>
              <w:spacing w:before="120" w:after="120"/>
              <w:jc w:val="both"/>
              <w:rPr>
                <w:rFonts w:ascii="Times New Roman" w:hAnsi="Times New Roman" w:cs="Times New Roman"/>
                <w:sz w:val="20"/>
              </w:rPr>
            </w:pPr>
            <w:r w:rsidRPr="00F15C87">
              <w:rPr>
                <w:rFonts w:ascii="Times New Roman" w:hAnsi="Times New Roman" w:cs="Times New Roman"/>
                <w:sz w:val="20"/>
              </w:rPr>
              <w:t xml:space="preserve">Le terme « participation aux bénéfices » </w:t>
            </w:r>
            <w:r w:rsidR="00310DFF" w:rsidRPr="00F15C87">
              <w:rPr>
                <w:rFonts w:ascii="Times New Roman" w:hAnsi="Times New Roman" w:cs="Times New Roman"/>
                <w:sz w:val="20"/>
              </w:rPr>
              <w:t xml:space="preserve">utilisé dans le présent Guide méthodologique et </w:t>
            </w:r>
            <w:r w:rsidRPr="00F15C87">
              <w:rPr>
                <w:rFonts w:ascii="Times New Roman" w:hAnsi="Times New Roman" w:cs="Times New Roman"/>
                <w:sz w:val="20"/>
              </w:rPr>
              <w:t>défini dans le Code des assurances correspond au terme « participation aux excédents » du Code de la mutualité</w:t>
            </w:r>
            <w:r w:rsidR="00F319BD" w:rsidRPr="00F15C87">
              <w:rPr>
                <w:rFonts w:ascii="Times New Roman" w:hAnsi="Times New Roman" w:cs="Times New Roman"/>
                <w:sz w:val="20"/>
              </w:rPr>
              <w:t xml:space="preserve"> et à l’expression « participation aux excédents techniques et financiers » dans le Code de la sécurité sociale</w:t>
            </w:r>
            <w:r w:rsidRPr="00F15C87">
              <w:rPr>
                <w:rFonts w:ascii="Times New Roman" w:hAnsi="Times New Roman" w:cs="Times New Roman"/>
                <w:sz w:val="20"/>
              </w:rPr>
              <w:t>.</w:t>
            </w:r>
          </w:p>
        </w:tc>
      </w:tr>
    </w:tbl>
    <w:p w14:paraId="22343084" w14:textId="77777777" w:rsidR="0076211F" w:rsidRDefault="0076211F" w:rsidP="002A379C"/>
    <w:p w14:paraId="473606ED" w14:textId="123FEF9B" w:rsidR="00E71BB6" w:rsidRPr="00483F18" w:rsidRDefault="008C52CF" w:rsidP="0001743F">
      <w:pPr>
        <w:pStyle w:val="Titre2"/>
      </w:pPr>
      <w:r w:rsidRPr="00483F18">
        <w:t>F</w:t>
      </w:r>
      <w:r w:rsidR="00A71F64" w:rsidRPr="00483F18">
        <w:t>R.22.01</w:t>
      </w:r>
      <w:r w:rsidR="00483F18">
        <w:t xml:space="preserve"> - </w:t>
      </w:r>
      <w:r w:rsidR="00483F18" w:rsidRPr="00483F18">
        <w:t>Participation aux bénéfices / excédents - Fonds général</w:t>
      </w:r>
    </w:p>
    <w:p w14:paraId="7EB49D2B" w14:textId="77777777" w:rsidR="00E23148" w:rsidRDefault="00E23148" w:rsidP="002A379C"/>
    <w:p w14:paraId="71FE6A1D" w14:textId="77777777" w:rsidR="0076211F" w:rsidRPr="00483F18" w:rsidRDefault="0076211F" w:rsidP="0001743F">
      <w:pPr>
        <w:pStyle w:val="Titre3"/>
      </w:pPr>
      <w:r w:rsidRPr="00483F18">
        <w:t>Code des Assurances</w:t>
      </w:r>
    </w:p>
    <w:p w14:paraId="4839BF2A" w14:textId="77777777" w:rsidR="00D763F0" w:rsidRPr="00775EA8" w:rsidRDefault="00D763F0"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4D69AF" w:rsidRPr="00775EA8" w14:paraId="48C8A669" w14:textId="77777777" w:rsidTr="003512B0">
        <w:trPr>
          <w:cantSplit/>
          <w:trHeight w:val="243"/>
          <w:tblHeader/>
        </w:trPr>
        <w:tc>
          <w:tcPr>
            <w:tcW w:w="1274" w:type="pct"/>
            <w:vAlign w:val="center"/>
          </w:tcPr>
          <w:p w14:paraId="6A6785FF" w14:textId="77777777" w:rsidR="00944D8E" w:rsidRPr="00F15C87" w:rsidRDefault="004D69AF" w:rsidP="0051013C">
            <w:pPr>
              <w:pStyle w:val="Intituldecolonnes"/>
              <w:spacing w:before="60" w:after="60"/>
              <w:rPr>
                <w:rFonts w:ascii="Times New Roman" w:hAnsi="Times New Roman" w:cs="Times New Roman"/>
                <w:sz w:val="22"/>
                <w:szCs w:val="28"/>
              </w:rPr>
            </w:pPr>
            <w:r w:rsidRPr="00F15C87">
              <w:rPr>
                <w:rFonts w:ascii="Times New Roman" w:hAnsi="Times New Roman" w:cs="Times New Roman"/>
                <w:sz w:val="22"/>
                <w:szCs w:val="28"/>
              </w:rPr>
              <w:t>Intitulé</w:t>
            </w:r>
          </w:p>
        </w:tc>
        <w:tc>
          <w:tcPr>
            <w:tcW w:w="761" w:type="pct"/>
            <w:vAlign w:val="center"/>
          </w:tcPr>
          <w:p w14:paraId="208C7C61" w14:textId="77777777" w:rsidR="00944D8E" w:rsidRPr="00F15C87" w:rsidRDefault="004D69AF" w:rsidP="00CA11D6">
            <w:pPr>
              <w:pStyle w:val="Intituldecolonnes"/>
              <w:spacing w:before="60" w:after="60"/>
              <w:rPr>
                <w:rFonts w:ascii="Times New Roman" w:hAnsi="Times New Roman" w:cs="Times New Roman"/>
                <w:sz w:val="22"/>
                <w:szCs w:val="28"/>
              </w:rPr>
            </w:pPr>
            <w:r w:rsidRPr="00F15C87">
              <w:rPr>
                <w:rFonts w:ascii="Times New Roman" w:hAnsi="Times New Roman" w:cs="Times New Roman"/>
                <w:sz w:val="22"/>
                <w:szCs w:val="28"/>
              </w:rPr>
              <w:t xml:space="preserve">Numéro </w:t>
            </w:r>
            <w:r w:rsidRPr="00F15C87">
              <w:rPr>
                <w:rFonts w:ascii="Times New Roman" w:hAnsi="Times New Roman" w:cs="Times New Roman"/>
                <w:sz w:val="22"/>
                <w:szCs w:val="28"/>
              </w:rPr>
              <w:br/>
              <w:t xml:space="preserve">de </w:t>
            </w:r>
            <w:r w:rsidR="00CA11D6" w:rsidRPr="00F15C87">
              <w:rPr>
                <w:rFonts w:ascii="Times New Roman" w:hAnsi="Times New Roman" w:cs="Times New Roman"/>
                <w:sz w:val="22"/>
                <w:szCs w:val="28"/>
              </w:rPr>
              <w:t>la cellule</w:t>
            </w:r>
          </w:p>
        </w:tc>
        <w:tc>
          <w:tcPr>
            <w:tcW w:w="2965" w:type="pct"/>
            <w:vAlign w:val="center"/>
          </w:tcPr>
          <w:p w14:paraId="488C4890" w14:textId="77777777" w:rsidR="00944D8E" w:rsidRPr="00F15C87" w:rsidRDefault="004D69AF" w:rsidP="0051013C">
            <w:pPr>
              <w:pStyle w:val="Intituldecolonnes"/>
              <w:spacing w:before="60" w:after="60"/>
              <w:rPr>
                <w:rFonts w:ascii="Times New Roman" w:hAnsi="Times New Roman" w:cs="Times New Roman"/>
                <w:sz w:val="22"/>
                <w:szCs w:val="28"/>
              </w:rPr>
            </w:pPr>
            <w:r w:rsidRPr="00F15C87">
              <w:rPr>
                <w:rFonts w:ascii="Times New Roman" w:hAnsi="Times New Roman" w:cs="Times New Roman"/>
                <w:sz w:val="22"/>
                <w:szCs w:val="28"/>
              </w:rPr>
              <w:t>Définition et formule</w:t>
            </w:r>
          </w:p>
        </w:tc>
      </w:tr>
      <w:tr w:rsidR="002A379C" w:rsidRPr="009A0E3A" w14:paraId="5F37249C" w14:textId="77777777" w:rsidTr="003512B0">
        <w:trPr>
          <w:cantSplit/>
          <w:trHeight w:val="827"/>
        </w:trPr>
        <w:tc>
          <w:tcPr>
            <w:tcW w:w="1274" w:type="pct"/>
            <w:vAlign w:val="center"/>
          </w:tcPr>
          <w:p w14:paraId="54A4EBC6"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Solde technique de la catégorie</w:t>
            </w:r>
          </w:p>
        </w:tc>
        <w:tc>
          <w:tcPr>
            <w:tcW w:w="761" w:type="pct"/>
            <w:vAlign w:val="center"/>
          </w:tcPr>
          <w:p w14:paraId="55F5FEC5" w14:textId="77777777" w:rsidR="002A379C" w:rsidRPr="00F15C87" w:rsidRDefault="00D763F0"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R0010</w:t>
            </w:r>
          </w:p>
        </w:tc>
        <w:tc>
          <w:tcPr>
            <w:tcW w:w="2965" w:type="pct"/>
          </w:tcPr>
          <w:p w14:paraId="593B9E5C" w14:textId="77777777" w:rsidR="00126B49" w:rsidRPr="00F15C87" w:rsidRDefault="007355ED"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Correspond au solde technique des catégories concernées tel qu’il figure dans l’état d’analyse du résultat par catégorie (FR.13).</w:t>
            </w:r>
          </w:p>
        </w:tc>
      </w:tr>
      <w:tr w:rsidR="002A379C" w:rsidRPr="009A0E3A" w14:paraId="062FE516" w14:textId="77777777" w:rsidTr="003512B0">
        <w:trPr>
          <w:cantSplit/>
          <w:trHeight w:val="827"/>
        </w:trPr>
        <w:tc>
          <w:tcPr>
            <w:tcW w:w="1274" w:type="pct"/>
            <w:vAlign w:val="center"/>
          </w:tcPr>
          <w:p w14:paraId="618451CE"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lastRenderedPageBreak/>
              <w:t>Primes</w:t>
            </w:r>
          </w:p>
        </w:tc>
        <w:tc>
          <w:tcPr>
            <w:tcW w:w="761" w:type="pct"/>
            <w:vAlign w:val="center"/>
          </w:tcPr>
          <w:p w14:paraId="2C434393" w14:textId="77777777" w:rsidR="002A379C" w:rsidRPr="00F15C87" w:rsidRDefault="00D763F0"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R0020</w:t>
            </w:r>
          </w:p>
        </w:tc>
        <w:tc>
          <w:tcPr>
            <w:tcW w:w="2965" w:type="pct"/>
          </w:tcPr>
          <w:p w14:paraId="2B841BEC" w14:textId="77777777" w:rsidR="002A379C" w:rsidRPr="00F15C87" w:rsidRDefault="002A379C"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 xml:space="preserve">Primes </w:t>
            </w:r>
            <w:r w:rsidR="00EB4C9F" w:rsidRPr="00F15C87">
              <w:rPr>
                <w:rFonts w:ascii="Times New Roman" w:hAnsi="Times New Roman" w:cs="Times New Roman"/>
                <w:sz w:val="20"/>
              </w:rPr>
              <w:t xml:space="preserve">/ cotisations </w:t>
            </w:r>
            <w:r w:rsidRPr="00F15C87">
              <w:rPr>
                <w:rFonts w:ascii="Times New Roman" w:hAnsi="Times New Roman" w:cs="Times New Roman"/>
                <w:sz w:val="20"/>
              </w:rPr>
              <w:t>des catégories concernées figurant dans l</w:t>
            </w:r>
            <w:r w:rsidR="00A4413E" w:rsidRPr="00F15C87">
              <w:rPr>
                <w:rFonts w:ascii="Times New Roman" w:hAnsi="Times New Roman" w:cs="Times New Roman"/>
                <w:sz w:val="20"/>
              </w:rPr>
              <w:t>’</w:t>
            </w:r>
            <w:r w:rsidRPr="00F15C87">
              <w:rPr>
                <w:rFonts w:ascii="Times New Roman" w:hAnsi="Times New Roman" w:cs="Times New Roman"/>
                <w:sz w:val="20"/>
              </w:rPr>
              <w:t>état d</w:t>
            </w:r>
            <w:r w:rsidR="00A4413E" w:rsidRPr="00F15C87">
              <w:rPr>
                <w:rFonts w:ascii="Times New Roman" w:hAnsi="Times New Roman" w:cs="Times New Roman"/>
                <w:sz w:val="20"/>
              </w:rPr>
              <w:t>’</w:t>
            </w:r>
            <w:r w:rsidRPr="00F15C87">
              <w:rPr>
                <w:rFonts w:ascii="Times New Roman" w:hAnsi="Times New Roman" w:cs="Times New Roman"/>
                <w:sz w:val="20"/>
              </w:rPr>
              <w:t>analyse du résultat par catégorie</w:t>
            </w:r>
            <w:r w:rsidR="00EB4C9F" w:rsidRPr="00F15C87">
              <w:rPr>
                <w:rFonts w:ascii="Times New Roman" w:hAnsi="Times New Roman" w:cs="Times New Roman"/>
                <w:sz w:val="20"/>
              </w:rPr>
              <w:t xml:space="preserve"> (FR.13).</w:t>
            </w:r>
          </w:p>
        </w:tc>
      </w:tr>
      <w:tr w:rsidR="002A379C" w:rsidRPr="009A0E3A" w14:paraId="513C8382" w14:textId="77777777" w:rsidTr="003512B0">
        <w:trPr>
          <w:cantSplit/>
          <w:trHeight w:val="827"/>
        </w:trPr>
        <w:tc>
          <w:tcPr>
            <w:tcW w:w="1274" w:type="pct"/>
            <w:vAlign w:val="center"/>
          </w:tcPr>
          <w:p w14:paraId="767420E1"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Solde de souscription des garanties de dommages corporels accessoires à la catégorie 6</w:t>
            </w:r>
          </w:p>
        </w:tc>
        <w:tc>
          <w:tcPr>
            <w:tcW w:w="761" w:type="pct"/>
            <w:vAlign w:val="center"/>
          </w:tcPr>
          <w:p w14:paraId="601E582A" w14:textId="77777777" w:rsidR="002A379C" w:rsidRPr="00F15C87" w:rsidRDefault="00D763F0"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R0030</w:t>
            </w:r>
          </w:p>
        </w:tc>
        <w:tc>
          <w:tcPr>
            <w:tcW w:w="2965" w:type="pct"/>
          </w:tcPr>
          <w:p w14:paraId="072929FD" w14:textId="2E356682" w:rsidR="002A379C" w:rsidRPr="00F15C87" w:rsidRDefault="007355ED">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 xml:space="preserve">Correspond au solde de souscription des garanties de la catégorie 21 (dommages corporels) accessoires à la catégorie 6 de l’article </w:t>
            </w:r>
            <w:hyperlink r:id="rId16" w:history="1">
              <w:r w:rsidRPr="00F15C87">
                <w:rPr>
                  <w:rStyle w:val="Lienhypertexte"/>
                  <w:rFonts w:ascii="Times New Roman" w:hAnsi="Times New Roman" w:cs="Times New Roman"/>
                  <w:sz w:val="20"/>
                </w:rPr>
                <w:t>A.344-2</w:t>
              </w:r>
            </w:hyperlink>
            <w:r w:rsidRPr="00F15C87">
              <w:rPr>
                <w:rStyle w:val="Lienhypertexte"/>
                <w:rFonts w:ascii="Times New Roman" w:hAnsi="Times New Roman" w:cs="Times New Roman"/>
                <w:sz w:val="20"/>
              </w:rPr>
              <w:t xml:space="preserve"> du Code des assurances</w:t>
            </w:r>
            <w:r w:rsidRPr="00F15C87">
              <w:rPr>
                <w:rFonts w:ascii="Times New Roman" w:hAnsi="Times New Roman" w:cs="Times New Roman"/>
                <w:sz w:val="20"/>
              </w:rPr>
              <w:t xml:space="preserve">. </w:t>
            </w:r>
          </w:p>
        </w:tc>
      </w:tr>
      <w:tr w:rsidR="002A379C" w:rsidRPr="009A0E3A" w14:paraId="747D3521" w14:textId="77777777" w:rsidTr="003512B0">
        <w:trPr>
          <w:cantSplit/>
          <w:trHeight w:val="625"/>
        </w:trPr>
        <w:tc>
          <w:tcPr>
            <w:tcW w:w="1274" w:type="pct"/>
            <w:vAlign w:val="center"/>
          </w:tcPr>
          <w:p w14:paraId="198DFFB3"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Charges d’acquisition et de gestion nettes des garanties de dommages corporels accessoires à la catégorie 6</w:t>
            </w:r>
          </w:p>
        </w:tc>
        <w:tc>
          <w:tcPr>
            <w:tcW w:w="761" w:type="pct"/>
            <w:vAlign w:val="center"/>
          </w:tcPr>
          <w:p w14:paraId="779737F6" w14:textId="77777777" w:rsidR="002A379C" w:rsidRPr="00F15C87" w:rsidRDefault="00D763F0"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R0040</w:t>
            </w:r>
          </w:p>
        </w:tc>
        <w:tc>
          <w:tcPr>
            <w:tcW w:w="2965" w:type="pct"/>
          </w:tcPr>
          <w:p w14:paraId="7F4AD292" w14:textId="78E01F31" w:rsidR="00341E47" w:rsidRPr="00F15C87" w:rsidRDefault="007355ED">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Correspond aux charges d’acquisition et de gestion nettes des garanties de la catégorie 21 (dommages corporels) accessoires à la catégorie 6 de l’article A. 344-2 du Code des assurances.</w:t>
            </w:r>
          </w:p>
        </w:tc>
      </w:tr>
      <w:tr w:rsidR="002A379C" w:rsidRPr="009A0E3A" w14:paraId="253C48F3" w14:textId="77777777" w:rsidTr="003512B0">
        <w:trPr>
          <w:cantSplit/>
          <w:trHeight w:val="625"/>
        </w:trPr>
        <w:tc>
          <w:tcPr>
            <w:tcW w:w="1274" w:type="pct"/>
            <w:vAlign w:val="center"/>
          </w:tcPr>
          <w:p w14:paraId="026C2A34"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Solde technique des garanties de dommages corporels accessoires à la catégorie 6</w:t>
            </w:r>
          </w:p>
        </w:tc>
        <w:tc>
          <w:tcPr>
            <w:tcW w:w="761" w:type="pct"/>
            <w:vAlign w:val="center"/>
          </w:tcPr>
          <w:p w14:paraId="0A9BC012" w14:textId="77777777" w:rsidR="002A379C" w:rsidRPr="00F15C87" w:rsidRDefault="00D763F0"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R0050</w:t>
            </w:r>
            <w:r w:rsidR="00CA11D6" w:rsidRPr="00F15C87">
              <w:rPr>
                <w:rFonts w:ascii="Times New Roman" w:hAnsi="Times New Roman" w:cs="Times New Roman"/>
                <w:sz w:val="20"/>
              </w:rPr>
              <w:t>/C0030</w:t>
            </w:r>
          </w:p>
        </w:tc>
        <w:tc>
          <w:tcPr>
            <w:tcW w:w="2965" w:type="pct"/>
          </w:tcPr>
          <w:p w14:paraId="14242858" w14:textId="77777777" w:rsidR="002A379C" w:rsidRPr="00F15C87" w:rsidRDefault="00D763F0" w:rsidP="00D763F0">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Correspond à la différence entre le Solde de souscription et les Charges d’acquisition et de gestion nettes des garanties de dommages corporels accessoires à la catégorie 6</w:t>
            </w:r>
          </w:p>
          <w:p w14:paraId="4A2C6C1C" w14:textId="77777777" w:rsidR="00CE469D" w:rsidRPr="00F15C87" w:rsidRDefault="00CE469D" w:rsidP="00CE469D">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Contrôle associé : R0050/C0030 = R0030/C0030 – R0040/C0030</w:t>
            </w:r>
          </w:p>
        </w:tc>
      </w:tr>
      <w:tr w:rsidR="002A379C" w:rsidRPr="009A0E3A" w14:paraId="55C4AC6D" w14:textId="77777777" w:rsidTr="003512B0">
        <w:trPr>
          <w:cantSplit/>
          <w:trHeight w:val="625"/>
        </w:trPr>
        <w:tc>
          <w:tcPr>
            <w:tcW w:w="1274" w:type="pct"/>
            <w:vAlign w:val="center"/>
          </w:tcPr>
          <w:p w14:paraId="14C75B1C"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Solde débiteur non imputé sur les exercices précédents des garanties concernées (montant négatif)</w:t>
            </w:r>
          </w:p>
        </w:tc>
        <w:tc>
          <w:tcPr>
            <w:tcW w:w="761" w:type="pct"/>
            <w:vAlign w:val="center"/>
          </w:tcPr>
          <w:p w14:paraId="3EFF09ED" w14:textId="77777777" w:rsidR="002A379C" w:rsidRPr="00F15C87" w:rsidRDefault="00D763F0"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R0060</w:t>
            </w:r>
            <w:r w:rsidR="00CA11D6" w:rsidRPr="00F15C87">
              <w:rPr>
                <w:rFonts w:ascii="Times New Roman" w:hAnsi="Times New Roman" w:cs="Times New Roman"/>
                <w:sz w:val="20"/>
              </w:rPr>
              <w:t>/C0030</w:t>
            </w:r>
          </w:p>
        </w:tc>
        <w:tc>
          <w:tcPr>
            <w:tcW w:w="2965" w:type="pct"/>
          </w:tcPr>
          <w:p w14:paraId="592CB13F" w14:textId="77777777" w:rsidR="002A379C" w:rsidRPr="00F15C87" w:rsidRDefault="002A379C"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Correspond au solde débiteur n</w:t>
            </w:r>
            <w:r w:rsidR="00A4413E" w:rsidRPr="00F15C87">
              <w:rPr>
                <w:rFonts w:ascii="Times New Roman" w:hAnsi="Times New Roman" w:cs="Times New Roman"/>
                <w:sz w:val="20"/>
              </w:rPr>
              <w:t>’</w:t>
            </w:r>
            <w:r w:rsidRPr="00F15C87">
              <w:rPr>
                <w:rFonts w:ascii="Times New Roman" w:hAnsi="Times New Roman" w:cs="Times New Roman"/>
                <w:sz w:val="20"/>
              </w:rPr>
              <w:t>ayant pu s</w:t>
            </w:r>
            <w:r w:rsidR="00A4413E" w:rsidRPr="00F15C87">
              <w:rPr>
                <w:rFonts w:ascii="Times New Roman" w:hAnsi="Times New Roman" w:cs="Times New Roman"/>
                <w:sz w:val="20"/>
              </w:rPr>
              <w:t>’</w:t>
            </w:r>
            <w:r w:rsidRPr="00F15C87">
              <w:rPr>
                <w:rFonts w:ascii="Times New Roman" w:hAnsi="Times New Roman" w:cs="Times New Roman"/>
                <w:sz w:val="20"/>
              </w:rPr>
              <w:t>imputer au cours des exercices antérieurs et qui s</w:t>
            </w:r>
            <w:r w:rsidR="00A4413E" w:rsidRPr="00F15C87">
              <w:rPr>
                <w:rFonts w:ascii="Times New Roman" w:hAnsi="Times New Roman" w:cs="Times New Roman"/>
                <w:sz w:val="20"/>
              </w:rPr>
              <w:t>’</w:t>
            </w:r>
            <w:r w:rsidRPr="00F15C87">
              <w:rPr>
                <w:rFonts w:ascii="Times New Roman" w:hAnsi="Times New Roman" w:cs="Times New Roman"/>
                <w:sz w:val="20"/>
              </w:rPr>
              <w:t>impute dans les mêmes conditions au titre de l</w:t>
            </w:r>
            <w:r w:rsidR="00A4413E" w:rsidRPr="00F15C87">
              <w:rPr>
                <w:rFonts w:ascii="Times New Roman" w:hAnsi="Times New Roman" w:cs="Times New Roman"/>
                <w:sz w:val="20"/>
              </w:rPr>
              <w:t>’</w:t>
            </w:r>
            <w:r w:rsidRPr="00F15C87">
              <w:rPr>
                <w:rFonts w:ascii="Times New Roman" w:hAnsi="Times New Roman" w:cs="Times New Roman"/>
                <w:sz w:val="20"/>
              </w:rPr>
              <w:t>exercice en cours.</w:t>
            </w:r>
          </w:p>
          <w:p w14:paraId="2298AA29" w14:textId="77777777" w:rsidR="008A5AB8" w:rsidRPr="00F15C87" w:rsidRDefault="008A5AB8"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Ce montant doit être « négativement » signé</w:t>
            </w:r>
            <w:r w:rsidR="000E45CD" w:rsidRPr="00F15C87">
              <w:rPr>
                <w:rFonts w:ascii="Times New Roman" w:hAnsi="Times New Roman" w:cs="Times New Roman"/>
                <w:sz w:val="20"/>
              </w:rPr>
              <w:t xml:space="preserve"> (exception à la règle générale)</w:t>
            </w:r>
            <w:r w:rsidRPr="00F15C87">
              <w:rPr>
                <w:rFonts w:ascii="Times New Roman" w:hAnsi="Times New Roman" w:cs="Times New Roman"/>
                <w:sz w:val="20"/>
              </w:rPr>
              <w:t>.</w:t>
            </w:r>
          </w:p>
        </w:tc>
      </w:tr>
      <w:tr w:rsidR="002A379C" w:rsidRPr="009A0E3A" w14:paraId="15EFD128" w14:textId="77777777" w:rsidTr="00310DFF">
        <w:trPr>
          <w:cantSplit/>
          <w:trHeight w:val="625"/>
        </w:trPr>
        <w:tc>
          <w:tcPr>
            <w:tcW w:w="1274" w:type="pct"/>
            <w:vAlign w:val="center"/>
          </w:tcPr>
          <w:p w14:paraId="7517C103"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Solde technique des garanties concernées net de report des exercices précédents (montant négatif)</w:t>
            </w:r>
          </w:p>
        </w:tc>
        <w:tc>
          <w:tcPr>
            <w:tcW w:w="761" w:type="pct"/>
            <w:vAlign w:val="center"/>
          </w:tcPr>
          <w:p w14:paraId="2B54941D" w14:textId="77777777" w:rsidR="002A379C" w:rsidRPr="00F15C87" w:rsidRDefault="00D763F0"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R0070</w:t>
            </w:r>
            <w:r w:rsidR="00CA11D6" w:rsidRPr="00F15C87">
              <w:rPr>
                <w:rFonts w:ascii="Times New Roman" w:hAnsi="Times New Roman" w:cs="Times New Roman"/>
                <w:sz w:val="20"/>
              </w:rPr>
              <w:t>/C0030</w:t>
            </w:r>
          </w:p>
        </w:tc>
        <w:tc>
          <w:tcPr>
            <w:tcW w:w="2965" w:type="pct"/>
          </w:tcPr>
          <w:p w14:paraId="66C2F878" w14:textId="1E38F08B" w:rsidR="003E0BC9" w:rsidRPr="00F15C87" w:rsidRDefault="003E0BC9" w:rsidP="003E0BC9">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Correspond au solde débiteur non imputé sur les exercices précédent</w:t>
            </w:r>
            <w:r w:rsidR="005903FC" w:rsidRPr="00F15C87">
              <w:rPr>
                <w:rFonts w:ascii="Times New Roman" w:hAnsi="Times New Roman" w:cs="Times New Roman"/>
                <w:sz w:val="20"/>
              </w:rPr>
              <w:t>s</w:t>
            </w:r>
            <w:r w:rsidRPr="00F15C87">
              <w:rPr>
                <w:rFonts w:ascii="Times New Roman" w:hAnsi="Times New Roman" w:cs="Times New Roman"/>
                <w:sz w:val="20"/>
              </w:rPr>
              <w:t xml:space="preserve"> auquel s’ajoute le solde de l’ann</w:t>
            </w:r>
            <w:r w:rsidR="00CE469D" w:rsidRPr="00F15C87">
              <w:rPr>
                <w:rFonts w:ascii="Times New Roman" w:hAnsi="Times New Roman" w:cs="Times New Roman"/>
                <w:sz w:val="20"/>
              </w:rPr>
              <w:t>ée s’il est également débiteur.</w:t>
            </w:r>
          </w:p>
          <w:p w14:paraId="60C30EED" w14:textId="77777777" w:rsidR="008A5AB8" w:rsidRPr="00F15C87" w:rsidRDefault="008A5AB8" w:rsidP="003E0BC9">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Ce montant doit être « négativement » signé</w:t>
            </w:r>
            <w:r w:rsidR="000E45CD" w:rsidRPr="00F15C87">
              <w:rPr>
                <w:rFonts w:ascii="Times New Roman" w:hAnsi="Times New Roman" w:cs="Times New Roman"/>
                <w:sz w:val="20"/>
              </w:rPr>
              <w:t xml:space="preserve"> (exception à la règle générale)</w:t>
            </w:r>
            <w:r w:rsidRPr="00F15C87">
              <w:rPr>
                <w:rFonts w:ascii="Times New Roman" w:hAnsi="Times New Roman" w:cs="Times New Roman"/>
                <w:sz w:val="20"/>
              </w:rPr>
              <w:t>.</w:t>
            </w:r>
          </w:p>
          <w:p w14:paraId="48AA1877" w14:textId="77777777" w:rsidR="00992573" w:rsidRPr="00F15C87" w:rsidRDefault="00CE469D" w:rsidP="00310DFF">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 xml:space="preserve">Contrôle associé : </w:t>
            </w:r>
          </w:p>
          <w:p w14:paraId="36207330" w14:textId="2029F717" w:rsidR="00CE469D" w:rsidRPr="00F15C87" w:rsidRDefault="00CE469D" w:rsidP="0001743F">
            <w:pPr>
              <w:pStyle w:val="Publitextedetableau"/>
              <w:numPr>
                <w:ilvl w:val="0"/>
                <w:numId w:val="24"/>
              </w:numPr>
              <w:spacing w:before="60" w:after="60"/>
              <w:ind w:right="62"/>
              <w:rPr>
                <w:rFonts w:ascii="Times New Roman" w:hAnsi="Times New Roman" w:cs="Times New Roman"/>
                <w:sz w:val="20"/>
              </w:rPr>
            </w:pPr>
            <w:r w:rsidRPr="00F15C87">
              <w:rPr>
                <w:rFonts w:ascii="Times New Roman" w:hAnsi="Times New Roman" w:cs="Times New Roman"/>
                <w:sz w:val="20"/>
              </w:rPr>
              <w:t>R0070/C</w:t>
            </w:r>
            <w:proofErr w:type="gramStart"/>
            <w:r w:rsidRPr="00F15C87">
              <w:rPr>
                <w:rFonts w:ascii="Times New Roman" w:hAnsi="Times New Roman" w:cs="Times New Roman"/>
                <w:sz w:val="20"/>
              </w:rPr>
              <w:t>0030  =</w:t>
            </w:r>
            <w:proofErr w:type="gramEnd"/>
            <w:r w:rsidRPr="00F15C87">
              <w:rPr>
                <w:rFonts w:ascii="Times New Roman" w:hAnsi="Times New Roman" w:cs="Times New Roman"/>
                <w:sz w:val="20"/>
              </w:rPr>
              <w:t xml:space="preserve"> MIN (</w:t>
            </w:r>
            <w:r w:rsidR="00A14A49" w:rsidRPr="00F15C87">
              <w:rPr>
                <w:rFonts w:ascii="Times New Roman" w:hAnsi="Times New Roman" w:cs="Times New Roman"/>
                <w:sz w:val="20"/>
              </w:rPr>
              <w:t xml:space="preserve"> </w:t>
            </w:r>
            <w:r w:rsidRPr="00F15C87">
              <w:rPr>
                <w:rFonts w:ascii="Times New Roman" w:hAnsi="Times New Roman" w:cs="Times New Roman"/>
                <w:sz w:val="20"/>
              </w:rPr>
              <w:t>R0060/C0030</w:t>
            </w:r>
            <w:r w:rsidR="00992573" w:rsidRPr="00F15C87">
              <w:rPr>
                <w:rFonts w:ascii="Times New Roman" w:hAnsi="Times New Roman" w:cs="Times New Roman"/>
                <w:sz w:val="20"/>
              </w:rPr>
              <w:t> ;</w:t>
            </w:r>
            <w:r w:rsidRPr="00F15C87">
              <w:rPr>
                <w:rFonts w:ascii="Times New Roman" w:hAnsi="Times New Roman" w:cs="Times New Roman"/>
                <w:sz w:val="20"/>
              </w:rPr>
              <w:t xml:space="preserve"> R0050/C0030 + R0060/C0030)</w:t>
            </w:r>
          </w:p>
        </w:tc>
      </w:tr>
      <w:tr w:rsidR="002A379C" w:rsidRPr="009A0E3A" w14:paraId="360A68C1" w14:textId="77777777" w:rsidTr="003512B0">
        <w:trPr>
          <w:cantSplit/>
          <w:trHeight w:val="625"/>
        </w:trPr>
        <w:tc>
          <w:tcPr>
            <w:tcW w:w="1274" w:type="pct"/>
            <w:vAlign w:val="center"/>
          </w:tcPr>
          <w:p w14:paraId="2C37A168"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Solde à imputer (montant nul ou négatif)</w:t>
            </w:r>
          </w:p>
        </w:tc>
        <w:tc>
          <w:tcPr>
            <w:tcW w:w="761" w:type="pct"/>
            <w:vAlign w:val="center"/>
          </w:tcPr>
          <w:p w14:paraId="6D37DD42" w14:textId="77777777" w:rsidR="002A379C" w:rsidRPr="00F15C87" w:rsidRDefault="006347D4"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R0080</w:t>
            </w:r>
            <w:r w:rsidR="00CA11D6" w:rsidRPr="00F15C87">
              <w:rPr>
                <w:rFonts w:ascii="Times New Roman" w:hAnsi="Times New Roman" w:cs="Times New Roman"/>
                <w:sz w:val="20"/>
              </w:rPr>
              <w:t>/C0030</w:t>
            </w:r>
          </w:p>
        </w:tc>
        <w:tc>
          <w:tcPr>
            <w:tcW w:w="2965" w:type="pct"/>
            <w:vAlign w:val="center"/>
          </w:tcPr>
          <w:p w14:paraId="13301BF3" w14:textId="77777777" w:rsidR="002A379C" w:rsidRPr="00F15C87" w:rsidRDefault="002A379C"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Le solde technique débiteur des garanties de dommages corporels accessoires à la catégorie 6 s</w:t>
            </w:r>
            <w:r w:rsidR="00A4413E" w:rsidRPr="00F15C87">
              <w:rPr>
                <w:rFonts w:ascii="Times New Roman" w:hAnsi="Times New Roman" w:cs="Times New Roman"/>
                <w:sz w:val="20"/>
              </w:rPr>
              <w:t>’</w:t>
            </w:r>
            <w:r w:rsidRPr="00F15C87">
              <w:rPr>
                <w:rFonts w:ascii="Times New Roman" w:hAnsi="Times New Roman" w:cs="Times New Roman"/>
                <w:sz w:val="20"/>
              </w:rPr>
              <w:t>impute dans la limite du solde technique créditeur de la catégorie 6.</w:t>
            </w:r>
          </w:p>
          <w:p w14:paraId="37ACED34" w14:textId="77777777" w:rsidR="008A5AB8" w:rsidRPr="00F15C87" w:rsidRDefault="008A5AB8"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Ce montant doit être « négativement » signé</w:t>
            </w:r>
            <w:r w:rsidR="00636800" w:rsidRPr="00F15C87">
              <w:rPr>
                <w:rFonts w:ascii="Times New Roman" w:hAnsi="Times New Roman" w:cs="Times New Roman"/>
                <w:sz w:val="20"/>
              </w:rPr>
              <w:t xml:space="preserve"> (</w:t>
            </w:r>
            <w:r w:rsidR="004E75AC" w:rsidRPr="00F15C87">
              <w:rPr>
                <w:rFonts w:ascii="Times New Roman" w:hAnsi="Times New Roman" w:cs="Times New Roman"/>
                <w:sz w:val="20"/>
              </w:rPr>
              <w:t xml:space="preserve">exception à la règle générale, </w:t>
            </w:r>
            <w:r w:rsidR="00636800" w:rsidRPr="00F15C87">
              <w:rPr>
                <w:rFonts w:ascii="Times New Roman" w:hAnsi="Times New Roman" w:cs="Times New Roman"/>
                <w:sz w:val="20"/>
              </w:rPr>
              <w:t>sauf si nul)</w:t>
            </w:r>
            <w:r w:rsidRPr="00F15C87">
              <w:rPr>
                <w:rFonts w:ascii="Times New Roman" w:hAnsi="Times New Roman" w:cs="Times New Roman"/>
                <w:sz w:val="20"/>
              </w:rPr>
              <w:t>.</w:t>
            </w:r>
          </w:p>
          <w:p w14:paraId="4599B3FA" w14:textId="77777777" w:rsidR="00992573" w:rsidRPr="00F15C87" w:rsidRDefault="00CE469D" w:rsidP="00CE469D">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 xml:space="preserve">Contrôle associé : </w:t>
            </w:r>
          </w:p>
          <w:p w14:paraId="0014B903" w14:textId="71D742FC" w:rsidR="00CE469D" w:rsidRPr="00F15C87" w:rsidRDefault="00CE469D" w:rsidP="0001743F">
            <w:pPr>
              <w:pStyle w:val="Publitextedetableau"/>
              <w:numPr>
                <w:ilvl w:val="0"/>
                <w:numId w:val="24"/>
              </w:numPr>
              <w:spacing w:before="60" w:after="60"/>
              <w:ind w:right="62"/>
              <w:rPr>
                <w:rFonts w:ascii="Times New Roman" w:hAnsi="Times New Roman" w:cs="Times New Roman"/>
                <w:sz w:val="20"/>
              </w:rPr>
            </w:pPr>
            <w:r w:rsidRPr="00F15C87">
              <w:rPr>
                <w:rFonts w:ascii="Times New Roman" w:hAnsi="Times New Roman" w:cs="Times New Roman"/>
                <w:sz w:val="20"/>
              </w:rPr>
              <w:t xml:space="preserve">R0080/C0030 = MIN </w:t>
            </w:r>
            <w:proofErr w:type="gramStart"/>
            <w:r w:rsidRPr="00F15C87">
              <w:rPr>
                <w:rFonts w:ascii="Times New Roman" w:hAnsi="Times New Roman" w:cs="Times New Roman"/>
                <w:sz w:val="20"/>
              </w:rPr>
              <w:t>( 0</w:t>
            </w:r>
            <w:proofErr w:type="gramEnd"/>
            <w:r w:rsidR="00992573" w:rsidRPr="00F15C87">
              <w:rPr>
                <w:rFonts w:ascii="Times New Roman" w:hAnsi="Times New Roman" w:cs="Times New Roman"/>
                <w:sz w:val="20"/>
              </w:rPr>
              <w:t> ;</w:t>
            </w:r>
            <w:r w:rsidRPr="00F15C87">
              <w:rPr>
                <w:rFonts w:ascii="Times New Roman" w:hAnsi="Times New Roman" w:cs="Times New Roman"/>
                <w:sz w:val="20"/>
              </w:rPr>
              <w:t xml:space="preserve"> MAX ( - R0010/C0030</w:t>
            </w:r>
            <w:r w:rsidR="00992573" w:rsidRPr="00F15C87">
              <w:rPr>
                <w:rFonts w:ascii="Times New Roman" w:hAnsi="Times New Roman" w:cs="Times New Roman"/>
                <w:sz w:val="20"/>
              </w:rPr>
              <w:t> ;</w:t>
            </w:r>
            <w:r w:rsidRPr="00F15C87">
              <w:rPr>
                <w:rFonts w:ascii="Times New Roman" w:hAnsi="Times New Roman" w:cs="Times New Roman"/>
                <w:sz w:val="20"/>
              </w:rPr>
              <w:t xml:space="preserve"> R0070/C0030 ) )</w:t>
            </w:r>
          </w:p>
        </w:tc>
      </w:tr>
      <w:tr w:rsidR="002A379C" w:rsidRPr="009A0E3A" w14:paraId="30E3C01F" w14:textId="77777777" w:rsidTr="003512B0">
        <w:trPr>
          <w:cantSplit/>
          <w:trHeight w:val="625"/>
        </w:trPr>
        <w:tc>
          <w:tcPr>
            <w:tcW w:w="1274" w:type="pct"/>
            <w:vAlign w:val="center"/>
          </w:tcPr>
          <w:p w14:paraId="48618496"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Solde de la catégorie 6 net du solde imputé</w:t>
            </w:r>
          </w:p>
        </w:tc>
        <w:tc>
          <w:tcPr>
            <w:tcW w:w="761" w:type="pct"/>
            <w:vAlign w:val="center"/>
          </w:tcPr>
          <w:p w14:paraId="6028591D" w14:textId="77777777" w:rsidR="002A379C" w:rsidRPr="00F15C87" w:rsidRDefault="006347D4" w:rsidP="006347D4">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R0090</w:t>
            </w:r>
            <w:r w:rsidR="00624073" w:rsidRPr="00F15C87">
              <w:rPr>
                <w:rFonts w:ascii="Times New Roman" w:hAnsi="Times New Roman" w:cs="Times New Roman"/>
                <w:sz w:val="20"/>
              </w:rPr>
              <w:t>/C0030</w:t>
            </w:r>
          </w:p>
        </w:tc>
        <w:tc>
          <w:tcPr>
            <w:tcW w:w="2965" w:type="pct"/>
          </w:tcPr>
          <w:p w14:paraId="06EF9996" w14:textId="77777777" w:rsidR="002A379C" w:rsidRPr="00F15C87" w:rsidRDefault="00CE469D" w:rsidP="006347D4">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 xml:space="preserve">Contrôle associé : </w:t>
            </w:r>
            <w:r w:rsidR="006347D4" w:rsidRPr="00F15C87">
              <w:rPr>
                <w:rFonts w:ascii="Times New Roman" w:hAnsi="Times New Roman" w:cs="Times New Roman"/>
                <w:sz w:val="20"/>
              </w:rPr>
              <w:t>R0090</w:t>
            </w:r>
            <w:r w:rsidR="00624073" w:rsidRPr="00F15C87">
              <w:rPr>
                <w:rFonts w:ascii="Times New Roman" w:hAnsi="Times New Roman" w:cs="Times New Roman"/>
                <w:sz w:val="20"/>
              </w:rPr>
              <w:t>/C0030</w:t>
            </w:r>
            <w:r w:rsidR="006347D4" w:rsidRPr="00F15C87">
              <w:rPr>
                <w:rFonts w:ascii="Times New Roman" w:hAnsi="Times New Roman" w:cs="Times New Roman"/>
                <w:sz w:val="20"/>
              </w:rPr>
              <w:t xml:space="preserve"> = R0010</w:t>
            </w:r>
            <w:r w:rsidR="00624073" w:rsidRPr="00F15C87">
              <w:rPr>
                <w:rFonts w:ascii="Times New Roman" w:hAnsi="Times New Roman" w:cs="Times New Roman"/>
                <w:sz w:val="20"/>
              </w:rPr>
              <w:t xml:space="preserve">/C0030 </w:t>
            </w:r>
            <w:r w:rsidR="006347D4" w:rsidRPr="00F15C87">
              <w:rPr>
                <w:rFonts w:ascii="Times New Roman" w:hAnsi="Times New Roman" w:cs="Times New Roman"/>
                <w:sz w:val="20"/>
              </w:rPr>
              <w:t>+ R0080</w:t>
            </w:r>
            <w:r w:rsidR="00624073" w:rsidRPr="00F15C87">
              <w:rPr>
                <w:rFonts w:ascii="Times New Roman" w:hAnsi="Times New Roman" w:cs="Times New Roman"/>
                <w:sz w:val="20"/>
              </w:rPr>
              <w:t>/C0030</w:t>
            </w:r>
          </w:p>
        </w:tc>
      </w:tr>
      <w:tr w:rsidR="002A379C" w:rsidRPr="009A0E3A" w14:paraId="20C7A628" w14:textId="77777777" w:rsidTr="003512B0">
        <w:trPr>
          <w:cantSplit/>
          <w:trHeight w:val="625"/>
        </w:trPr>
        <w:tc>
          <w:tcPr>
            <w:tcW w:w="1274" w:type="pct"/>
            <w:vAlign w:val="center"/>
          </w:tcPr>
          <w:p w14:paraId="2C4E3AAE"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Solde débiteur non imputé</w:t>
            </w:r>
            <w:r w:rsidR="001326FC" w:rsidRPr="00F15C87">
              <w:rPr>
                <w:rFonts w:ascii="Times New Roman" w:hAnsi="Times New Roman" w:cs="Times New Roman"/>
                <w:sz w:val="20"/>
              </w:rPr>
              <w:t xml:space="preserve"> et à reporter sur l'année suivante (montant négatif)</w:t>
            </w:r>
          </w:p>
        </w:tc>
        <w:tc>
          <w:tcPr>
            <w:tcW w:w="761" w:type="pct"/>
            <w:vAlign w:val="center"/>
          </w:tcPr>
          <w:p w14:paraId="502E01BF" w14:textId="77777777" w:rsidR="002A379C" w:rsidRPr="00F15C87" w:rsidRDefault="009E4167"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R0100</w:t>
            </w:r>
            <w:r w:rsidR="00624073" w:rsidRPr="00F15C87">
              <w:rPr>
                <w:rFonts w:ascii="Times New Roman" w:hAnsi="Times New Roman" w:cs="Times New Roman"/>
                <w:sz w:val="20"/>
              </w:rPr>
              <w:t>/C0030</w:t>
            </w:r>
          </w:p>
        </w:tc>
        <w:tc>
          <w:tcPr>
            <w:tcW w:w="2965" w:type="pct"/>
          </w:tcPr>
          <w:p w14:paraId="1005E2BE" w14:textId="77777777" w:rsidR="002A379C" w:rsidRPr="00F15C87" w:rsidRDefault="002A379C"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La partie du solde technique débiteur des garanties de dommages corporels accessoires à la catégorie 6 qui excède le solde technique créditeur de la catégorie 6 se trouve reporté sur l</w:t>
            </w:r>
            <w:r w:rsidR="00A4413E" w:rsidRPr="00F15C87">
              <w:rPr>
                <w:rFonts w:ascii="Times New Roman" w:hAnsi="Times New Roman" w:cs="Times New Roman"/>
                <w:sz w:val="20"/>
              </w:rPr>
              <w:t>’</w:t>
            </w:r>
            <w:r w:rsidRPr="00F15C87">
              <w:rPr>
                <w:rFonts w:ascii="Times New Roman" w:hAnsi="Times New Roman" w:cs="Times New Roman"/>
                <w:sz w:val="20"/>
              </w:rPr>
              <w:t>exercice ultérieur et pourra s</w:t>
            </w:r>
            <w:r w:rsidR="00A4413E" w:rsidRPr="00F15C87">
              <w:rPr>
                <w:rFonts w:ascii="Times New Roman" w:hAnsi="Times New Roman" w:cs="Times New Roman"/>
                <w:sz w:val="20"/>
              </w:rPr>
              <w:t>’</w:t>
            </w:r>
            <w:r w:rsidRPr="00F15C87">
              <w:rPr>
                <w:rFonts w:ascii="Times New Roman" w:hAnsi="Times New Roman" w:cs="Times New Roman"/>
                <w:sz w:val="20"/>
              </w:rPr>
              <w:t>imputer dans les mêmes conditions.</w:t>
            </w:r>
          </w:p>
          <w:p w14:paraId="4CD84B25" w14:textId="0ED97CA4" w:rsidR="00CE469D" w:rsidRPr="00F15C87" w:rsidRDefault="00CE469D">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 xml:space="preserve">Contrôle associé : R0100/C0030 = MIN </w:t>
            </w:r>
            <w:proofErr w:type="gramStart"/>
            <w:r w:rsidRPr="00F15C87">
              <w:rPr>
                <w:rFonts w:ascii="Times New Roman" w:hAnsi="Times New Roman" w:cs="Times New Roman"/>
                <w:sz w:val="20"/>
              </w:rPr>
              <w:t>( 0</w:t>
            </w:r>
            <w:proofErr w:type="gramEnd"/>
            <w:r w:rsidR="009002A9" w:rsidRPr="00F15C87">
              <w:rPr>
                <w:rFonts w:ascii="Times New Roman" w:hAnsi="Times New Roman" w:cs="Times New Roman"/>
                <w:sz w:val="20"/>
              </w:rPr>
              <w:t> ;</w:t>
            </w:r>
            <w:r w:rsidRPr="00F15C87">
              <w:rPr>
                <w:rFonts w:ascii="Times New Roman" w:hAnsi="Times New Roman" w:cs="Times New Roman"/>
                <w:sz w:val="20"/>
              </w:rPr>
              <w:t xml:space="preserve"> R0070/C0030 – R0080/C0030 )</w:t>
            </w:r>
          </w:p>
        </w:tc>
      </w:tr>
      <w:tr w:rsidR="00CD28DC" w:rsidRPr="009A0E3A" w14:paraId="4C75C003" w14:textId="77777777" w:rsidTr="003512B0">
        <w:trPr>
          <w:cantSplit/>
          <w:trHeight w:val="625"/>
        </w:trPr>
        <w:tc>
          <w:tcPr>
            <w:tcW w:w="1274" w:type="pct"/>
            <w:vAlign w:val="center"/>
          </w:tcPr>
          <w:p w14:paraId="5FAFB061" w14:textId="335E5FCE" w:rsidR="00CD28DC" w:rsidRPr="00F15C87" w:rsidRDefault="00CD28D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 xml:space="preserve">Étalement de </w:t>
            </w:r>
            <w:r w:rsidR="00B10CC6" w:rsidRPr="00F15C87">
              <w:rPr>
                <w:rFonts w:ascii="Times New Roman" w:hAnsi="Times New Roman" w:cs="Times New Roman"/>
                <w:sz w:val="20"/>
              </w:rPr>
              <w:t xml:space="preserve">la charge de </w:t>
            </w:r>
            <w:r w:rsidRPr="00F15C87">
              <w:rPr>
                <w:rFonts w:ascii="Times New Roman" w:hAnsi="Times New Roman" w:cs="Times New Roman"/>
                <w:sz w:val="20"/>
              </w:rPr>
              <w:t>PRE</w:t>
            </w:r>
          </w:p>
        </w:tc>
        <w:tc>
          <w:tcPr>
            <w:tcW w:w="761" w:type="pct"/>
            <w:vAlign w:val="center"/>
          </w:tcPr>
          <w:p w14:paraId="720E5433" w14:textId="4B73E10E" w:rsidR="00CD28DC" w:rsidRPr="00F15C87" w:rsidRDefault="00CD28DC"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R0109/C0040</w:t>
            </w:r>
          </w:p>
        </w:tc>
        <w:tc>
          <w:tcPr>
            <w:tcW w:w="2965" w:type="pct"/>
          </w:tcPr>
          <w:p w14:paraId="2AC11600" w14:textId="568A89C8" w:rsidR="00CD28DC" w:rsidRPr="00F15C87" w:rsidRDefault="005903FC" w:rsidP="00BA0ADD">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 xml:space="preserve">Correspond au montant </w:t>
            </w:r>
            <w:r w:rsidR="00B10CC6" w:rsidRPr="00F15C87">
              <w:rPr>
                <w:rFonts w:ascii="Times New Roman" w:hAnsi="Times New Roman" w:cs="Times New Roman"/>
                <w:sz w:val="20"/>
              </w:rPr>
              <w:t xml:space="preserve">étalé </w:t>
            </w:r>
            <w:r w:rsidR="00BA0ADD" w:rsidRPr="00F15C87">
              <w:rPr>
                <w:rFonts w:ascii="Times New Roman" w:hAnsi="Times New Roman" w:cs="Times New Roman"/>
                <w:sz w:val="20"/>
              </w:rPr>
              <w:t xml:space="preserve">au cours de l’exercice </w:t>
            </w:r>
            <w:r w:rsidR="00B10CC6" w:rsidRPr="00F15C87">
              <w:rPr>
                <w:rFonts w:ascii="Times New Roman" w:hAnsi="Times New Roman" w:cs="Times New Roman"/>
                <w:sz w:val="20"/>
              </w:rPr>
              <w:t>en application de l’article R.343-6 du Code des assurances</w:t>
            </w:r>
            <w:r w:rsidR="00BA0ADD" w:rsidRPr="00F15C87">
              <w:rPr>
                <w:rFonts w:ascii="Times New Roman" w:hAnsi="Times New Roman" w:cs="Times New Roman"/>
                <w:sz w:val="20"/>
              </w:rPr>
              <w:t>,</w:t>
            </w:r>
            <w:r w:rsidR="00B10CC6" w:rsidRPr="00F15C87">
              <w:rPr>
                <w:rFonts w:ascii="Times New Roman" w:hAnsi="Times New Roman" w:cs="Times New Roman"/>
                <w:sz w:val="20"/>
              </w:rPr>
              <w:t xml:space="preserve"> </w:t>
            </w:r>
            <w:r w:rsidRPr="00F15C87">
              <w:rPr>
                <w:rFonts w:ascii="Times New Roman" w:hAnsi="Times New Roman" w:cs="Times New Roman"/>
                <w:sz w:val="20"/>
              </w:rPr>
              <w:t>pour les catégories 1 à 7.</w:t>
            </w:r>
          </w:p>
        </w:tc>
      </w:tr>
      <w:tr w:rsidR="002A379C" w:rsidRPr="009A0E3A" w14:paraId="268AC264" w14:textId="77777777" w:rsidTr="003512B0">
        <w:trPr>
          <w:cantSplit/>
          <w:trHeight w:val="625"/>
        </w:trPr>
        <w:tc>
          <w:tcPr>
            <w:tcW w:w="1274" w:type="pct"/>
            <w:vAlign w:val="center"/>
          </w:tcPr>
          <w:p w14:paraId="263E0C99"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lastRenderedPageBreak/>
              <w:t>Participation de l’assureur au solde technique</w:t>
            </w:r>
          </w:p>
        </w:tc>
        <w:tc>
          <w:tcPr>
            <w:tcW w:w="761" w:type="pct"/>
            <w:vAlign w:val="center"/>
          </w:tcPr>
          <w:p w14:paraId="357608AC" w14:textId="77777777" w:rsidR="002A379C" w:rsidRPr="00F15C87" w:rsidRDefault="009E4167" w:rsidP="00624073">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R0110</w:t>
            </w:r>
            <w:r w:rsidR="00624073" w:rsidRPr="00F15C87">
              <w:rPr>
                <w:rFonts w:ascii="Times New Roman" w:hAnsi="Times New Roman" w:cs="Times New Roman"/>
                <w:sz w:val="20"/>
              </w:rPr>
              <w:t>/C0040</w:t>
            </w:r>
          </w:p>
        </w:tc>
        <w:tc>
          <w:tcPr>
            <w:tcW w:w="2965" w:type="pct"/>
          </w:tcPr>
          <w:p w14:paraId="0C378614" w14:textId="77777777" w:rsidR="002A379C" w:rsidRPr="00F15C87" w:rsidRDefault="002A379C"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 xml:space="preserve">Le montant </w:t>
            </w:r>
            <w:r w:rsidR="00CC0CA7" w:rsidRPr="00F15C87">
              <w:rPr>
                <w:rFonts w:ascii="Times New Roman" w:hAnsi="Times New Roman" w:cs="Times New Roman"/>
                <w:sz w:val="20"/>
              </w:rPr>
              <w:t xml:space="preserve">de </w:t>
            </w:r>
            <w:r w:rsidRPr="00F15C87">
              <w:rPr>
                <w:rFonts w:ascii="Times New Roman" w:hAnsi="Times New Roman" w:cs="Times New Roman"/>
                <w:sz w:val="20"/>
              </w:rPr>
              <w:t>la participation de l</w:t>
            </w:r>
            <w:r w:rsidR="00A4413E" w:rsidRPr="00F15C87">
              <w:rPr>
                <w:rFonts w:ascii="Times New Roman" w:hAnsi="Times New Roman" w:cs="Times New Roman"/>
                <w:sz w:val="20"/>
              </w:rPr>
              <w:t>’</w:t>
            </w:r>
            <w:r w:rsidRPr="00F15C87">
              <w:rPr>
                <w:rFonts w:ascii="Times New Roman" w:hAnsi="Times New Roman" w:cs="Times New Roman"/>
                <w:sz w:val="20"/>
              </w:rPr>
              <w:t>assureur aux bénéfices de la gestion technique est constitué par le montant le plus élevé entre</w:t>
            </w:r>
            <w:r w:rsidR="00CC0CA7" w:rsidRPr="00F15C87">
              <w:rPr>
                <w:rFonts w:ascii="Times New Roman" w:hAnsi="Times New Roman" w:cs="Times New Roman"/>
                <w:sz w:val="20"/>
              </w:rPr>
              <w:t> :</w:t>
            </w:r>
          </w:p>
          <w:p w14:paraId="491F6DB4" w14:textId="77777777" w:rsidR="00000620" w:rsidRPr="00F15C87" w:rsidRDefault="002A379C" w:rsidP="00355906">
            <w:pPr>
              <w:pStyle w:val="Publitextedetableau"/>
              <w:numPr>
                <w:ilvl w:val="0"/>
                <w:numId w:val="5"/>
              </w:numPr>
              <w:spacing w:before="60" w:after="60"/>
              <w:ind w:left="242" w:right="62" w:hanging="142"/>
              <w:rPr>
                <w:rFonts w:ascii="Times New Roman" w:hAnsi="Times New Roman" w:cs="Times New Roman"/>
                <w:sz w:val="20"/>
              </w:rPr>
            </w:pPr>
            <w:r w:rsidRPr="00F15C87">
              <w:rPr>
                <w:rFonts w:ascii="Times New Roman" w:hAnsi="Times New Roman" w:cs="Times New Roman"/>
                <w:sz w:val="20"/>
              </w:rPr>
              <w:t>10 % du solde créditeur des éléments précédents</w:t>
            </w:r>
            <w:r w:rsidR="003A63F7" w:rsidRPr="00F15C87">
              <w:rPr>
                <w:rFonts w:ascii="Times New Roman" w:hAnsi="Times New Roman" w:cs="Times New Roman"/>
                <w:sz w:val="20"/>
              </w:rPr>
              <w:t> ;</w:t>
            </w:r>
            <w:r w:rsidRPr="00F15C87">
              <w:rPr>
                <w:rFonts w:ascii="Times New Roman" w:hAnsi="Times New Roman" w:cs="Times New Roman"/>
                <w:sz w:val="20"/>
              </w:rPr>
              <w:t xml:space="preserve"> et</w:t>
            </w:r>
          </w:p>
          <w:p w14:paraId="55C07452" w14:textId="1BD497CC" w:rsidR="00000620" w:rsidRPr="00F15C87" w:rsidRDefault="002A379C" w:rsidP="00355906">
            <w:pPr>
              <w:pStyle w:val="Publitextedetableau"/>
              <w:numPr>
                <w:ilvl w:val="0"/>
                <w:numId w:val="5"/>
              </w:numPr>
              <w:spacing w:before="60" w:after="60"/>
              <w:ind w:left="242" w:right="62" w:hanging="142"/>
              <w:rPr>
                <w:rFonts w:ascii="Times New Roman" w:hAnsi="Times New Roman" w:cs="Times New Roman"/>
                <w:sz w:val="20"/>
              </w:rPr>
            </w:pPr>
            <w:r w:rsidRPr="00F15C87">
              <w:rPr>
                <w:rFonts w:ascii="Times New Roman" w:hAnsi="Times New Roman" w:cs="Times New Roman"/>
                <w:sz w:val="20"/>
              </w:rPr>
              <w:t>4,5 % des primes annuelles correspondant aux opérations relevant des catégories 3 et 6 de l</w:t>
            </w:r>
            <w:r w:rsidR="00A4413E" w:rsidRPr="00F15C87">
              <w:rPr>
                <w:rFonts w:ascii="Times New Roman" w:hAnsi="Times New Roman" w:cs="Times New Roman"/>
                <w:sz w:val="20"/>
              </w:rPr>
              <w:t>’</w:t>
            </w:r>
            <w:r w:rsidRPr="00F15C87">
              <w:rPr>
                <w:rFonts w:ascii="Times New Roman" w:hAnsi="Times New Roman" w:cs="Times New Roman"/>
                <w:sz w:val="20"/>
              </w:rPr>
              <w:t>article A. 344-2</w:t>
            </w:r>
            <w:r w:rsidR="003512B0" w:rsidRPr="00F15C87">
              <w:rPr>
                <w:rFonts w:ascii="Times New Roman" w:hAnsi="Times New Roman" w:cs="Times New Roman"/>
                <w:sz w:val="20"/>
              </w:rPr>
              <w:t xml:space="preserve"> du Code des assurances</w:t>
            </w:r>
            <w:r w:rsidRPr="00F15C87">
              <w:rPr>
                <w:rFonts w:ascii="Times New Roman" w:hAnsi="Times New Roman" w:cs="Times New Roman"/>
                <w:sz w:val="20"/>
              </w:rPr>
              <w:t>.</w:t>
            </w:r>
          </w:p>
          <w:p w14:paraId="70F35C7D" w14:textId="77777777" w:rsidR="009002A9" w:rsidRPr="00F15C87" w:rsidRDefault="00CE469D">
            <w:pPr>
              <w:pStyle w:val="Publitextedetableau"/>
              <w:spacing w:before="60" w:after="60"/>
              <w:ind w:right="62"/>
              <w:rPr>
                <w:rFonts w:ascii="Times New Roman" w:hAnsi="Times New Roman" w:cs="Times New Roman"/>
                <w:sz w:val="20"/>
              </w:rPr>
            </w:pPr>
            <w:r w:rsidRPr="00F15C87">
              <w:rPr>
                <w:rFonts w:ascii="Times New Roman" w:hAnsi="Times New Roman" w:cs="Times New Roman"/>
                <w:sz w:val="20"/>
              </w:rPr>
              <w:t xml:space="preserve">Contrôle associé : </w:t>
            </w:r>
          </w:p>
          <w:p w14:paraId="533B5723" w14:textId="5F72EA26" w:rsidR="00CE469D" w:rsidRPr="00F15C87" w:rsidRDefault="00CE469D" w:rsidP="0001743F">
            <w:pPr>
              <w:pStyle w:val="Publitextedetableau"/>
              <w:numPr>
                <w:ilvl w:val="0"/>
                <w:numId w:val="24"/>
              </w:numPr>
              <w:spacing w:before="60" w:after="60"/>
              <w:ind w:right="62"/>
              <w:rPr>
                <w:rFonts w:ascii="Times New Roman" w:hAnsi="Times New Roman" w:cs="Times New Roman"/>
                <w:sz w:val="20"/>
              </w:rPr>
            </w:pPr>
            <w:r w:rsidRPr="00F15C87">
              <w:rPr>
                <w:rFonts w:ascii="Times New Roman" w:hAnsi="Times New Roman" w:cs="Times New Roman"/>
                <w:sz w:val="20"/>
              </w:rPr>
              <w:t>R0110/C00</w:t>
            </w:r>
            <w:r w:rsidR="00624073" w:rsidRPr="00F15C87">
              <w:rPr>
                <w:rFonts w:ascii="Times New Roman" w:hAnsi="Times New Roman" w:cs="Times New Roman"/>
                <w:sz w:val="20"/>
              </w:rPr>
              <w:t>4</w:t>
            </w:r>
            <w:r w:rsidRPr="00F15C87">
              <w:rPr>
                <w:rFonts w:ascii="Times New Roman" w:hAnsi="Times New Roman" w:cs="Times New Roman"/>
                <w:sz w:val="20"/>
              </w:rPr>
              <w:t xml:space="preserve">0 = max </w:t>
            </w:r>
            <w:proofErr w:type="gramStart"/>
            <w:r w:rsidRPr="00F15C87">
              <w:rPr>
                <w:rFonts w:ascii="Times New Roman" w:hAnsi="Times New Roman" w:cs="Times New Roman"/>
                <w:sz w:val="20"/>
              </w:rPr>
              <w:t xml:space="preserve">( </w:t>
            </w:r>
            <w:r w:rsidR="00395E16" w:rsidRPr="00F15C87">
              <w:rPr>
                <w:rFonts w:ascii="Times New Roman" w:hAnsi="Times New Roman" w:cs="Times New Roman"/>
                <w:sz w:val="20"/>
              </w:rPr>
              <w:t>max</w:t>
            </w:r>
            <w:proofErr w:type="gramEnd"/>
            <w:r w:rsidR="00395E16" w:rsidRPr="00F15C87">
              <w:rPr>
                <w:rFonts w:ascii="Times New Roman" w:hAnsi="Times New Roman" w:cs="Times New Roman"/>
                <w:sz w:val="20"/>
              </w:rPr>
              <w:t xml:space="preserve">(0 ; </w:t>
            </w:r>
            <w:r w:rsidRPr="00F15C87">
              <w:rPr>
                <w:rFonts w:ascii="Times New Roman" w:hAnsi="Times New Roman" w:cs="Times New Roman"/>
                <w:sz w:val="20"/>
              </w:rPr>
              <w:t>0</w:t>
            </w:r>
            <w:r w:rsidR="009002A9" w:rsidRPr="00F15C87">
              <w:rPr>
                <w:rFonts w:ascii="Times New Roman" w:hAnsi="Times New Roman" w:cs="Times New Roman"/>
                <w:sz w:val="20"/>
              </w:rPr>
              <w:t>,</w:t>
            </w:r>
            <w:r w:rsidRPr="00F15C87">
              <w:rPr>
                <w:rFonts w:ascii="Times New Roman" w:hAnsi="Times New Roman" w:cs="Times New Roman"/>
                <w:sz w:val="20"/>
              </w:rPr>
              <w:t>1 * ( R0010/C0010 + R0010/C0020 + R0090/C0030</w:t>
            </w:r>
            <w:r w:rsidR="005903FC" w:rsidRPr="00F15C87">
              <w:rPr>
                <w:rFonts w:ascii="Times New Roman" w:hAnsi="Times New Roman" w:cs="Times New Roman"/>
                <w:sz w:val="20"/>
              </w:rPr>
              <w:t xml:space="preserve"> +R0109/C0040</w:t>
            </w:r>
            <w:r w:rsidR="00624073" w:rsidRPr="00F15C87">
              <w:rPr>
                <w:rFonts w:ascii="Times New Roman" w:hAnsi="Times New Roman" w:cs="Times New Roman"/>
                <w:sz w:val="20"/>
              </w:rPr>
              <w:t xml:space="preserve"> ) </w:t>
            </w:r>
            <w:r w:rsidR="00395E16" w:rsidRPr="00F15C87">
              <w:rPr>
                <w:rFonts w:ascii="Times New Roman" w:hAnsi="Times New Roman" w:cs="Times New Roman"/>
                <w:sz w:val="20"/>
              </w:rPr>
              <w:t xml:space="preserve">) </w:t>
            </w:r>
            <w:r w:rsidR="00624073" w:rsidRPr="00F15C87">
              <w:rPr>
                <w:rFonts w:ascii="Times New Roman" w:hAnsi="Times New Roman" w:cs="Times New Roman"/>
                <w:sz w:val="20"/>
              </w:rPr>
              <w:t>; 0</w:t>
            </w:r>
            <w:r w:rsidR="009002A9" w:rsidRPr="00F15C87">
              <w:rPr>
                <w:rFonts w:ascii="Times New Roman" w:hAnsi="Times New Roman" w:cs="Times New Roman"/>
                <w:sz w:val="20"/>
              </w:rPr>
              <w:t>,</w:t>
            </w:r>
            <w:r w:rsidR="00624073" w:rsidRPr="00F15C87">
              <w:rPr>
                <w:rFonts w:ascii="Times New Roman" w:hAnsi="Times New Roman" w:cs="Times New Roman"/>
                <w:sz w:val="20"/>
              </w:rPr>
              <w:t xml:space="preserve">045 * ( </w:t>
            </w:r>
            <w:r w:rsidRPr="00F15C87">
              <w:rPr>
                <w:rFonts w:ascii="Times New Roman" w:hAnsi="Times New Roman" w:cs="Times New Roman"/>
                <w:sz w:val="20"/>
              </w:rPr>
              <w:t>R0020/C0020 + R0020/C0030 ) )</w:t>
            </w:r>
          </w:p>
        </w:tc>
      </w:tr>
      <w:tr w:rsidR="002A379C" w:rsidRPr="009A0E3A" w14:paraId="1668162F" w14:textId="77777777" w:rsidTr="003512B0">
        <w:trPr>
          <w:cantSplit/>
          <w:trHeight w:val="625"/>
        </w:trPr>
        <w:tc>
          <w:tcPr>
            <w:tcW w:w="1274" w:type="pct"/>
            <w:vAlign w:val="center"/>
          </w:tcPr>
          <w:p w14:paraId="345046A7"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Solde de la</w:t>
            </w:r>
            <w:r w:rsidR="00E75B6E" w:rsidRPr="00F15C87">
              <w:rPr>
                <w:rFonts w:ascii="Times New Roman" w:hAnsi="Times New Roman" w:cs="Times New Roman"/>
                <w:sz w:val="20"/>
              </w:rPr>
              <w:t xml:space="preserve"> réassurance de risque (A. 132-15</w:t>
            </w:r>
            <w:r w:rsidRPr="00F15C87">
              <w:rPr>
                <w:rFonts w:ascii="Times New Roman" w:hAnsi="Times New Roman" w:cs="Times New Roman"/>
                <w:sz w:val="20"/>
              </w:rPr>
              <w:t>)</w:t>
            </w:r>
          </w:p>
        </w:tc>
        <w:tc>
          <w:tcPr>
            <w:tcW w:w="761" w:type="pct"/>
            <w:vAlign w:val="center"/>
          </w:tcPr>
          <w:p w14:paraId="06B343B9" w14:textId="77777777" w:rsidR="002A379C" w:rsidRPr="00F15C87" w:rsidRDefault="007472F6" w:rsidP="00624073">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R0160</w:t>
            </w:r>
            <w:r w:rsidR="00624073" w:rsidRPr="00F15C87">
              <w:rPr>
                <w:rFonts w:ascii="Times New Roman" w:hAnsi="Times New Roman" w:cs="Times New Roman"/>
                <w:sz w:val="20"/>
              </w:rPr>
              <w:t>/C0040</w:t>
            </w:r>
          </w:p>
        </w:tc>
        <w:tc>
          <w:tcPr>
            <w:tcW w:w="2965" w:type="pct"/>
          </w:tcPr>
          <w:p w14:paraId="2639B586" w14:textId="77777777" w:rsidR="00EE3E9E" w:rsidRPr="00F15C87" w:rsidRDefault="00EE3E9E" w:rsidP="00EE3E9E">
            <w:pPr>
              <w:rPr>
                <w:rFonts w:eastAsia="Calibri" w:cs="Times New Roman"/>
                <w:sz w:val="20"/>
                <w:szCs w:val="20"/>
              </w:rPr>
            </w:pPr>
            <w:r w:rsidRPr="00F15C87">
              <w:rPr>
                <w:rFonts w:eastAsia="Calibri" w:cs="Times New Roman"/>
                <w:sz w:val="20"/>
                <w:szCs w:val="20"/>
              </w:rPr>
              <w:t>Solde de réassurance cédée pour lequel seule la réassurance de risque doit être conservée.</w:t>
            </w:r>
          </w:p>
          <w:p w14:paraId="0EF59AB1" w14:textId="77777777" w:rsidR="00EE3E9E" w:rsidRPr="00F15C87" w:rsidRDefault="00EE3E9E" w:rsidP="00EE3E9E">
            <w:pPr>
              <w:rPr>
                <w:rFonts w:eastAsia="Calibri" w:cs="Times New Roman"/>
                <w:sz w:val="20"/>
                <w:szCs w:val="20"/>
              </w:rPr>
            </w:pPr>
          </w:p>
          <w:p w14:paraId="7F3C36F0" w14:textId="77777777" w:rsidR="00EE3E9E" w:rsidRPr="00F15C87" w:rsidRDefault="00EE3E9E" w:rsidP="00EE3E9E">
            <w:pPr>
              <w:rPr>
                <w:rFonts w:eastAsia="Calibri" w:cs="Times New Roman"/>
                <w:sz w:val="20"/>
                <w:szCs w:val="20"/>
              </w:rPr>
            </w:pPr>
            <w:r w:rsidRPr="00F15C87">
              <w:rPr>
                <w:rFonts w:eastAsia="Calibri" w:cs="Times New Roman"/>
                <w:sz w:val="20"/>
                <w:szCs w:val="20"/>
              </w:rPr>
              <w:t xml:space="preserve">Il doit se calculer conformément aux articles du code des assurances et de la circulaire du 20 décembre 1982. L’article </w:t>
            </w:r>
            <w:hyperlink r:id="rId17" w:history="1">
              <w:r w:rsidR="00E75B6E" w:rsidRPr="00F15C87">
                <w:rPr>
                  <w:rStyle w:val="Lienhypertexte"/>
                  <w:rFonts w:eastAsia="Calibri" w:cs="Times New Roman"/>
                  <w:sz w:val="20"/>
                  <w:szCs w:val="20"/>
                </w:rPr>
                <w:t>A. 132</w:t>
              </w:r>
              <w:r w:rsidRPr="00F15C87">
                <w:rPr>
                  <w:rStyle w:val="Lienhypertexte"/>
                  <w:rFonts w:eastAsia="Calibri" w:cs="Times New Roman"/>
                  <w:sz w:val="20"/>
                  <w:szCs w:val="20"/>
                </w:rPr>
                <w:t>-</w:t>
              </w:r>
              <w:r w:rsidR="00E75B6E" w:rsidRPr="00F15C87">
                <w:rPr>
                  <w:rStyle w:val="Lienhypertexte"/>
                  <w:rFonts w:eastAsia="Calibri" w:cs="Times New Roman"/>
                  <w:sz w:val="20"/>
                  <w:szCs w:val="20"/>
                </w:rPr>
                <w:t>15</w:t>
              </w:r>
            </w:hyperlink>
            <w:r w:rsidRPr="00F15C87">
              <w:rPr>
                <w:rFonts w:eastAsia="Calibri" w:cs="Times New Roman"/>
                <w:sz w:val="20"/>
                <w:szCs w:val="20"/>
              </w:rPr>
              <w:t xml:space="preserve"> permet notamment de calculer le solde de la réassurance de risque en distinguant :</w:t>
            </w:r>
          </w:p>
          <w:p w14:paraId="44148FB2" w14:textId="13BB73DC" w:rsidR="00EE3E9E" w:rsidRPr="00F15C87" w:rsidRDefault="00EE3E9E" w:rsidP="00EE3E9E">
            <w:pPr>
              <w:rPr>
                <w:rFonts w:eastAsia="Calibri" w:cs="Times New Roman"/>
                <w:sz w:val="20"/>
                <w:szCs w:val="20"/>
              </w:rPr>
            </w:pPr>
            <w:r w:rsidRPr="00F15C87">
              <w:rPr>
                <w:rFonts w:eastAsia="Calibri" w:cs="Times New Roman"/>
                <w:sz w:val="20"/>
                <w:szCs w:val="20"/>
              </w:rPr>
              <w:t xml:space="preserve">- </w:t>
            </w:r>
            <w:r w:rsidR="00310DFF" w:rsidRPr="00F15C87">
              <w:rPr>
                <w:rFonts w:eastAsia="Calibri" w:cs="Times New Roman"/>
                <w:sz w:val="20"/>
                <w:szCs w:val="20"/>
              </w:rPr>
              <w:t>L</w:t>
            </w:r>
            <w:r w:rsidRPr="00F15C87">
              <w:rPr>
                <w:rFonts w:eastAsia="Calibri" w:cs="Times New Roman"/>
                <w:sz w:val="20"/>
                <w:szCs w:val="20"/>
              </w:rPr>
              <w:t xml:space="preserve">es traités limités à la réassurance de risque : dans ce cas, il est égal au résultat des traités de réassurance de risque tenant compte d’éventuelles variations de provisions techniques, commissions, participation aux bénéfices, etc. Cette information doit se retrouver dans la cellule </w:t>
            </w:r>
            <w:r w:rsidR="007472F6" w:rsidRPr="00F15C87">
              <w:rPr>
                <w:rFonts w:eastAsia="Calibri" w:cs="Times New Roman"/>
                <w:sz w:val="20"/>
                <w:szCs w:val="20"/>
              </w:rPr>
              <w:t xml:space="preserve">R0150/C0040 </w:t>
            </w:r>
            <w:r w:rsidRPr="00F15C87">
              <w:rPr>
                <w:rFonts w:eastAsia="Calibri" w:cs="Times New Roman"/>
                <w:sz w:val="20"/>
                <w:szCs w:val="20"/>
              </w:rPr>
              <w:t>de l’état</w:t>
            </w:r>
            <w:r w:rsidR="007661B9" w:rsidRPr="00F15C87">
              <w:rPr>
                <w:rFonts w:eastAsia="Calibri" w:cs="Times New Roman"/>
                <w:sz w:val="20"/>
                <w:szCs w:val="20"/>
              </w:rPr>
              <w:t>,</w:t>
            </w:r>
            <w:r w:rsidR="00AB5BD3" w:rsidRPr="00F15C87">
              <w:rPr>
                <w:rFonts w:eastAsia="Calibri" w:cs="Times New Roman"/>
                <w:sz w:val="20"/>
                <w:szCs w:val="20"/>
              </w:rPr>
              <w:t xml:space="preserve"> en tant que Solde réel de la réassurance des risques complémentaires</w:t>
            </w:r>
            <w:r w:rsidR="00310DFF" w:rsidRPr="00F15C87">
              <w:rPr>
                <w:rFonts w:eastAsia="Calibri" w:cs="Times New Roman"/>
                <w:sz w:val="20"/>
                <w:szCs w:val="20"/>
              </w:rPr>
              <w:t>.</w:t>
            </w:r>
          </w:p>
          <w:p w14:paraId="63D978E7" w14:textId="77777777" w:rsidR="00AB5BD3" w:rsidRPr="00F15C87" w:rsidRDefault="00EE3E9E" w:rsidP="00EE3E9E">
            <w:pPr>
              <w:rPr>
                <w:rFonts w:eastAsia="Calibri" w:cs="Times New Roman"/>
                <w:sz w:val="20"/>
                <w:szCs w:val="20"/>
              </w:rPr>
            </w:pPr>
            <w:r w:rsidRPr="00F15C87">
              <w:rPr>
                <w:rFonts w:eastAsia="Calibri" w:cs="Times New Roman"/>
                <w:sz w:val="20"/>
                <w:szCs w:val="20"/>
              </w:rPr>
              <w:t xml:space="preserve">- </w:t>
            </w:r>
            <w:r w:rsidR="00310DFF" w:rsidRPr="00F15C87">
              <w:rPr>
                <w:rFonts w:eastAsia="Calibri" w:cs="Times New Roman"/>
                <w:sz w:val="20"/>
                <w:szCs w:val="20"/>
              </w:rPr>
              <w:t>L</w:t>
            </w:r>
            <w:r w:rsidRPr="00F15C87">
              <w:rPr>
                <w:rFonts w:eastAsia="Calibri" w:cs="Times New Roman"/>
                <w:sz w:val="20"/>
                <w:szCs w:val="20"/>
              </w:rPr>
              <w:t xml:space="preserve">es autres traités : dans ce cas, il convient d’isoler la réassurance de risque à l’intérieur des engagements des cessionnaires. Les modalités de calcul sont précisées dans la circulaire du 20 décembre 1982. Le solde de réassurance cédée est une différence entre des primes fictives de réassurance et une part des sinistres pris en charge par le réassureur. Ces derniers se calculent comme une différence entre la prestation prise en charge par le réassureur et la provision mathématique du contrat correspondant à l’époque du sinistre pour sa part cédée. À cet effet, il convient de remplir les cellules </w:t>
            </w:r>
            <w:r w:rsidR="007472F6" w:rsidRPr="00F15C87">
              <w:rPr>
                <w:rFonts w:eastAsia="Calibri" w:cs="Times New Roman"/>
                <w:sz w:val="20"/>
                <w:szCs w:val="20"/>
              </w:rPr>
              <w:t>R0120 à R0140 / C0040</w:t>
            </w:r>
            <w:r w:rsidR="00CA11D6" w:rsidRPr="00F15C87">
              <w:rPr>
                <w:rFonts w:eastAsia="Calibri" w:cs="Times New Roman"/>
                <w:sz w:val="20"/>
                <w:szCs w:val="20"/>
              </w:rPr>
              <w:t>.</w:t>
            </w:r>
          </w:p>
          <w:p w14:paraId="29001C92" w14:textId="77777777" w:rsidR="00AB5BD3" w:rsidRPr="00F15C87" w:rsidRDefault="00AB5BD3" w:rsidP="00EE3E9E">
            <w:pPr>
              <w:rPr>
                <w:rFonts w:eastAsia="Calibri" w:cs="Times New Roman"/>
                <w:sz w:val="20"/>
                <w:szCs w:val="20"/>
              </w:rPr>
            </w:pPr>
          </w:p>
          <w:p w14:paraId="0454E10A" w14:textId="77777777" w:rsidR="002A379C" w:rsidRPr="00F15C87" w:rsidRDefault="00EE3E9E" w:rsidP="00EE3E9E">
            <w:pPr>
              <w:rPr>
                <w:rFonts w:eastAsia="Calibri" w:cs="Times New Roman"/>
                <w:sz w:val="20"/>
                <w:szCs w:val="20"/>
              </w:rPr>
            </w:pPr>
            <w:r w:rsidRPr="00F15C87">
              <w:rPr>
                <w:rFonts w:eastAsia="Calibri" w:cs="Times New Roman"/>
                <w:sz w:val="20"/>
                <w:szCs w:val="20"/>
              </w:rPr>
              <w:t>Il convient de se référer aux textes en vigueur mentionnés pour plus de précisions.</w:t>
            </w:r>
          </w:p>
          <w:p w14:paraId="4749E17F" w14:textId="77777777" w:rsidR="00CA11D6" w:rsidRPr="00F15C87" w:rsidRDefault="00CA11D6" w:rsidP="00EE3E9E">
            <w:pPr>
              <w:rPr>
                <w:rFonts w:eastAsia="Calibri" w:cs="Times New Roman"/>
                <w:sz w:val="20"/>
                <w:szCs w:val="20"/>
              </w:rPr>
            </w:pPr>
          </w:p>
          <w:p w14:paraId="0B813EEE" w14:textId="77777777" w:rsidR="009002A9" w:rsidRPr="00F15C87" w:rsidRDefault="00CA11D6" w:rsidP="00CA11D6">
            <w:pPr>
              <w:rPr>
                <w:rFonts w:eastAsia="Calibri" w:cs="Times New Roman"/>
                <w:sz w:val="20"/>
                <w:szCs w:val="20"/>
              </w:rPr>
            </w:pPr>
            <w:r w:rsidRPr="00F15C87">
              <w:rPr>
                <w:rFonts w:eastAsia="Calibri" w:cs="Times New Roman"/>
                <w:sz w:val="20"/>
                <w:szCs w:val="20"/>
              </w:rPr>
              <w:t xml:space="preserve">Contrôle associé : </w:t>
            </w:r>
          </w:p>
          <w:p w14:paraId="785CAD0F" w14:textId="4FFF68E9" w:rsidR="00CA11D6" w:rsidRPr="00F15C87" w:rsidRDefault="00CA11D6" w:rsidP="0001743F">
            <w:pPr>
              <w:pStyle w:val="Paragraphedeliste"/>
              <w:numPr>
                <w:ilvl w:val="0"/>
                <w:numId w:val="24"/>
              </w:numPr>
              <w:rPr>
                <w:rFonts w:eastAsia="Calibri" w:cs="Times New Roman"/>
                <w:sz w:val="20"/>
                <w:szCs w:val="20"/>
              </w:rPr>
            </w:pPr>
            <w:r w:rsidRPr="00F15C87">
              <w:rPr>
                <w:rFonts w:eastAsia="Calibri" w:cs="Times New Roman"/>
                <w:sz w:val="20"/>
                <w:szCs w:val="20"/>
              </w:rPr>
              <w:t>R0160/C0040 = R0120/C0040 – R0130/C0040 – R0140/C0040 + R0150/C0040</w:t>
            </w:r>
          </w:p>
        </w:tc>
      </w:tr>
      <w:tr w:rsidR="00CA11D6" w:rsidRPr="009A0E3A" w14:paraId="6E6A7A6F" w14:textId="77777777" w:rsidTr="003512B0">
        <w:trPr>
          <w:cantSplit/>
          <w:trHeight w:val="625"/>
        </w:trPr>
        <w:tc>
          <w:tcPr>
            <w:tcW w:w="1274" w:type="pct"/>
            <w:vAlign w:val="center"/>
          </w:tcPr>
          <w:p w14:paraId="3227B4C2" w14:textId="77777777" w:rsidR="00CA11D6" w:rsidRPr="00F15C87" w:rsidRDefault="00CA11D6"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Sous total 1 - Participation aux résultats techniques nets de réassurance</w:t>
            </w:r>
          </w:p>
        </w:tc>
        <w:tc>
          <w:tcPr>
            <w:tcW w:w="761" w:type="pct"/>
            <w:vAlign w:val="center"/>
          </w:tcPr>
          <w:p w14:paraId="384E4C58" w14:textId="77777777" w:rsidR="00CA11D6" w:rsidRPr="00F15C87" w:rsidRDefault="00CA11D6"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R0170</w:t>
            </w:r>
            <w:r w:rsidR="00624073" w:rsidRPr="00F15C87">
              <w:rPr>
                <w:rFonts w:ascii="Times New Roman" w:hAnsi="Times New Roman" w:cs="Times New Roman"/>
                <w:sz w:val="20"/>
              </w:rPr>
              <w:t>/C0040</w:t>
            </w:r>
          </w:p>
        </w:tc>
        <w:tc>
          <w:tcPr>
            <w:tcW w:w="2965" w:type="pct"/>
          </w:tcPr>
          <w:p w14:paraId="2ED3ABF4" w14:textId="77777777" w:rsidR="00624073" w:rsidRPr="00F15C87" w:rsidRDefault="00624073" w:rsidP="00EE3E9E">
            <w:pPr>
              <w:rPr>
                <w:rFonts w:eastAsia="Calibri" w:cs="Times New Roman"/>
                <w:sz w:val="20"/>
                <w:szCs w:val="20"/>
              </w:rPr>
            </w:pPr>
          </w:p>
          <w:p w14:paraId="408FB88A" w14:textId="77777777" w:rsidR="009002A9" w:rsidRPr="00F15C87" w:rsidRDefault="009002A9" w:rsidP="009002A9">
            <w:pPr>
              <w:rPr>
                <w:rFonts w:eastAsia="Calibri" w:cs="Times New Roman"/>
                <w:sz w:val="20"/>
                <w:szCs w:val="20"/>
              </w:rPr>
            </w:pPr>
            <w:r w:rsidRPr="00F15C87">
              <w:rPr>
                <w:rFonts w:eastAsia="Calibri" w:cs="Times New Roman"/>
                <w:sz w:val="20"/>
                <w:szCs w:val="20"/>
              </w:rPr>
              <w:t xml:space="preserve">Contrôle associé : </w:t>
            </w:r>
          </w:p>
          <w:p w14:paraId="09787D45" w14:textId="1C2E9855" w:rsidR="00CA11D6" w:rsidRPr="00F15C87" w:rsidRDefault="00624073" w:rsidP="0001743F">
            <w:pPr>
              <w:pStyle w:val="Paragraphedeliste"/>
              <w:numPr>
                <w:ilvl w:val="0"/>
                <w:numId w:val="24"/>
              </w:numPr>
              <w:rPr>
                <w:rFonts w:eastAsia="Calibri" w:cs="Times New Roman"/>
                <w:sz w:val="20"/>
                <w:szCs w:val="20"/>
                <w:lang w:val="en-US"/>
              </w:rPr>
            </w:pPr>
            <w:r w:rsidRPr="00F15C87">
              <w:rPr>
                <w:rFonts w:eastAsia="Calibri" w:cs="Times New Roman"/>
                <w:sz w:val="20"/>
                <w:szCs w:val="20"/>
                <w:lang w:val="en-US"/>
              </w:rPr>
              <w:t xml:space="preserve">R0170/C0040 = </w:t>
            </w:r>
            <w:proofErr w:type="gramStart"/>
            <w:r w:rsidRPr="00F15C87">
              <w:rPr>
                <w:rFonts w:eastAsia="Calibri" w:cs="Times New Roman"/>
                <w:sz w:val="20"/>
                <w:szCs w:val="20"/>
                <w:lang w:val="en-US"/>
              </w:rPr>
              <w:t>( R</w:t>
            </w:r>
            <w:proofErr w:type="gramEnd"/>
            <w:r w:rsidRPr="00F15C87">
              <w:rPr>
                <w:rFonts w:eastAsia="Calibri" w:cs="Times New Roman"/>
                <w:sz w:val="20"/>
                <w:szCs w:val="20"/>
                <w:lang w:val="en-US"/>
              </w:rPr>
              <w:t>0010/C0010 + R0010/C0020 + R0090/C0030</w:t>
            </w:r>
            <w:r w:rsidR="000F7356" w:rsidRPr="00F15C87">
              <w:rPr>
                <w:rFonts w:eastAsia="Calibri" w:cs="Times New Roman"/>
                <w:sz w:val="20"/>
                <w:szCs w:val="20"/>
                <w:lang w:val="en-US"/>
              </w:rPr>
              <w:t xml:space="preserve"> + R0109/C0040</w:t>
            </w:r>
            <w:r w:rsidRPr="00F15C87">
              <w:rPr>
                <w:rFonts w:eastAsia="Calibri" w:cs="Times New Roman"/>
                <w:sz w:val="20"/>
                <w:szCs w:val="20"/>
                <w:lang w:val="en-US"/>
              </w:rPr>
              <w:t xml:space="preserve"> ) - R0110/C0040 - R0160/C0040</w:t>
            </w:r>
          </w:p>
        </w:tc>
      </w:tr>
      <w:tr w:rsidR="002A379C" w:rsidRPr="009A0E3A" w14:paraId="16F3C9E9" w14:textId="77777777" w:rsidTr="003512B0">
        <w:trPr>
          <w:cantSplit/>
          <w:trHeight w:val="625"/>
        </w:trPr>
        <w:tc>
          <w:tcPr>
            <w:tcW w:w="1274" w:type="pct"/>
            <w:vAlign w:val="center"/>
          </w:tcPr>
          <w:p w14:paraId="05E7E146"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Provisions techniques brutes (ouverture)</w:t>
            </w:r>
          </w:p>
        </w:tc>
        <w:tc>
          <w:tcPr>
            <w:tcW w:w="761" w:type="pct"/>
            <w:vAlign w:val="center"/>
          </w:tcPr>
          <w:p w14:paraId="2BB9F21A" w14:textId="77777777" w:rsidR="002A379C" w:rsidRPr="00F15C87" w:rsidRDefault="007472F6"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R0180</w:t>
            </w:r>
            <w:r w:rsidR="00335590" w:rsidRPr="00F15C87">
              <w:rPr>
                <w:rFonts w:ascii="Times New Roman" w:hAnsi="Times New Roman" w:cs="Times New Roman"/>
                <w:sz w:val="20"/>
              </w:rPr>
              <w:t>/C0050</w:t>
            </w:r>
          </w:p>
        </w:tc>
        <w:tc>
          <w:tcPr>
            <w:tcW w:w="2965" w:type="pct"/>
          </w:tcPr>
          <w:p w14:paraId="1789A7B7" w14:textId="73FB0443" w:rsidR="002A379C" w:rsidRPr="00F15C87" w:rsidRDefault="002A379C" w:rsidP="00331B75">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 xml:space="preserve">Montant des provisions techniques </w:t>
            </w:r>
            <w:r w:rsidR="004D3C1D" w:rsidRPr="00F15C87">
              <w:rPr>
                <w:rFonts w:ascii="Times New Roman" w:hAnsi="Times New Roman" w:cs="Times New Roman"/>
                <w:sz w:val="20"/>
              </w:rPr>
              <w:t xml:space="preserve">(hors réserve de capitalisation) </w:t>
            </w:r>
            <w:r w:rsidRPr="00F15C87">
              <w:rPr>
                <w:rFonts w:ascii="Times New Roman" w:hAnsi="Times New Roman" w:cs="Times New Roman"/>
                <w:sz w:val="20"/>
              </w:rPr>
              <w:t>brutes</w:t>
            </w:r>
            <w:r w:rsidR="004D3C1D" w:rsidRPr="00F15C87">
              <w:rPr>
                <w:rFonts w:ascii="Times New Roman" w:hAnsi="Times New Roman" w:cs="Times New Roman"/>
                <w:sz w:val="20"/>
              </w:rPr>
              <w:t xml:space="preserve"> </w:t>
            </w:r>
            <w:r w:rsidRPr="00F15C87">
              <w:rPr>
                <w:rFonts w:ascii="Times New Roman" w:hAnsi="Times New Roman" w:cs="Times New Roman"/>
                <w:sz w:val="20"/>
              </w:rPr>
              <w:t>de cessions en réassurance des contrats des catégories mentionnées aux 1 à 7</w:t>
            </w:r>
            <w:r w:rsidR="007D4024" w:rsidRPr="00F15C87">
              <w:rPr>
                <w:rFonts w:ascii="Times New Roman" w:hAnsi="Times New Roman" w:cs="Times New Roman"/>
                <w:sz w:val="20"/>
              </w:rPr>
              <w:t xml:space="preserve"> </w:t>
            </w:r>
            <w:r w:rsidRPr="00F15C87">
              <w:rPr>
                <w:rFonts w:ascii="Times New Roman" w:hAnsi="Times New Roman" w:cs="Times New Roman"/>
                <w:sz w:val="20"/>
              </w:rPr>
              <w:t>de l</w:t>
            </w:r>
            <w:r w:rsidR="00A4413E" w:rsidRPr="00F15C87">
              <w:rPr>
                <w:rFonts w:ascii="Times New Roman" w:hAnsi="Times New Roman" w:cs="Times New Roman"/>
                <w:sz w:val="20"/>
              </w:rPr>
              <w:t>’</w:t>
            </w:r>
            <w:r w:rsidRPr="00F15C87">
              <w:rPr>
                <w:rFonts w:ascii="Times New Roman" w:hAnsi="Times New Roman" w:cs="Times New Roman"/>
                <w:sz w:val="20"/>
              </w:rPr>
              <w:t>article A. 344-2 à l</w:t>
            </w:r>
            <w:r w:rsidR="00A4413E" w:rsidRPr="00F15C87">
              <w:rPr>
                <w:rFonts w:ascii="Times New Roman" w:hAnsi="Times New Roman" w:cs="Times New Roman"/>
                <w:sz w:val="20"/>
              </w:rPr>
              <w:t>’</w:t>
            </w:r>
            <w:r w:rsidRPr="00F15C87">
              <w:rPr>
                <w:rFonts w:ascii="Times New Roman" w:hAnsi="Times New Roman" w:cs="Times New Roman"/>
                <w:sz w:val="20"/>
              </w:rPr>
              <w:t>ouverture de l</w:t>
            </w:r>
            <w:r w:rsidR="00A4413E" w:rsidRPr="00F15C87">
              <w:rPr>
                <w:rFonts w:ascii="Times New Roman" w:hAnsi="Times New Roman" w:cs="Times New Roman"/>
                <w:sz w:val="20"/>
              </w:rPr>
              <w:t>’</w:t>
            </w:r>
            <w:r w:rsidRPr="00F15C87">
              <w:rPr>
                <w:rFonts w:ascii="Times New Roman" w:hAnsi="Times New Roman" w:cs="Times New Roman"/>
                <w:sz w:val="20"/>
              </w:rPr>
              <w:t>exercice</w:t>
            </w:r>
            <w:r w:rsidR="00E55380" w:rsidRPr="00F15C87">
              <w:rPr>
                <w:rFonts w:ascii="Times New Roman" w:hAnsi="Times New Roman" w:cs="Times New Roman"/>
                <w:sz w:val="20"/>
              </w:rPr>
              <w:t>.</w:t>
            </w:r>
          </w:p>
        </w:tc>
      </w:tr>
      <w:tr w:rsidR="002A379C" w:rsidRPr="009A0E3A" w14:paraId="6859CC8D" w14:textId="77777777" w:rsidTr="003512B0">
        <w:trPr>
          <w:cantSplit/>
          <w:trHeight w:val="625"/>
        </w:trPr>
        <w:tc>
          <w:tcPr>
            <w:tcW w:w="1274" w:type="pct"/>
            <w:vAlign w:val="center"/>
          </w:tcPr>
          <w:p w14:paraId="2195AC7D"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Provisions techniques brutes (clôture)</w:t>
            </w:r>
          </w:p>
        </w:tc>
        <w:tc>
          <w:tcPr>
            <w:tcW w:w="761" w:type="pct"/>
            <w:vAlign w:val="center"/>
          </w:tcPr>
          <w:p w14:paraId="0606FDC6" w14:textId="77777777" w:rsidR="002A379C" w:rsidRPr="00F15C87" w:rsidRDefault="007472F6"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R0190</w:t>
            </w:r>
            <w:r w:rsidR="00335590" w:rsidRPr="00F15C87">
              <w:rPr>
                <w:rFonts w:ascii="Times New Roman" w:hAnsi="Times New Roman" w:cs="Times New Roman"/>
                <w:sz w:val="20"/>
              </w:rPr>
              <w:t>/C0050</w:t>
            </w:r>
          </w:p>
        </w:tc>
        <w:tc>
          <w:tcPr>
            <w:tcW w:w="2965" w:type="pct"/>
          </w:tcPr>
          <w:p w14:paraId="5542378C" w14:textId="7FDF7F83" w:rsidR="002A379C" w:rsidRPr="00F15C87" w:rsidRDefault="002A379C"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 xml:space="preserve">Montant des provisions techniques </w:t>
            </w:r>
            <w:r w:rsidR="004D3C1D" w:rsidRPr="00F15C87">
              <w:rPr>
                <w:rFonts w:ascii="Times New Roman" w:hAnsi="Times New Roman" w:cs="Times New Roman"/>
                <w:sz w:val="20"/>
              </w:rPr>
              <w:t xml:space="preserve">(hors réserve de capitalisation) </w:t>
            </w:r>
            <w:r w:rsidRPr="00F15C87">
              <w:rPr>
                <w:rFonts w:ascii="Times New Roman" w:hAnsi="Times New Roman" w:cs="Times New Roman"/>
                <w:sz w:val="20"/>
              </w:rPr>
              <w:t xml:space="preserve">brutes de cessions en réassurance des contrats des catégories mentionnées aux 1 à </w:t>
            </w:r>
            <w:proofErr w:type="gramStart"/>
            <w:r w:rsidRPr="00F15C87">
              <w:rPr>
                <w:rFonts w:ascii="Times New Roman" w:hAnsi="Times New Roman" w:cs="Times New Roman"/>
                <w:sz w:val="20"/>
              </w:rPr>
              <w:t xml:space="preserve">7 </w:t>
            </w:r>
            <w:r w:rsidR="007D4024" w:rsidRPr="00F15C87">
              <w:rPr>
                <w:rFonts w:ascii="Times New Roman" w:hAnsi="Times New Roman" w:cs="Times New Roman"/>
                <w:sz w:val="20"/>
              </w:rPr>
              <w:t xml:space="preserve"> </w:t>
            </w:r>
            <w:r w:rsidRPr="00F15C87">
              <w:rPr>
                <w:rFonts w:ascii="Times New Roman" w:hAnsi="Times New Roman" w:cs="Times New Roman"/>
                <w:sz w:val="20"/>
              </w:rPr>
              <w:t>de</w:t>
            </w:r>
            <w:proofErr w:type="gramEnd"/>
            <w:r w:rsidRPr="00F15C87">
              <w:rPr>
                <w:rFonts w:ascii="Times New Roman" w:hAnsi="Times New Roman" w:cs="Times New Roman"/>
                <w:sz w:val="20"/>
              </w:rPr>
              <w:t xml:space="preserve"> l</w:t>
            </w:r>
            <w:r w:rsidR="00A4413E" w:rsidRPr="00F15C87">
              <w:rPr>
                <w:rFonts w:ascii="Times New Roman" w:hAnsi="Times New Roman" w:cs="Times New Roman"/>
                <w:sz w:val="20"/>
              </w:rPr>
              <w:t>’</w:t>
            </w:r>
            <w:r w:rsidRPr="00F15C87">
              <w:rPr>
                <w:rFonts w:ascii="Times New Roman" w:hAnsi="Times New Roman" w:cs="Times New Roman"/>
                <w:sz w:val="20"/>
              </w:rPr>
              <w:t>article A. 344-2 à la clôture de l</w:t>
            </w:r>
            <w:r w:rsidR="00A4413E" w:rsidRPr="00F15C87">
              <w:rPr>
                <w:rFonts w:ascii="Times New Roman" w:hAnsi="Times New Roman" w:cs="Times New Roman"/>
                <w:sz w:val="20"/>
              </w:rPr>
              <w:t>’</w:t>
            </w:r>
            <w:r w:rsidRPr="00F15C87">
              <w:rPr>
                <w:rFonts w:ascii="Times New Roman" w:hAnsi="Times New Roman" w:cs="Times New Roman"/>
                <w:sz w:val="20"/>
              </w:rPr>
              <w:t>exercice</w:t>
            </w:r>
            <w:r w:rsidR="00E55380" w:rsidRPr="00F15C87">
              <w:rPr>
                <w:rFonts w:ascii="Times New Roman" w:hAnsi="Times New Roman" w:cs="Times New Roman"/>
                <w:sz w:val="20"/>
              </w:rPr>
              <w:t>.</w:t>
            </w:r>
          </w:p>
        </w:tc>
      </w:tr>
      <w:tr w:rsidR="002A379C" w:rsidRPr="009A0E3A" w14:paraId="75B48F7C" w14:textId="77777777" w:rsidTr="003512B0">
        <w:trPr>
          <w:cantSplit/>
          <w:trHeight w:val="625"/>
        </w:trPr>
        <w:tc>
          <w:tcPr>
            <w:tcW w:w="1274" w:type="pct"/>
            <w:vAlign w:val="center"/>
          </w:tcPr>
          <w:p w14:paraId="58091D21"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VNC des actifs affectés du code T (hormis les RPS code T) (</w:t>
            </w:r>
            <w:r w:rsidR="00C108E0" w:rsidRPr="00F15C87">
              <w:rPr>
                <w:rFonts w:ascii="Times New Roman" w:hAnsi="Times New Roman" w:cs="Times New Roman"/>
                <w:sz w:val="20"/>
              </w:rPr>
              <w:t>o</w:t>
            </w:r>
            <w:r w:rsidRPr="00F15C87">
              <w:rPr>
                <w:rFonts w:ascii="Times New Roman" w:hAnsi="Times New Roman" w:cs="Times New Roman"/>
                <w:sz w:val="20"/>
              </w:rPr>
              <w:t>uverture)</w:t>
            </w:r>
          </w:p>
        </w:tc>
        <w:tc>
          <w:tcPr>
            <w:tcW w:w="761" w:type="pct"/>
            <w:vAlign w:val="center"/>
          </w:tcPr>
          <w:p w14:paraId="70AF6802" w14:textId="77777777" w:rsidR="002A379C" w:rsidRPr="00F15C87" w:rsidRDefault="007472F6"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R0200</w:t>
            </w:r>
            <w:r w:rsidR="00335590" w:rsidRPr="00F15C87">
              <w:rPr>
                <w:rFonts w:ascii="Times New Roman" w:hAnsi="Times New Roman" w:cs="Times New Roman"/>
                <w:sz w:val="20"/>
              </w:rPr>
              <w:t>/C0050</w:t>
            </w:r>
          </w:p>
        </w:tc>
        <w:tc>
          <w:tcPr>
            <w:tcW w:w="2965" w:type="pct"/>
          </w:tcPr>
          <w:p w14:paraId="1435F995" w14:textId="77777777" w:rsidR="00000620" w:rsidRPr="00F15C87" w:rsidRDefault="002A379C" w:rsidP="000143A5">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Valeur des actifs transférés avec un portefeuille de contrats par une entreprise mentionnée au 1° de l</w:t>
            </w:r>
            <w:r w:rsidR="00A4413E" w:rsidRPr="00F15C87">
              <w:rPr>
                <w:rFonts w:ascii="Times New Roman" w:hAnsi="Times New Roman" w:cs="Times New Roman"/>
                <w:sz w:val="20"/>
              </w:rPr>
              <w:t>’</w:t>
            </w:r>
            <w:r w:rsidRPr="00F15C87">
              <w:rPr>
                <w:rFonts w:ascii="Times New Roman" w:hAnsi="Times New Roman" w:cs="Times New Roman"/>
                <w:sz w:val="20"/>
              </w:rPr>
              <w:t xml:space="preserve">article </w:t>
            </w:r>
            <w:hyperlink r:id="rId18" w:history="1">
              <w:r w:rsidRPr="00F15C87">
                <w:rPr>
                  <w:rStyle w:val="Lienhypertexte"/>
                  <w:rFonts w:ascii="Times New Roman" w:hAnsi="Times New Roman" w:cs="Times New Roman"/>
                  <w:sz w:val="20"/>
                </w:rPr>
                <w:t>L.310-1</w:t>
              </w:r>
            </w:hyperlink>
            <w:r w:rsidRPr="00F15C87">
              <w:rPr>
                <w:rFonts w:ascii="Times New Roman" w:hAnsi="Times New Roman" w:cs="Times New Roman"/>
                <w:sz w:val="20"/>
              </w:rPr>
              <w:t xml:space="preserve"> et affectés du code T autres que ceux mentionnés au 12 de l</w:t>
            </w:r>
            <w:r w:rsidR="00A4413E" w:rsidRPr="00F15C87">
              <w:rPr>
                <w:rFonts w:ascii="Times New Roman" w:hAnsi="Times New Roman" w:cs="Times New Roman"/>
                <w:sz w:val="20"/>
              </w:rPr>
              <w:t>’</w:t>
            </w:r>
            <w:r w:rsidRPr="00F15C87">
              <w:rPr>
                <w:rFonts w:ascii="Times New Roman" w:hAnsi="Times New Roman" w:cs="Times New Roman"/>
                <w:sz w:val="20"/>
              </w:rPr>
              <w:t>article A. 344-2</w:t>
            </w:r>
            <w:r w:rsidR="003512B0" w:rsidRPr="00F15C87">
              <w:rPr>
                <w:rFonts w:ascii="Times New Roman" w:hAnsi="Times New Roman" w:cs="Times New Roman"/>
                <w:sz w:val="20"/>
              </w:rPr>
              <w:t xml:space="preserve"> du Code des assurances</w:t>
            </w:r>
            <w:r w:rsidRPr="00F15C87">
              <w:rPr>
                <w:rFonts w:ascii="Times New Roman" w:hAnsi="Times New Roman" w:cs="Times New Roman"/>
                <w:sz w:val="20"/>
              </w:rPr>
              <w:t xml:space="preserve">, calculée </w:t>
            </w:r>
            <w:r w:rsidR="00F82B7E" w:rsidRPr="00F15C87">
              <w:rPr>
                <w:rFonts w:ascii="Times New Roman" w:hAnsi="Times New Roman" w:cs="Times New Roman"/>
                <w:sz w:val="20"/>
              </w:rPr>
              <w:t xml:space="preserve">conformément aux dispositions du Titre II du Livre I du Règlement de l’ANC n°2015-11 du 26 novembre 2015 relatif aux comptes annuels des entreprises d’assurance </w:t>
            </w:r>
            <w:r w:rsidRPr="00F15C87">
              <w:rPr>
                <w:rFonts w:ascii="Times New Roman" w:hAnsi="Times New Roman" w:cs="Times New Roman"/>
                <w:sz w:val="20"/>
              </w:rPr>
              <w:t>à l</w:t>
            </w:r>
            <w:r w:rsidR="00A4413E" w:rsidRPr="00F15C87">
              <w:rPr>
                <w:rFonts w:ascii="Times New Roman" w:hAnsi="Times New Roman" w:cs="Times New Roman"/>
                <w:sz w:val="20"/>
              </w:rPr>
              <w:t>’</w:t>
            </w:r>
            <w:r w:rsidRPr="00F15C87">
              <w:rPr>
                <w:rFonts w:ascii="Times New Roman" w:hAnsi="Times New Roman" w:cs="Times New Roman"/>
                <w:sz w:val="20"/>
              </w:rPr>
              <w:t>ouverture de l</w:t>
            </w:r>
            <w:r w:rsidR="00A4413E" w:rsidRPr="00F15C87">
              <w:rPr>
                <w:rFonts w:ascii="Times New Roman" w:hAnsi="Times New Roman" w:cs="Times New Roman"/>
                <w:sz w:val="20"/>
              </w:rPr>
              <w:t>’</w:t>
            </w:r>
            <w:r w:rsidRPr="00F15C87">
              <w:rPr>
                <w:rFonts w:ascii="Times New Roman" w:hAnsi="Times New Roman" w:cs="Times New Roman"/>
                <w:sz w:val="20"/>
              </w:rPr>
              <w:t>exercice</w:t>
            </w:r>
            <w:r w:rsidR="00310DFF" w:rsidRPr="00F15C87">
              <w:rPr>
                <w:rFonts w:ascii="Times New Roman" w:hAnsi="Times New Roman" w:cs="Times New Roman"/>
                <w:sz w:val="20"/>
              </w:rPr>
              <w:t>.</w:t>
            </w:r>
          </w:p>
        </w:tc>
      </w:tr>
      <w:tr w:rsidR="002A379C" w:rsidRPr="009A0E3A" w14:paraId="22913B03" w14:textId="77777777" w:rsidTr="003512B0">
        <w:trPr>
          <w:cantSplit/>
          <w:trHeight w:val="625"/>
        </w:trPr>
        <w:tc>
          <w:tcPr>
            <w:tcW w:w="1274" w:type="pct"/>
            <w:vAlign w:val="center"/>
          </w:tcPr>
          <w:p w14:paraId="2AF17764"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lastRenderedPageBreak/>
              <w:t>VNC des actifs affectés du code T (hormis les RPS code T) (clôture)</w:t>
            </w:r>
          </w:p>
        </w:tc>
        <w:tc>
          <w:tcPr>
            <w:tcW w:w="761" w:type="pct"/>
            <w:vAlign w:val="center"/>
          </w:tcPr>
          <w:p w14:paraId="0C7E0E2C" w14:textId="77777777" w:rsidR="002A379C" w:rsidRPr="00F15C87" w:rsidRDefault="007472F6"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R0210</w:t>
            </w:r>
            <w:r w:rsidR="00335590" w:rsidRPr="00F15C87">
              <w:rPr>
                <w:rFonts w:ascii="Times New Roman" w:hAnsi="Times New Roman" w:cs="Times New Roman"/>
                <w:sz w:val="20"/>
              </w:rPr>
              <w:t>/C0050</w:t>
            </w:r>
          </w:p>
        </w:tc>
        <w:tc>
          <w:tcPr>
            <w:tcW w:w="2965" w:type="pct"/>
          </w:tcPr>
          <w:p w14:paraId="5AF27577" w14:textId="77777777" w:rsidR="002A379C" w:rsidRPr="00F15C87" w:rsidRDefault="002A379C" w:rsidP="00E55380">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Valeur des actifs transférés avec un portefeuille de contrats par une entreprise mentionnée au 1° de l</w:t>
            </w:r>
            <w:r w:rsidR="00A4413E" w:rsidRPr="00F15C87">
              <w:rPr>
                <w:rFonts w:ascii="Times New Roman" w:hAnsi="Times New Roman" w:cs="Times New Roman"/>
                <w:sz w:val="20"/>
              </w:rPr>
              <w:t>’</w:t>
            </w:r>
            <w:r w:rsidRPr="00F15C87">
              <w:rPr>
                <w:rFonts w:ascii="Times New Roman" w:hAnsi="Times New Roman" w:cs="Times New Roman"/>
                <w:sz w:val="20"/>
              </w:rPr>
              <w:t>article L.310-1 et affectés du code T autres que ceux mentionnés au 12 de l</w:t>
            </w:r>
            <w:r w:rsidR="00A4413E" w:rsidRPr="00F15C87">
              <w:rPr>
                <w:rFonts w:ascii="Times New Roman" w:hAnsi="Times New Roman" w:cs="Times New Roman"/>
                <w:sz w:val="20"/>
              </w:rPr>
              <w:t>’</w:t>
            </w:r>
            <w:r w:rsidRPr="00F15C87">
              <w:rPr>
                <w:rFonts w:ascii="Times New Roman" w:hAnsi="Times New Roman" w:cs="Times New Roman"/>
                <w:sz w:val="20"/>
              </w:rPr>
              <w:t xml:space="preserve">article A. 344-2, calculée </w:t>
            </w:r>
            <w:r w:rsidR="00F82B7E" w:rsidRPr="00F15C87">
              <w:rPr>
                <w:rFonts w:ascii="Times New Roman" w:hAnsi="Times New Roman" w:cs="Times New Roman"/>
                <w:sz w:val="20"/>
              </w:rPr>
              <w:t xml:space="preserve">conformément aux dispositions du Titre II du Livre I du Règlement de l’ANC n°2015-11 du 26 novembre 2015 relatif aux comptes annuels des entreprises </w:t>
            </w:r>
            <w:proofErr w:type="gramStart"/>
            <w:r w:rsidR="00F82B7E" w:rsidRPr="00F15C87">
              <w:rPr>
                <w:rFonts w:ascii="Times New Roman" w:hAnsi="Times New Roman" w:cs="Times New Roman"/>
                <w:sz w:val="20"/>
              </w:rPr>
              <w:t xml:space="preserve">d’assurance  </w:t>
            </w:r>
            <w:r w:rsidRPr="00F15C87">
              <w:rPr>
                <w:rFonts w:ascii="Times New Roman" w:hAnsi="Times New Roman" w:cs="Times New Roman"/>
                <w:sz w:val="20"/>
              </w:rPr>
              <w:t>à</w:t>
            </w:r>
            <w:proofErr w:type="gramEnd"/>
            <w:r w:rsidRPr="00F15C87">
              <w:rPr>
                <w:rFonts w:ascii="Times New Roman" w:hAnsi="Times New Roman" w:cs="Times New Roman"/>
                <w:sz w:val="20"/>
              </w:rPr>
              <w:t xml:space="preserve"> la clôture de l</w:t>
            </w:r>
            <w:r w:rsidR="00A4413E" w:rsidRPr="00F15C87">
              <w:rPr>
                <w:rFonts w:ascii="Times New Roman" w:hAnsi="Times New Roman" w:cs="Times New Roman"/>
                <w:sz w:val="20"/>
              </w:rPr>
              <w:t>’</w:t>
            </w:r>
            <w:r w:rsidRPr="00F15C87">
              <w:rPr>
                <w:rFonts w:ascii="Times New Roman" w:hAnsi="Times New Roman" w:cs="Times New Roman"/>
                <w:sz w:val="20"/>
              </w:rPr>
              <w:t>exercice</w:t>
            </w:r>
            <w:r w:rsidR="00E55380" w:rsidRPr="00F15C87">
              <w:rPr>
                <w:rFonts w:ascii="Times New Roman" w:hAnsi="Times New Roman" w:cs="Times New Roman"/>
                <w:sz w:val="20"/>
              </w:rPr>
              <w:t>.</w:t>
            </w:r>
          </w:p>
        </w:tc>
      </w:tr>
      <w:tr w:rsidR="002A379C" w:rsidRPr="009A0E3A" w14:paraId="05A0D603" w14:textId="77777777" w:rsidTr="003512B0">
        <w:trPr>
          <w:cantSplit/>
          <w:trHeight w:val="625"/>
        </w:trPr>
        <w:tc>
          <w:tcPr>
            <w:tcW w:w="1274" w:type="pct"/>
            <w:vAlign w:val="center"/>
          </w:tcPr>
          <w:p w14:paraId="3891A155"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Montant moyen des provisions techniques brutes hors actifs transférés</w:t>
            </w:r>
          </w:p>
        </w:tc>
        <w:tc>
          <w:tcPr>
            <w:tcW w:w="761" w:type="pct"/>
            <w:vAlign w:val="center"/>
          </w:tcPr>
          <w:p w14:paraId="45E6F90B" w14:textId="77777777" w:rsidR="002A379C" w:rsidRPr="00F15C87" w:rsidRDefault="007472F6"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R0220</w:t>
            </w:r>
            <w:r w:rsidR="00335590" w:rsidRPr="00F15C87">
              <w:rPr>
                <w:rFonts w:ascii="Times New Roman" w:hAnsi="Times New Roman" w:cs="Times New Roman"/>
                <w:sz w:val="20"/>
              </w:rPr>
              <w:t>/C0050</w:t>
            </w:r>
          </w:p>
        </w:tc>
        <w:tc>
          <w:tcPr>
            <w:tcW w:w="2965" w:type="pct"/>
          </w:tcPr>
          <w:p w14:paraId="48ECF98E" w14:textId="77777777" w:rsidR="002A379C" w:rsidRPr="00F15C87" w:rsidRDefault="007472F6"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 xml:space="preserve">Correspond à la moyenne entre la valeur à l’ouverture et la valeur à la clôture des provisions techniques brutes </w:t>
            </w:r>
            <w:r w:rsidR="003C5154" w:rsidRPr="00F15C87">
              <w:rPr>
                <w:rFonts w:ascii="Times New Roman" w:hAnsi="Times New Roman" w:cs="Times New Roman"/>
                <w:sz w:val="20"/>
              </w:rPr>
              <w:t>diminuée de la valeur nette des actifs transférés</w:t>
            </w:r>
          </w:p>
          <w:p w14:paraId="7AC529EE" w14:textId="77777777" w:rsidR="009002A9" w:rsidRPr="00F15C87" w:rsidRDefault="00335590"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 xml:space="preserve">Contrôle associé : </w:t>
            </w:r>
          </w:p>
          <w:p w14:paraId="462E9F44" w14:textId="7703E7A9" w:rsidR="00335590" w:rsidRPr="00F15C87" w:rsidRDefault="00335590" w:rsidP="0001743F">
            <w:pPr>
              <w:pStyle w:val="Publitextedetableau"/>
              <w:numPr>
                <w:ilvl w:val="0"/>
                <w:numId w:val="24"/>
              </w:numPr>
              <w:spacing w:before="60" w:after="60"/>
              <w:ind w:right="62"/>
              <w:rPr>
                <w:rFonts w:ascii="Times New Roman" w:hAnsi="Times New Roman" w:cs="Times New Roman"/>
                <w:sz w:val="20"/>
              </w:rPr>
            </w:pPr>
            <w:r w:rsidRPr="00F15C87">
              <w:rPr>
                <w:rFonts w:ascii="Times New Roman" w:hAnsi="Times New Roman" w:cs="Times New Roman"/>
                <w:sz w:val="20"/>
              </w:rPr>
              <w:t>R0220/C0050 = ((R0180/C0050 + R0190/C</w:t>
            </w:r>
            <w:proofErr w:type="gramStart"/>
            <w:r w:rsidRPr="00F15C87">
              <w:rPr>
                <w:rFonts w:ascii="Times New Roman" w:hAnsi="Times New Roman" w:cs="Times New Roman"/>
                <w:sz w:val="20"/>
              </w:rPr>
              <w:t>0050 )</w:t>
            </w:r>
            <w:proofErr w:type="gramEnd"/>
            <w:r w:rsidRPr="00F15C87">
              <w:rPr>
                <w:rFonts w:ascii="Times New Roman" w:hAnsi="Times New Roman" w:cs="Times New Roman"/>
                <w:sz w:val="20"/>
              </w:rPr>
              <w:t xml:space="preserve"> - (R0200/C0050 + R0210/C0050 )) / 2</w:t>
            </w:r>
          </w:p>
        </w:tc>
      </w:tr>
      <w:tr w:rsidR="002A379C" w:rsidRPr="009A0E3A" w14:paraId="03E4D38C" w14:textId="77777777" w:rsidTr="00E55380">
        <w:trPr>
          <w:cantSplit/>
          <w:trHeight w:val="625"/>
        </w:trPr>
        <w:tc>
          <w:tcPr>
            <w:tcW w:w="1274" w:type="pct"/>
            <w:vAlign w:val="center"/>
          </w:tcPr>
          <w:p w14:paraId="063EF08F"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Produits des placements</w:t>
            </w:r>
          </w:p>
        </w:tc>
        <w:tc>
          <w:tcPr>
            <w:tcW w:w="761" w:type="pct"/>
            <w:vAlign w:val="center"/>
          </w:tcPr>
          <w:p w14:paraId="379F4BA8" w14:textId="77777777" w:rsidR="002A379C" w:rsidRPr="00F15C87" w:rsidRDefault="00A1208F"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R0230</w:t>
            </w:r>
            <w:r w:rsidR="0049627F" w:rsidRPr="00F15C87">
              <w:rPr>
                <w:rFonts w:ascii="Times New Roman" w:hAnsi="Times New Roman" w:cs="Times New Roman"/>
                <w:sz w:val="20"/>
              </w:rPr>
              <w:t>/C0050</w:t>
            </w:r>
          </w:p>
        </w:tc>
        <w:tc>
          <w:tcPr>
            <w:tcW w:w="2965" w:type="pct"/>
          </w:tcPr>
          <w:p w14:paraId="75263E3A" w14:textId="77777777" w:rsidR="002A379C" w:rsidRPr="00F15C87" w:rsidRDefault="002A379C"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Produits des placements figurant au compte de résultat technique vie en dehors des produits financiers appartenant</w:t>
            </w:r>
            <w:r w:rsidR="003A63F7" w:rsidRPr="00F15C87">
              <w:rPr>
                <w:rFonts w:ascii="Times New Roman" w:hAnsi="Times New Roman" w:cs="Times New Roman"/>
                <w:sz w:val="20"/>
              </w:rPr>
              <w:t> :</w:t>
            </w:r>
          </w:p>
          <w:p w14:paraId="572E1AE0" w14:textId="6BDB3ED2" w:rsidR="00000620" w:rsidRPr="00F15C87" w:rsidRDefault="00E50E26" w:rsidP="00355906">
            <w:pPr>
              <w:pStyle w:val="Publitextedetableau"/>
              <w:numPr>
                <w:ilvl w:val="0"/>
                <w:numId w:val="6"/>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w:t>
            </w:r>
            <w:r w:rsidR="002A379C" w:rsidRPr="00F15C87">
              <w:rPr>
                <w:rFonts w:ascii="Times New Roman" w:hAnsi="Times New Roman" w:cs="Times New Roman"/>
                <w:sz w:val="20"/>
              </w:rPr>
              <w:t>ux</w:t>
            </w:r>
            <w:proofErr w:type="gramEnd"/>
            <w:r w:rsidR="002A379C" w:rsidRPr="00F15C87">
              <w:rPr>
                <w:rFonts w:ascii="Times New Roman" w:hAnsi="Times New Roman" w:cs="Times New Roman"/>
                <w:sz w:val="20"/>
              </w:rPr>
              <w:t xml:space="preserve"> opérations du régime </w:t>
            </w:r>
            <w:hyperlink r:id="rId19" w:history="1">
              <w:r w:rsidR="002A379C" w:rsidRPr="00F15C87">
                <w:rPr>
                  <w:rStyle w:val="Lienhypertexte"/>
                  <w:rFonts w:ascii="Times New Roman" w:hAnsi="Times New Roman" w:cs="Times New Roman"/>
                  <w:sz w:val="20"/>
                </w:rPr>
                <w:t>L.441-1</w:t>
              </w:r>
            </w:hyperlink>
            <w:r w:rsidR="003A63F7" w:rsidRPr="00F15C87">
              <w:rPr>
                <w:rFonts w:ascii="Times New Roman" w:hAnsi="Times New Roman" w:cs="Times New Roman"/>
                <w:sz w:val="20"/>
              </w:rPr>
              <w:t> ;</w:t>
            </w:r>
          </w:p>
          <w:p w14:paraId="1EC9DB1E" w14:textId="5505E504" w:rsidR="00000620" w:rsidRPr="00F15C87" w:rsidRDefault="00E50E26" w:rsidP="0049627F">
            <w:pPr>
              <w:pStyle w:val="Publitextedetableau"/>
              <w:numPr>
                <w:ilvl w:val="0"/>
                <w:numId w:val="6"/>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aux</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opérations des contrats</w:t>
            </w:r>
            <w:r w:rsidR="00AB5BD3" w:rsidRPr="00F15C87">
              <w:rPr>
                <w:rFonts w:ascii="Times New Roman" w:hAnsi="Times New Roman" w:cs="Times New Roman"/>
                <w:sz w:val="20"/>
              </w:rPr>
              <w:t xml:space="preserve"> liés à des engagements donnant lieu à la constitution d'une provision de diversification (</w:t>
            </w:r>
            <w:hyperlink r:id="rId20" w:history="1">
              <w:r w:rsidR="00E75B6E" w:rsidRPr="00F15C87">
                <w:rPr>
                  <w:rStyle w:val="Lienhypertexte"/>
                  <w:rFonts w:ascii="Times New Roman" w:hAnsi="Times New Roman" w:cs="Times New Roman"/>
                  <w:sz w:val="20"/>
                </w:rPr>
                <w:t>A.132-11-</w:t>
              </w:r>
              <w:r w:rsidR="00AB5BD3" w:rsidRPr="00F15C87">
                <w:rPr>
                  <w:rStyle w:val="Lienhypertexte"/>
                  <w:rFonts w:ascii="Times New Roman" w:hAnsi="Times New Roman" w:cs="Times New Roman"/>
                  <w:sz w:val="20"/>
                </w:rPr>
                <w:t>II</w:t>
              </w:r>
            </w:hyperlink>
            <w:r w:rsidR="00AB5BD3" w:rsidRPr="00F15C87">
              <w:rPr>
                <w:rFonts w:ascii="Times New Roman" w:hAnsi="Times New Roman" w:cs="Times New Roman"/>
                <w:sz w:val="20"/>
              </w:rPr>
              <w:t>)</w:t>
            </w:r>
            <w:r w:rsidR="00F82B7E" w:rsidRPr="00F15C87">
              <w:rPr>
                <w:rFonts w:ascii="Times New Roman" w:hAnsi="Times New Roman" w:cs="Times New Roman"/>
                <w:sz w:val="20"/>
              </w:rPr>
              <w:t xml:space="preserve"> </w:t>
            </w:r>
            <w:r w:rsidR="003A63F7" w:rsidRPr="00F15C87">
              <w:rPr>
                <w:rFonts w:ascii="Times New Roman" w:hAnsi="Times New Roman" w:cs="Times New Roman"/>
                <w:sz w:val="20"/>
              </w:rPr>
              <w:t>;</w:t>
            </w:r>
          </w:p>
          <w:p w14:paraId="40E7DC46" w14:textId="5E2FA57D" w:rsidR="00000620" w:rsidRPr="00F15C87" w:rsidRDefault="00E50E26" w:rsidP="00355906">
            <w:pPr>
              <w:pStyle w:val="Publitextedetableau"/>
              <w:numPr>
                <w:ilvl w:val="0"/>
                <w:numId w:val="6"/>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aux</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activités de retraite professionnelle supplémentaire (</w:t>
            </w:r>
            <w:hyperlink r:id="rId21" w:history="1">
              <w:r w:rsidR="002A379C" w:rsidRPr="00F15C87">
                <w:rPr>
                  <w:rStyle w:val="Lienhypertexte"/>
                  <w:rFonts w:ascii="Times New Roman" w:hAnsi="Times New Roman" w:cs="Times New Roman"/>
                  <w:sz w:val="20"/>
                </w:rPr>
                <w:t>L.143-1</w:t>
              </w:r>
            </w:hyperlink>
            <w:r w:rsidR="002A379C" w:rsidRPr="00F15C87">
              <w:rPr>
                <w:rFonts w:ascii="Times New Roman" w:hAnsi="Times New Roman" w:cs="Times New Roman"/>
                <w:sz w:val="20"/>
              </w:rPr>
              <w:t>)</w:t>
            </w:r>
            <w:r w:rsidR="003A63F7" w:rsidRPr="00F15C87">
              <w:rPr>
                <w:rFonts w:ascii="Times New Roman" w:hAnsi="Times New Roman" w:cs="Times New Roman"/>
                <w:sz w:val="20"/>
              </w:rPr>
              <w:t> ;</w:t>
            </w:r>
          </w:p>
          <w:p w14:paraId="19FA431F" w14:textId="64ECA0D9" w:rsidR="00000620" w:rsidRPr="00F15C87" w:rsidRDefault="00E50E26" w:rsidP="00355906">
            <w:pPr>
              <w:pStyle w:val="Publitextedetableau"/>
              <w:numPr>
                <w:ilvl w:val="0"/>
                <w:numId w:val="6"/>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aux</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PERP</w:t>
            </w:r>
            <w:r w:rsidR="003A63F7" w:rsidRPr="00F15C87">
              <w:rPr>
                <w:rFonts w:ascii="Times New Roman" w:hAnsi="Times New Roman" w:cs="Times New Roman"/>
                <w:sz w:val="20"/>
              </w:rPr>
              <w:t> </w:t>
            </w:r>
            <w:r w:rsidR="00E6089C" w:rsidRPr="00F15C87">
              <w:rPr>
                <w:rFonts w:ascii="Times New Roman" w:hAnsi="Times New Roman" w:cs="Times New Roman"/>
                <w:sz w:val="20"/>
              </w:rPr>
              <w:t xml:space="preserve">(L. 144-2) </w:t>
            </w:r>
            <w:r w:rsidR="003A63F7" w:rsidRPr="00F15C87">
              <w:rPr>
                <w:rFonts w:ascii="Times New Roman" w:hAnsi="Times New Roman" w:cs="Times New Roman"/>
                <w:sz w:val="20"/>
              </w:rPr>
              <w:t>;</w:t>
            </w:r>
          </w:p>
          <w:p w14:paraId="3D67F921" w14:textId="080C0C50" w:rsidR="00BD5294" w:rsidRPr="00F15C87" w:rsidRDefault="00E50E26" w:rsidP="0001743F">
            <w:pPr>
              <w:pStyle w:val="Publitextedetableau"/>
              <w:numPr>
                <w:ilvl w:val="0"/>
                <w:numId w:val="6"/>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aux</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opérations sur la vie ou de capitalisation en unités de compte</w:t>
            </w:r>
            <w:r w:rsidR="003A63F7" w:rsidRPr="00F15C87">
              <w:rPr>
                <w:rFonts w:ascii="Times New Roman" w:hAnsi="Times New Roman" w:cs="Times New Roman"/>
                <w:sz w:val="20"/>
              </w:rPr>
              <w:t> </w:t>
            </w:r>
            <w:r w:rsidR="00E6089C" w:rsidRPr="00F15C87">
              <w:rPr>
                <w:rFonts w:ascii="Times New Roman" w:hAnsi="Times New Roman" w:cs="Times New Roman"/>
                <w:sz w:val="20"/>
              </w:rPr>
              <w:t xml:space="preserve">(L. 131-1) </w:t>
            </w:r>
            <w:r w:rsidR="003A63F7" w:rsidRPr="00F15C87">
              <w:rPr>
                <w:rFonts w:ascii="Times New Roman" w:hAnsi="Times New Roman" w:cs="Times New Roman"/>
                <w:sz w:val="20"/>
              </w:rPr>
              <w:t>;</w:t>
            </w:r>
          </w:p>
          <w:p w14:paraId="61BBA295" w14:textId="487C50F1" w:rsidR="002A379C" w:rsidRPr="00F15C87" w:rsidRDefault="00E50E26" w:rsidP="00E55380">
            <w:pPr>
              <w:pStyle w:val="Publitextedetableau"/>
              <w:numPr>
                <w:ilvl w:val="0"/>
                <w:numId w:val="6"/>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aux</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actifs transférés avec un portefeuille de contrats par une entreprise d’assurance vie ou de capitalisation (</w:t>
            </w:r>
            <w:hyperlink r:id="rId22" w:history="1">
              <w:r w:rsidR="002A379C" w:rsidRPr="00F15C87">
                <w:rPr>
                  <w:rStyle w:val="Lienhypertexte"/>
                  <w:rFonts w:ascii="Times New Roman" w:hAnsi="Times New Roman" w:cs="Times New Roman"/>
                  <w:sz w:val="20"/>
                </w:rPr>
                <w:t>L.324-7</w:t>
              </w:r>
            </w:hyperlink>
            <w:r w:rsidR="00BD5294" w:rsidRPr="00F15C87">
              <w:rPr>
                <w:rFonts w:ascii="Times New Roman" w:hAnsi="Times New Roman" w:cs="Times New Roman"/>
                <w:sz w:val="20"/>
              </w:rPr>
              <w:t>) ;</w:t>
            </w:r>
          </w:p>
          <w:p w14:paraId="2BEB7B45" w14:textId="44C33C02" w:rsidR="00BD5294" w:rsidRPr="00F15C87" w:rsidRDefault="0006782C" w:rsidP="00BD5294">
            <w:pPr>
              <w:pStyle w:val="Publitextedetableau"/>
              <w:numPr>
                <w:ilvl w:val="0"/>
                <w:numId w:val="6"/>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aux</w:t>
            </w:r>
            <w:proofErr w:type="gramEnd"/>
            <w:r w:rsidRPr="00F15C87">
              <w:rPr>
                <w:rFonts w:ascii="Times New Roman" w:hAnsi="Times New Roman" w:cs="Times New Roman"/>
                <w:sz w:val="20"/>
              </w:rPr>
              <w:t xml:space="preserve"> </w:t>
            </w:r>
            <w:r w:rsidR="00E50E26" w:rsidRPr="00F15C87">
              <w:rPr>
                <w:rFonts w:ascii="Times New Roman" w:hAnsi="Times New Roman" w:cs="Times New Roman"/>
                <w:sz w:val="20"/>
              </w:rPr>
              <w:t>c</w:t>
            </w:r>
            <w:r w:rsidR="00BD5294" w:rsidRPr="00F15C87">
              <w:rPr>
                <w:rFonts w:ascii="Times New Roman" w:hAnsi="Times New Roman" w:cs="Times New Roman"/>
                <w:sz w:val="20"/>
              </w:rPr>
              <w:t xml:space="preserve">ontrats relevant d'une comptabilité auxiliaire d'affectation </w:t>
            </w:r>
            <w:r w:rsidRPr="00F15C87">
              <w:rPr>
                <w:rFonts w:ascii="Times New Roman" w:hAnsi="Times New Roman" w:cs="Times New Roman"/>
                <w:sz w:val="20"/>
              </w:rPr>
              <w:t xml:space="preserve">PER </w:t>
            </w:r>
            <w:r w:rsidR="00BD5294" w:rsidRPr="00F15C87">
              <w:rPr>
                <w:rFonts w:ascii="Times New Roman" w:hAnsi="Times New Roman" w:cs="Times New Roman"/>
                <w:sz w:val="20"/>
              </w:rPr>
              <w:t>(</w:t>
            </w:r>
            <w:hyperlink r:id="rId23" w:history="1">
              <w:r w:rsidR="00BD5294" w:rsidRPr="00F15C87">
                <w:rPr>
                  <w:rStyle w:val="Lienhypertexte"/>
                  <w:rFonts w:ascii="Times New Roman" w:hAnsi="Times New Roman" w:cs="Times New Roman"/>
                  <w:sz w:val="20"/>
                </w:rPr>
                <w:t>L. 142-4</w:t>
              </w:r>
            </w:hyperlink>
            <w:r w:rsidR="00BD5294" w:rsidRPr="00F15C87">
              <w:rPr>
                <w:rFonts w:ascii="Times New Roman" w:hAnsi="Times New Roman" w:cs="Times New Roman"/>
                <w:sz w:val="20"/>
              </w:rPr>
              <w:t>).</w:t>
            </w:r>
          </w:p>
        </w:tc>
      </w:tr>
      <w:tr w:rsidR="002A379C" w:rsidRPr="009A0E3A" w14:paraId="02B03E89" w14:textId="77777777" w:rsidTr="00E55380">
        <w:trPr>
          <w:cantSplit/>
          <w:trHeight w:val="625"/>
        </w:trPr>
        <w:tc>
          <w:tcPr>
            <w:tcW w:w="1274" w:type="pct"/>
            <w:vAlign w:val="center"/>
          </w:tcPr>
          <w:p w14:paraId="7C944E4A"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Charges des placements</w:t>
            </w:r>
          </w:p>
        </w:tc>
        <w:tc>
          <w:tcPr>
            <w:tcW w:w="761" w:type="pct"/>
            <w:vAlign w:val="center"/>
          </w:tcPr>
          <w:p w14:paraId="608C6212" w14:textId="77777777" w:rsidR="002A379C" w:rsidRPr="00F15C87" w:rsidRDefault="00A1208F"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R0240</w:t>
            </w:r>
            <w:r w:rsidR="0049627F" w:rsidRPr="00F15C87">
              <w:rPr>
                <w:rFonts w:ascii="Times New Roman" w:hAnsi="Times New Roman" w:cs="Times New Roman"/>
                <w:sz w:val="20"/>
              </w:rPr>
              <w:t>/C0050</w:t>
            </w:r>
          </w:p>
        </w:tc>
        <w:tc>
          <w:tcPr>
            <w:tcW w:w="2965" w:type="pct"/>
          </w:tcPr>
          <w:p w14:paraId="049B29AE" w14:textId="77777777" w:rsidR="002A379C" w:rsidRPr="00F15C87" w:rsidRDefault="002A379C"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Charges des placements figurant au compte de résultat technique vie en dehors des charges financières appartenant</w:t>
            </w:r>
            <w:r w:rsidR="002A385B" w:rsidRPr="00F15C87">
              <w:rPr>
                <w:rFonts w:ascii="Times New Roman" w:hAnsi="Times New Roman" w:cs="Times New Roman"/>
                <w:sz w:val="20"/>
              </w:rPr>
              <w:t> :</w:t>
            </w:r>
          </w:p>
          <w:p w14:paraId="4F9AA338" w14:textId="643A060A" w:rsidR="00000620" w:rsidRPr="00F15C87" w:rsidRDefault="00E50E26" w:rsidP="0001743F">
            <w:pPr>
              <w:pStyle w:val="Publitextedetableau"/>
              <w:numPr>
                <w:ilvl w:val="0"/>
                <w:numId w:val="6"/>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aux</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opérations du régime L.441-1</w:t>
            </w:r>
            <w:r w:rsidR="002A385B" w:rsidRPr="00F15C87">
              <w:rPr>
                <w:rFonts w:ascii="Times New Roman" w:hAnsi="Times New Roman" w:cs="Times New Roman"/>
                <w:sz w:val="20"/>
              </w:rPr>
              <w:t> ;</w:t>
            </w:r>
          </w:p>
          <w:p w14:paraId="7A747F38" w14:textId="21069B54" w:rsidR="00000620" w:rsidRPr="00F15C87" w:rsidRDefault="00E50E26" w:rsidP="0001743F">
            <w:pPr>
              <w:pStyle w:val="Publitextedetableau"/>
              <w:numPr>
                <w:ilvl w:val="0"/>
                <w:numId w:val="6"/>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aux</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 xml:space="preserve">opérations des contrats </w:t>
            </w:r>
            <w:r w:rsidR="00720A62" w:rsidRPr="00F15C87">
              <w:rPr>
                <w:rFonts w:ascii="Times New Roman" w:hAnsi="Times New Roman" w:cs="Times New Roman"/>
                <w:sz w:val="20"/>
              </w:rPr>
              <w:t>liés à des engagements donnant lieu à la constitution d’une provision de diversification (</w:t>
            </w:r>
            <w:hyperlink r:id="rId24" w:history="1">
              <w:r w:rsidR="00720A62" w:rsidRPr="00F15C87">
                <w:rPr>
                  <w:rFonts w:ascii="Times New Roman" w:hAnsi="Times New Roman" w:cs="Times New Roman"/>
                  <w:sz w:val="20"/>
                </w:rPr>
                <w:t>A.</w:t>
              </w:r>
              <w:r w:rsidR="00E75B6E" w:rsidRPr="00F15C87">
                <w:rPr>
                  <w:rFonts w:ascii="Times New Roman" w:hAnsi="Times New Roman" w:cs="Times New Roman"/>
                  <w:sz w:val="20"/>
                </w:rPr>
                <w:t>132-11-</w:t>
              </w:r>
              <w:r w:rsidR="00720A62" w:rsidRPr="00F15C87">
                <w:rPr>
                  <w:rFonts w:ascii="Times New Roman" w:hAnsi="Times New Roman" w:cs="Times New Roman"/>
                  <w:sz w:val="20"/>
                </w:rPr>
                <w:t>II</w:t>
              </w:r>
            </w:hyperlink>
            <w:r w:rsidR="00720A62" w:rsidRPr="00F15C87">
              <w:rPr>
                <w:rFonts w:ascii="Times New Roman" w:hAnsi="Times New Roman" w:cs="Times New Roman"/>
                <w:sz w:val="20"/>
              </w:rPr>
              <w:t xml:space="preserve">)  </w:t>
            </w:r>
            <w:r w:rsidR="002A385B" w:rsidRPr="00F15C87">
              <w:rPr>
                <w:rFonts w:ascii="Times New Roman" w:hAnsi="Times New Roman" w:cs="Times New Roman"/>
                <w:sz w:val="20"/>
              </w:rPr>
              <w:t> ;</w:t>
            </w:r>
          </w:p>
          <w:p w14:paraId="62418C6A" w14:textId="1581BC5C" w:rsidR="00000620" w:rsidRPr="00F15C87" w:rsidRDefault="00E50E26" w:rsidP="0001743F">
            <w:pPr>
              <w:pStyle w:val="Publitextedetableau"/>
              <w:numPr>
                <w:ilvl w:val="0"/>
                <w:numId w:val="6"/>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aux</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activités de retraite professionnelle supplémentaire (L.143-1)</w:t>
            </w:r>
            <w:r w:rsidR="002A385B" w:rsidRPr="00F15C87">
              <w:rPr>
                <w:rFonts w:ascii="Times New Roman" w:hAnsi="Times New Roman" w:cs="Times New Roman"/>
                <w:sz w:val="20"/>
              </w:rPr>
              <w:t> ;</w:t>
            </w:r>
          </w:p>
          <w:p w14:paraId="07B4AF21" w14:textId="2D23DCE8" w:rsidR="00000620" w:rsidRPr="00F15C87" w:rsidRDefault="00E50E26" w:rsidP="0001743F">
            <w:pPr>
              <w:pStyle w:val="Publitextedetableau"/>
              <w:numPr>
                <w:ilvl w:val="0"/>
                <w:numId w:val="6"/>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aux</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PERP</w:t>
            </w:r>
            <w:r w:rsidR="00EF4334" w:rsidRPr="00F15C87">
              <w:rPr>
                <w:rFonts w:ascii="Times New Roman" w:hAnsi="Times New Roman" w:cs="Times New Roman"/>
                <w:sz w:val="20"/>
              </w:rPr>
              <w:t xml:space="preserve"> (L. 144-2)</w:t>
            </w:r>
            <w:r w:rsidR="002A385B" w:rsidRPr="00F15C87">
              <w:rPr>
                <w:rFonts w:ascii="Times New Roman" w:hAnsi="Times New Roman" w:cs="Times New Roman"/>
                <w:sz w:val="20"/>
              </w:rPr>
              <w:t> ;</w:t>
            </w:r>
          </w:p>
          <w:p w14:paraId="39AF38B1" w14:textId="53DE6EB2" w:rsidR="00000620" w:rsidRPr="00F15C87" w:rsidRDefault="00E50E26" w:rsidP="0001743F">
            <w:pPr>
              <w:pStyle w:val="Publitextedetableau"/>
              <w:numPr>
                <w:ilvl w:val="0"/>
                <w:numId w:val="6"/>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aux</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opérations sur la vie ou de capitalisation en unités de compte</w:t>
            </w:r>
            <w:r w:rsidR="00F82B7E" w:rsidRPr="00F15C87">
              <w:rPr>
                <w:rFonts w:ascii="Times New Roman" w:hAnsi="Times New Roman" w:cs="Times New Roman"/>
                <w:sz w:val="20"/>
              </w:rPr>
              <w:t xml:space="preserve"> </w:t>
            </w:r>
            <w:r w:rsidR="00EF4334" w:rsidRPr="00F15C87">
              <w:rPr>
                <w:rFonts w:ascii="Times New Roman" w:hAnsi="Times New Roman" w:cs="Times New Roman"/>
                <w:sz w:val="20"/>
              </w:rPr>
              <w:t xml:space="preserve">(L. 131-1) </w:t>
            </w:r>
            <w:r w:rsidR="002A385B" w:rsidRPr="00F15C87">
              <w:rPr>
                <w:rFonts w:ascii="Times New Roman" w:hAnsi="Times New Roman" w:cs="Times New Roman"/>
                <w:sz w:val="20"/>
              </w:rPr>
              <w:t>;</w:t>
            </w:r>
          </w:p>
          <w:p w14:paraId="121E9E84" w14:textId="7AFD7E3A" w:rsidR="00000620" w:rsidRPr="00F15C87" w:rsidRDefault="00E50E26" w:rsidP="0001743F">
            <w:pPr>
              <w:pStyle w:val="Publitextedetableau"/>
              <w:numPr>
                <w:ilvl w:val="0"/>
                <w:numId w:val="6"/>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aux</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actifs transférés avec un portefeuille de contrats par une entreprise d’assurance vie ou de capitalisation (L.324-7)</w:t>
            </w:r>
            <w:r w:rsidR="00BD5294" w:rsidRPr="00F15C87">
              <w:rPr>
                <w:rFonts w:ascii="Times New Roman" w:hAnsi="Times New Roman" w:cs="Times New Roman"/>
                <w:sz w:val="20"/>
              </w:rPr>
              <w:t> ;</w:t>
            </w:r>
          </w:p>
          <w:p w14:paraId="3BB3FAFB" w14:textId="719F87BC" w:rsidR="002A379C" w:rsidRPr="00F15C87" w:rsidRDefault="0006782C" w:rsidP="0001743F">
            <w:pPr>
              <w:pStyle w:val="Publitextedetableau"/>
              <w:numPr>
                <w:ilvl w:val="0"/>
                <w:numId w:val="6"/>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aux</w:t>
            </w:r>
            <w:proofErr w:type="gramEnd"/>
            <w:r w:rsidRPr="00F15C87">
              <w:rPr>
                <w:rFonts w:ascii="Times New Roman" w:hAnsi="Times New Roman" w:cs="Times New Roman"/>
                <w:sz w:val="20"/>
              </w:rPr>
              <w:t xml:space="preserve"> </w:t>
            </w:r>
            <w:r w:rsidR="00E50E26" w:rsidRPr="00F15C87">
              <w:rPr>
                <w:rFonts w:ascii="Times New Roman" w:hAnsi="Times New Roman" w:cs="Times New Roman"/>
                <w:sz w:val="20"/>
              </w:rPr>
              <w:t>c</w:t>
            </w:r>
            <w:r w:rsidR="00BD5294" w:rsidRPr="00F15C87">
              <w:rPr>
                <w:rFonts w:ascii="Times New Roman" w:hAnsi="Times New Roman" w:cs="Times New Roman"/>
                <w:sz w:val="20"/>
              </w:rPr>
              <w:t xml:space="preserve">ontrats relevant d'une comptabilité auxiliaire d'affectation </w:t>
            </w:r>
            <w:r w:rsidRPr="00F15C87">
              <w:rPr>
                <w:rFonts w:ascii="Times New Roman" w:hAnsi="Times New Roman" w:cs="Times New Roman"/>
                <w:sz w:val="20"/>
              </w:rPr>
              <w:t xml:space="preserve">PER </w:t>
            </w:r>
            <w:r w:rsidR="00BD5294" w:rsidRPr="00F15C87">
              <w:rPr>
                <w:rFonts w:ascii="Times New Roman" w:hAnsi="Times New Roman" w:cs="Times New Roman"/>
                <w:sz w:val="20"/>
              </w:rPr>
              <w:t>(</w:t>
            </w:r>
            <w:hyperlink r:id="rId25" w:history="1">
              <w:r w:rsidR="00BD5294" w:rsidRPr="00F15C87">
                <w:rPr>
                  <w:rFonts w:ascii="Times New Roman" w:hAnsi="Times New Roman" w:cs="Times New Roman"/>
                  <w:sz w:val="20"/>
                </w:rPr>
                <w:t>L. 142-4</w:t>
              </w:r>
            </w:hyperlink>
            <w:r w:rsidR="00BD5294" w:rsidRPr="00F15C87">
              <w:rPr>
                <w:rFonts w:ascii="Times New Roman" w:hAnsi="Times New Roman" w:cs="Times New Roman"/>
                <w:sz w:val="20"/>
              </w:rPr>
              <w:t>).</w:t>
            </w:r>
          </w:p>
        </w:tc>
      </w:tr>
      <w:tr w:rsidR="002A379C" w:rsidRPr="009A0E3A" w14:paraId="1EC85D18" w14:textId="77777777" w:rsidTr="00E55380">
        <w:trPr>
          <w:cantSplit/>
          <w:trHeight w:val="625"/>
        </w:trPr>
        <w:tc>
          <w:tcPr>
            <w:tcW w:w="1274" w:type="pct"/>
            <w:vAlign w:val="center"/>
          </w:tcPr>
          <w:p w14:paraId="3E5BCEF5"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Produits nets des placements</w:t>
            </w:r>
          </w:p>
        </w:tc>
        <w:tc>
          <w:tcPr>
            <w:tcW w:w="761" w:type="pct"/>
            <w:vAlign w:val="center"/>
          </w:tcPr>
          <w:p w14:paraId="631F67E4" w14:textId="77777777" w:rsidR="002A379C" w:rsidRPr="00F15C87" w:rsidRDefault="00A1208F"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R0250</w:t>
            </w:r>
            <w:r w:rsidR="0049627F" w:rsidRPr="00F15C87">
              <w:rPr>
                <w:rFonts w:ascii="Times New Roman" w:hAnsi="Times New Roman" w:cs="Times New Roman"/>
                <w:sz w:val="20"/>
              </w:rPr>
              <w:t>/C0050</w:t>
            </w:r>
          </w:p>
        </w:tc>
        <w:tc>
          <w:tcPr>
            <w:tcW w:w="2965" w:type="pct"/>
          </w:tcPr>
          <w:p w14:paraId="46E19355" w14:textId="13C0DB05" w:rsidR="002A379C" w:rsidRPr="00F15C87" w:rsidRDefault="00A1208F"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Correspond au</w:t>
            </w:r>
            <w:r w:rsidR="009002A9" w:rsidRPr="00F15C87">
              <w:rPr>
                <w:rFonts w:ascii="Times New Roman" w:hAnsi="Times New Roman" w:cs="Times New Roman"/>
                <w:sz w:val="20"/>
              </w:rPr>
              <w:t>x</w:t>
            </w:r>
            <w:r w:rsidRPr="00F15C87">
              <w:rPr>
                <w:rFonts w:ascii="Times New Roman" w:hAnsi="Times New Roman" w:cs="Times New Roman"/>
                <w:sz w:val="20"/>
              </w:rPr>
              <w:t xml:space="preserve"> produit</w:t>
            </w:r>
            <w:r w:rsidR="009002A9" w:rsidRPr="00F15C87">
              <w:rPr>
                <w:rFonts w:ascii="Times New Roman" w:hAnsi="Times New Roman" w:cs="Times New Roman"/>
                <w:sz w:val="20"/>
              </w:rPr>
              <w:t>s</w:t>
            </w:r>
            <w:r w:rsidRPr="00F15C87">
              <w:rPr>
                <w:rFonts w:ascii="Times New Roman" w:hAnsi="Times New Roman" w:cs="Times New Roman"/>
                <w:sz w:val="20"/>
              </w:rPr>
              <w:t xml:space="preserve"> des placements diminué</w:t>
            </w:r>
            <w:r w:rsidR="009002A9" w:rsidRPr="00F15C87">
              <w:rPr>
                <w:rFonts w:ascii="Times New Roman" w:hAnsi="Times New Roman" w:cs="Times New Roman"/>
                <w:sz w:val="20"/>
              </w:rPr>
              <w:t>s</w:t>
            </w:r>
            <w:r w:rsidRPr="00F15C87">
              <w:rPr>
                <w:rFonts w:ascii="Times New Roman" w:hAnsi="Times New Roman" w:cs="Times New Roman"/>
                <w:sz w:val="20"/>
              </w:rPr>
              <w:t xml:space="preserve"> des charges des placements</w:t>
            </w:r>
            <w:r w:rsidR="0049627F" w:rsidRPr="00F15C87">
              <w:rPr>
                <w:rFonts w:ascii="Times New Roman" w:hAnsi="Times New Roman" w:cs="Times New Roman"/>
                <w:sz w:val="20"/>
              </w:rPr>
              <w:t>.</w:t>
            </w:r>
          </w:p>
          <w:p w14:paraId="24659456" w14:textId="77777777" w:rsidR="009002A9" w:rsidRPr="00F15C87" w:rsidRDefault="0049627F"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 xml:space="preserve">Contrôle associé : </w:t>
            </w:r>
          </w:p>
          <w:p w14:paraId="56DE073C" w14:textId="17B08E73" w:rsidR="0049627F" w:rsidRPr="00F15C87" w:rsidRDefault="0049627F" w:rsidP="0001743F">
            <w:pPr>
              <w:pStyle w:val="Publitextedetableau"/>
              <w:numPr>
                <w:ilvl w:val="0"/>
                <w:numId w:val="24"/>
              </w:numPr>
              <w:spacing w:before="60" w:after="60"/>
              <w:ind w:right="62"/>
              <w:rPr>
                <w:rFonts w:ascii="Times New Roman" w:hAnsi="Times New Roman" w:cs="Times New Roman"/>
                <w:sz w:val="20"/>
              </w:rPr>
            </w:pPr>
            <w:r w:rsidRPr="00F15C87">
              <w:rPr>
                <w:rFonts w:ascii="Times New Roman" w:hAnsi="Times New Roman" w:cs="Times New Roman"/>
                <w:sz w:val="20"/>
              </w:rPr>
              <w:t>R0250/C0050 = R0230/C0050 - R0240/C0050</w:t>
            </w:r>
          </w:p>
        </w:tc>
      </w:tr>
      <w:tr w:rsidR="002A379C" w:rsidRPr="009A0E3A" w14:paraId="75F7BC95" w14:textId="77777777" w:rsidTr="00E55380">
        <w:trPr>
          <w:cantSplit/>
          <w:trHeight w:val="625"/>
        </w:trPr>
        <w:tc>
          <w:tcPr>
            <w:tcW w:w="1274" w:type="pct"/>
            <w:vAlign w:val="center"/>
          </w:tcPr>
          <w:p w14:paraId="07A82276" w14:textId="387A8BED" w:rsidR="002A379C" w:rsidRPr="00F15C87" w:rsidRDefault="00756F3B"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lastRenderedPageBreak/>
              <w:t>VNC des placements (ouverture)</w:t>
            </w:r>
          </w:p>
        </w:tc>
        <w:tc>
          <w:tcPr>
            <w:tcW w:w="761" w:type="pct"/>
            <w:vAlign w:val="center"/>
          </w:tcPr>
          <w:p w14:paraId="583EB9F2" w14:textId="77777777" w:rsidR="002A379C" w:rsidRPr="00F15C87" w:rsidRDefault="00A1208F"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R0260</w:t>
            </w:r>
            <w:r w:rsidR="0049627F" w:rsidRPr="00F15C87">
              <w:rPr>
                <w:rFonts w:ascii="Times New Roman" w:hAnsi="Times New Roman" w:cs="Times New Roman"/>
                <w:sz w:val="20"/>
              </w:rPr>
              <w:t>/C0050</w:t>
            </w:r>
          </w:p>
        </w:tc>
        <w:tc>
          <w:tcPr>
            <w:tcW w:w="2965" w:type="pct"/>
          </w:tcPr>
          <w:p w14:paraId="797051C7" w14:textId="69E07BFE" w:rsidR="002A379C" w:rsidRPr="00F15C87" w:rsidRDefault="002A379C"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Valeur des actifs à l</w:t>
            </w:r>
            <w:r w:rsidR="00A4413E" w:rsidRPr="00F15C87">
              <w:rPr>
                <w:rFonts w:ascii="Times New Roman" w:hAnsi="Times New Roman" w:cs="Times New Roman"/>
                <w:sz w:val="20"/>
              </w:rPr>
              <w:t>’</w:t>
            </w:r>
            <w:r w:rsidRPr="00F15C87">
              <w:rPr>
                <w:rFonts w:ascii="Times New Roman" w:hAnsi="Times New Roman" w:cs="Times New Roman"/>
                <w:sz w:val="20"/>
              </w:rPr>
              <w:t xml:space="preserve">ouverture calculée </w:t>
            </w:r>
            <w:r w:rsidR="00F82B7E" w:rsidRPr="00F15C87">
              <w:rPr>
                <w:rFonts w:ascii="Times New Roman" w:hAnsi="Times New Roman" w:cs="Times New Roman"/>
                <w:sz w:val="20"/>
              </w:rPr>
              <w:t xml:space="preserve">conformément aux dispositions du Titre II du Livre I du Règlement de l’ANC n°2015-11 du 26 novembre 2015 relatif aux comptes annuels des entreprises d’assurance </w:t>
            </w:r>
            <w:r w:rsidRPr="00F15C87">
              <w:rPr>
                <w:rFonts w:ascii="Times New Roman" w:hAnsi="Times New Roman" w:cs="Times New Roman"/>
                <w:sz w:val="20"/>
              </w:rPr>
              <w:t>en dehors de ceux appartenant</w:t>
            </w:r>
            <w:r w:rsidR="003A63F7" w:rsidRPr="00F15C87">
              <w:rPr>
                <w:rFonts w:ascii="Times New Roman" w:hAnsi="Times New Roman" w:cs="Times New Roman"/>
                <w:sz w:val="20"/>
              </w:rPr>
              <w:t> :</w:t>
            </w:r>
          </w:p>
          <w:p w14:paraId="64FE2977" w14:textId="6401A21A" w:rsidR="00000620" w:rsidRPr="00F15C87" w:rsidRDefault="00E50E26" w:rsidP="00355906">
            <w:pPr>
              <w:pStyle w:val="Publitextedetableau"/>
              <w:numPr>
                <w:ilvl w:val="0"/>
                <w:numId w:val="7"/>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aux</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opérations du régime L.441-1</w:t>
            </w:r>
            <w:r w:rsidR="003A63F7" w:rsidRPr="00F15C87">
              <w:rPr>
                <w:rFonts w:ascii="Times New Roman" w:hAnsi="Times New Roman" w:cs="Times New Roman"/>
                <w:sz w:val="20"/>
              </w:rPr>
              <w:t> ;</w:t>
            </w:r>
          </w:p>
          <w:p w14:paraId="0589A2E9" w14:textId="2DB4AFB0" w:rsidR="00000620" w:rsidRPr="00F15C87" w:rsidRDefault="00E50E26" w:rsidP="00355906">
            <w:pPr>
              <w:pStyle w:val="Publitextedetableau"/>
              <w:numPr>
                <w:ilvl w:val="0"/>
                <w:numId w:val="7"/>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aux</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 xml:space="preserve">opérations des contrats </w:t>
            </w:r>
            <w:r w:rsidR="00720A62" w:rsidRPr="00F15C87">
              <w:rPr>
                <w:rFonts w:ascii="Times New Roman" w:hAnsi="Times New Roman" w:cs="Times New Roman"/>
                <w:sz w:val="20"/>
              </w:rPr>
              <w:t>liés à des engagements donnant lieu à la constitution d’une provision de diversification (</w:t>
            </w:r>
            <w:hyperlink r:id="rId26" w:history="1">
              <w:r w:rsidR="00720A62" w:rsidRPr="00F15C87">
                <w:rPr>
                  <w:rStyle w:val="Lienhypertexte"/>
                  <w:rFonts w:ascii="Times New Roman" w:hAnsi="Times New Roman" w:cs="Times New Roman"/>
                  <w:sz w:val="20"/>
                </w:rPr>
                <w:t>A.</w:t>
              </w:r>
              <w:r w:rsidR="00E75B6E" w:rsidRPr="00F15C87">
                <w:rPr>
                  <w:rStyle w:val="Lienhypertexte"/>
                  <w:rFonts w:ascii="Times New Roman" w:hAnsi="Times New Roman" w:cs="Times New Roman"/>
                  <w:sz w:val="20"/>
                </w:rPr>
                <w:t>132-11-</w:t>
              </w:r>
              <w:r w:rsidR="00720A62" w:rsidRPr="00F15C87">
                <w:rPr>
                  <w:rStyle w:val="Lienhypertexte"/>
                  <w:rFonts w:ascii="Times New Roman" w:hAnsi="Times New Roman" w:cs="Times New Roman"/>
                  <w:sz w:val="20"/>
                </w:rPr>
                <w:t xml:space="preserve"> II</w:t>
              </w:r>
            </w:hyperlink>
            <w:r w:rsidR="00720A62" w:rsidRPr="00F15C87">
              <w:rPr>
                <w:rFonts w:ascii="Times New Roman" w:hAnsi="Times New Roman" w:cs="Times New Roman"/>
                <w:sz w:val="20"/>
              </w:rPr>
              <w:t xml:space="preserve">)  </w:t>
            </w:r>
            <w:r w:rsidR="003A63F7" w:rsidRPr="00F15C87">
              <w:rPr>
                <w:rFonts w:ascii="Times New Roman" w:hAnsi="Times New Roman" w:cs="Times New Roman"/>
                <w:sz w:val="20"/>
              </w:rPr>
              <w:t> ;</w:t>
            </w:r>
          </w:p>
          <w:p w14:paraId="0C3B6E9C" w14:textId="07C4D087" w:rsidR="00000620" w:rsidRPr="00F15C87" w:rsidRDefault="00E50E26" w:rsidP="00355906">
            <w:pPr>
              <w:pStyle w:val="Publitextedetableau"/>
              <w:numPr>
                <w:ilvl w:val="0"/>
                <w:numId w:val="7"/>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aux</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activités de retraite professionnelle supplémentaire (L.143-1)</w:t>
            </w:r>
            <w:r w:rsidR="003A63F7" w:rsidRPr="00F15C87">
              <w:rPr>
                <w:rFonts w:ascii="Times New Roman" w:hAnsi="Times New Roman" w:cs="Times New Roman"/>
                <w:sz w:val="20"/>
              </w:rPr>
              <w:t> ;</w:t>
            </w:r>
          </w:p>
          <w:p w14:paraId="5F0EFF5B" w14:textId="24807980" w:rsidR="00000620" w:rsidRPr="00F15C87" w:rsidRDefault="00E50E26" w:rsidP="00355906">
            <w:pPr>
              <w:pStyle w:val="Publitextedetableau"/>
              <w:numPr>
                <w:ilvl w:val="0"/>
                <w:numId w:val="7"/>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aux</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PERP</w:t>
            </w:r>
            <w:r w:rsidR="003A63F7" w:rsidRPr="00F15C87">
              <w:rPr>
                <w:rFonts w:ascii="Times New Roman" w:hAnsi="Times New Roman" w:cs="Times New Roman"/>
                <w:sz w:val="20"/>
              </w:rPr>
              <w:t> </w:t>
            </w:r>
            <w:r w:rsidR="00EF4334" w:rsidRPr="00F15C87">
              <w:rPr>
                <w:rFonts w:ascii="Times New Roman" w:hAnsi="Times New Roman" w:cs="Times New Roman"/>
                <w:sz w:val="20"/>
              </w:rPr>
              <w:t>(L. 144-2) </w:t>
            </w:r>
            <w:r w:rsidR="003A63F7" w:rsidRPr="00F15C87">
              <w:rPr>
                <w:rFonts w:ascii="Times New Roman" w:hAnsi="Times New Roman" w:cs="Times New Roman"/>
                <w:sz w:val="20"/>
              </w:rPr>
              <w:t>;</w:t>
            </w:r>
          </w:p>
          <w:p w14:paraId="5D673819" w14:textId="6FC1EEA7" w:rsidR="00000620" w:rsidRPr="00F15C87" w:rsidRDefault="00E50E26" w:rsidP="00355906">
            <w:pPr>
              <w:pStyle w:val="Publitextedetableau"/>
              <w:numPr>
                <w:ilvl w:val="0"/>
                <w:numId w:val="7"/>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aux</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opérations sur la vie ou de capitalisation en unités de compte</w:t>
            </w:r>
            <w:r w:rsidR="00F82B7E" w:rsidRPr="00F15C87">
              <w:rPr>
                <w:rFonts w:ascii="Times New Roman" w:hAnsi="Times New Roman" w:cs="Times New Roman"/>
                <w:sz w:val="20"/>
              </w:rPr>
              <w:t xml:space="preserve"> </w:t>
            </w:r>
            <w:r w:rsidR="00EF4334" w:rsidRPr="00F15C87">
              <w:rPr>
                <w:rFonts w:ascii="Times New Roman" w:hAnsi="Times New Roman" w:cs="Times New Roman"/>
                <w:sz w:val="20"/>
              </w:rPr>
              <w:t xml:space="preserve">(L. 131-1) </w:t>
            </w:r>
            <w:r w:rsidR="003A63F7" w:rsidRPr="00F15C87">
              <w:rPr>
                <w:rFonts w:ascii="Times New Roman" w:hAnsi="Times New Roman" w:cs="Times New Roman"/>
                <w:sz w:val="20"/>
              </w:rPr>
              <w:t>;</w:t>
            </w:r>
          </w:p>
          <w:p w14:paraId="01499D89" w14:textId="7DED5D9F" w:rsidR="0057770D" w:rsidRPr="00F15C87" w:rsidRDefault="00E50E26" w:rsidP="0057770D">
            <w:pPr>
              <w:pStyle w:val="Publitextedetableau"/>
              <w:numPr>
                <w:ilvl w:val="0"/>
                <w:numId w:val="6"/>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aux</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actifs transférés avec un portefeuille de contrats par une entreprise d’assurance vie ou de capitalisation (L.324-7)</w:t>
            </w:r>
            <w:r w:rsidR="0057770D" w:rsidRPr="00F15C87">
              <w:rPr>
                <w:rFonts w:ascii="Times New Roman" w:hAnsi="Times New Roman" w:cs="Times New Roman"/>
                <w:sz w:val="20"/>
              </w:rPr>
              <w:t xml:space="preserve"> ;</w:t>
            </w:r>
          </w:p>
          <w:p w14:paraId="3BCB0125" w14:textId="6F307E5F" w:rsidR="002A379C" w:rsidRPr="00F15C87" w:rsidRDefault="0006782C" w:rsidP="0001743F">
            <w:pPr>
              <w:pStyle w:val="Publitextedetableau"/>
              <w:numPr>
                <w:ilvl w:val="0"/>
                <w:numId w:val="6"/>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aux</w:t>
            </w:r>
            <w:proofErr w:type="gramEnd"/>
            <w:r w:rsidRPr="00F15C87">
              <w:rPr>
                <w:rFonts w:ascii="Times New Roman" w:hAnsi="Times New Roman" w:cs="Times New Roman"/>
                <w:sz w:val="20"/>
              </w:rPr>
              <w:t xml:space="preserve"> </w:t>
            </w:r>
            <w:r w:rsidR="00E50E26" w:rsidRPr="00F15C87">
              <w:rPr>
                <w:rFonts w:ascii="Times New Roman" w:hAnsi="Times New Roman" w:cs="Times New Roman"/>
                <w:sz w:val="20"/>
              </w:rPr>
              <w:t>c</w:t>
            </w:r>
            <w:r w:rsidR="0057770D" w:rsidRPr="00F15C87">
              <w:rPr>
                <w:rFonts w:ascii="Times New Roman" w:hAnsi="Times New Roman" w:cs="Times New Roman"/>
                <w:sz w:val="20"/>
              </w:rPr>
              <w:t xml:space="preserve">ontrats relevant d'une comptabilité auxiliaire d'affectation </w:t>
            </w:r>
            <w:r w:rsidRPr="00F15C87">
              <w:rPr>
                <w:rFonts w:ascii="Times New Roman" w:hAnsi="Times New Roman" w:cs="Times New Roman"/>
                <w:sz w:val="20"/>
              </w:rPr>
              <w:t xml:space="preserve">PER </w:t>
            </w:r>
            <w:r w:rsidR="0057770D" w:rsidRPr="00F15C87">
              <w:rPr>
                <w:rFonts w:ascii="Times New Roman" w:hAnsi="Times New Roman" w:cs="Times New Roman"/>
                <w:sz w:val="20"/>
              </w:rPr>
              <w:t>(</w:t>
            </w:r>
            <w:hyperlink r:id="rId27" w:history="1">
              <w:r w:rsidR="0057770D" w:rsidRPr="00F15C87">
                <w:rPr>
                  <w:rFonts w:ascii="Times New Roman" w:hAnsi="Times New Roman" w:cs="Times New Roman"/>
                  <w:sz w:val="20"/>
                </w:rPr>
                <w:t>L. 142-4</w:t>
              </w:r>
            </w:hyperlink>
            <w:r w:rsidR="0057770D" w:rsidRPr="00F15C87">
              <w:rPr>
                <w:rFonts w:ascii="Times New Roman" w:hAnsi="Times New Roman" w:cs="Times New Roman"/>
                <w:sz w:val="20"/>
              </w:rPr>
              <w:t>).</w:t>
            </w:r>
          </w:p>
        </w:tc>
      </w:tr>
      <w:tr w:rsidR="002A379C" w:rsidRPr="009A0E3A" w14:paraId="431411AD" w14:textId="77777777" w:rsidTr="00E55380">
        <w:trPr>
          <w:cantSplit/>
          <w:trHeight w:val="625"/>
        </w:trPr>
        <w:tc>
          <w:tcPr>
            <w:tcW w:w="1274" w:type="pct"/>
            <w:vAlign w:val="center"/>
          </w:tcPr>
          <w:p w14:paraId="3C0A9FA8" w14:textId="697AD9FE" w:rsidR="002A379C" w:rsidRPr="00F15C87" w:rsidRDefault="00756F3B"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VNC des placements (clôture)</w:t>
            </w:r>
          </w:p>
        </w:tc>
        <w:tc>
          <w:tcPr>
            <w:tcW w:w="761" w:type="pct"/>
            <w:vAlign w:val="center"/>
          </w:tcPr>
          <w:p w14:paraId="7E9BCFDC" w14:textId="77777777" w:rsidR="002A379C" w:rsidRPr="00F15C87" w:rsidRDefault="00A1208F"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R0270</w:t>
            </w:r>
            <w:r w:rsidR="0049627F" w:rsidRPr="00F15C87">
              <w:rPr>
                <w:rFonts w:ascii="Times New Roman" w:hAnsi="Times New Roman" w:cs="Times New Roman"/>
                <w:sz w:val="20"/>
              </w:rPr>
              <w:t>/C0050</w:t>
            </w:r>
          </w:p>
        </w:tc>
        <w:tc>
          <w:tcPr>
            <w:tcW w:w="2965" w:type="pct"/>
          </w:tcPr>
          <w:p w14:paraId="3A823757" w14:textId="77777777" w:rsidR="002A379C" w:rsidRPr="00F15C87" w:rsidRDefault="002A379C"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 xml:space="preserve">Valeur des actifs à la clôture </w:t>
            </w:r>
            <w:r w:rsidR="00F82B7E" w:rsidRPr="00F15C87">
              <w:rPr>
                <w:rFonts w:ascii="Times New Roman" w:hAnsi="Times New Roman" w:cs="Times New Roman"/>
                <w:sz w:val="20"/>
              </w:rPr>
              <w:t xml:space="preserve">conformément aux dispositions du Titre II du Livre I du Règlement de l’ANC n°2015-11 du 26 novembre 2015 relatif aux comptes annuels des entreprises d’assurance </w:t>
            </w:r>
            <w:r w:rsidRPr="00F15C87">
              <w:rPr>
                <w:rFonts w:ascii="Times New Roman" w:hAnsi="Times New Roman" w:cs="Times New Roman"/>
                <w:sz w:val="20"/>
              </w:rPr>
              <w:t>en dehors de ceux appartenant</w:t>
            </w:r>
            <w:r w:rsidR="003A63F7" w:rsidRPr="00F15C87">
              <w:rPr>
                <w:rFonts w:ascii="Times New Roman" w:hAnsi="Times New Roman" w:cs="Times New Roman"/>
                <w:sz w:val="20"/>
              </w:rPr>
              <w:t> :</w:t>
            </w:r>
          </w:p>
          <w:p w14:paraId="3091C75E" w14:textId="326CF30E" w:rsidR="00000620" w:rsidRPr="00F15C87" w:rsidRDefault="00E50E26" w:rsidP="00355906">
            <w:pPr>
              <w:pStyle w:val="Publitextedetableau"/>
              <w:numPr>
                <w:ilvl w:val="0"/>
                <w:numId w:val="8"/>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aux</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opérations du régime L.441-1</w:t>
            </w:r>
            <w:r w:rsidR="003A63F7" w:rsidRPr="00F15C87">
              <w:rPr>
                <w:rFonts w:ascii="Times New Roman" w:hAnsi="Times New Roman" w:cs="Times New Roman"/>
                <w:sz w:val="20"/>
              </w:rPr>
              <w:t> ;</w:t>
            </w:r>
          </w:p>
          <w:p w14:paraId="639A34EB" w14:textId="18B53356" w:rsidR="00000620" w:rsidRPr="00F15C87" w:rsidRDefault="00E50E26" w:rsidP="00355906">
            <w:pPr>
              <w:pStyle w:val="Publitextedetableau"/>
              <w:numPr>
                <w:ilvl w:val="0"/>
                <w:numId w:val="8"/>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aux</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 xml:space="preserve">opérations des contrats </w:t>
            </w:r>
            <w:r w:rsidR="00720A62" w:rsidRPr="00F15C87">
              <w:rPr>
                <w:rFonts w:ascii="Times New Roman" w:hAnsi="Times New Roman" w:cs="Times New Roman"/>
                <w:sz w:val="20"/>
              </w:rPr>
              <w:t>liés à des engagements donnant lieu à la constitution d’une provi</w:t>
            </w:r>
            <w:r w:rsidR="00E75B6E" w:rsidRPr="00F15C87">
              <w:rPr>
                <w:rFonts w:ascii="Times New Roman" w:hAnsi="Times New Roman" w:cs="Times New Roman"/>
                <w:sz w:val="20"/>
              </w:rPr>
              <w:t>sion de diversification (</w:t>
            </w:r>
            <w:hyperlink r:id="rId28" w:history="1">
              <w:r w:rsidR="00E75B6E" w:rsidRPr="00F15C87">
                <w:rPr>
                  <w:rStyle w:val="Lienhypertexte"/>
                  <w:rFonts w:ascii="Times New Roman" w:hAnsi="Times New Roman" w:cs="Times New Roman"/>
                  <w:sz w:val="20"/>
                </w:rPr>
                <w:t>A.132-11-</w:t>
              </w:r>
              <w:r w:rsidR="00720A62" w:rsidRPr="00F15C87">
                <w:rPr>
                  <w:rStyle w:val="Lienhypertexte"/>
                  <w:rFonts w:ascii="Times New Roman" w:hAnsi="Times New Roman" w:cs="Times New Roman"/>
                  <w:sz w:val="20"/>
                </w:rPr>
                <w:t>II</w:t>
              </w:r>
            </w:hyperlink>
            <w:r w:rsidR="00720A62" w:rsidRPr="00F15C87">
              <w:rPr>
                <w:rFonts w:ascii="Times New Roman" w:hAnsi="Times New Roman" w:cs="Times New Roman"/>
                <w:sz w:val="20"/>
              </w:rPr>
              <w:t xml:space="preserve">)  </w:t>
            </w:r>
            <w:r w:rsidR="003A63F7" w:rsidRPr="00F15C87">
              <w:rPr>
                <w:rFonts w:ascii="Times New Roman" w:hAnsi="Times New Roman" w:cs="Times New Roman"/>
                <w:sz w:val="20"/>
              </w:rPr>
              <w:t> ;</w:t>
            </w:r>
          </w:p>
          <w:p w14:paraId="2DECF80F" w14:textId="7A7F1626" w:rsidR="00000620" w:rsidRPr="00F15C87" w:rsidRDefault="00E50E26" w:rsidP="00355906">
            <w:pPr>
              <w:pStyle w:val="Publitextedetableau"/>
              <w:numPr>
                <w:ilvl w:val="0"/>
                <w:numId w:val="8"/>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aux</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activités de retraite professionnelle supplémentaire (L.143-1)</w:t>
            </w:r>
            <w:r w:rsidR="00273C45" w:rsidRPr="00F15C87">
              <w:rPr>
                <w:rFonts w:ascii="Times New Roman" w:hAnsi="Times New Roman" w:cs="Times New Roman"/>
                <w:sz w:val="20"/>
              </w:rPr>
              <w:t> ;</w:t>
            </w:r>
          </w:p>
          <w:p w14:paraId="76F5255F" w14:textId="78819A93" w:rsidR="00000620" w:rsidRPr="00F15C87" w:rsidRDefault="00E50E26" w:rsidP="00355906">
            <w:pPr>
              <w:pStyle w:val="Publitextedetableau"/>
              <w:numPr>
                <w:ilvl w:val="0"/>
                <w:numId w:val="8"/>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aux</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PERP</w:t>
            </w:r>
            <w:r w:rsidR="003A63F7" w:rsidRPr="00F15C87">
              <w:rPr>
                <w:rFonts w:ascii="Times New Roman" w:hAnsi="Times New Roman" w:cs="Times New Roman"/>
                <w:sz w:val="20"/>
              </w:rPr>
              <w:t> </w:t>
            </w:r>
            <w:r w:rsidR="00EF4334" w:rsidRPr="00F15C87">
              <w:rPr>
                <w:rFonts w:ascii="Times New Roman" w:hAnsi="Times New Roman" w:cs="Times New Roman"/>
                <w:sz w:val="20"/>
              </w:rPr>
              <w:t xml:space="preserve">(L. 144-2) </w:t>
            </w:r>
            <w:r w:rsidR="003A63F7" w:rsidRPr="00F15C87">
              <w:rPr>
                <w:rFonts w:ascii="Times New Roman" w:hAnsi="Times New Roman" w:cs="Times New Roman"/>
                <w:sz w:val="20"/>
              </w:rPr>
              <w:t>;</w:t>
            </w:r>
          </w:p>
          <w:p w14:paraId="35A7AA1E" w14:textId="1F13F376" w:rsidR="00000620" w:rsidRPr="00F15C87" w:rsidRDefault="00E50E26" w:rsidP="00355906">
            <w:pPr>
              <w:pStyle w:val="Publitextedetableau"/>
              <w:numPr>
                <w:ilvl w:val="0"/>
                <w:numId w:val="8"/>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aux</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opérations sur la vie ou de capitalisation en unités de compte</w:t>
            </w:r>
            <w:r w:rsidR="003A63F7" w:rsidRPr="00F15C87">
              <w:rPr>
                <w:rFonts w:ascii="Times New Roman" w:hAnsi="Times New Roman" w:cs="Times New Roman"/>
                <w:sz w:val="20"/>
              </w:rPr>
              <w:t> </w:t>
            </w:r>
            <w:r w:rsidR="00EF4334" w:rsidRPr="00F15C87">
              <w:rPr>
                <w:rFonts w:ascii="Times New Roman" w:hAnsi="Times New Roman" w:cs="Times New Roman"/>
                <w:sz w:val="20"/>
              </w:rPr>
              <w:t xml:space="preserve">(L. 131-1) </w:t>
            </w:r>
            <w:r w:rsidR="003A63F7" w:rsidRPr="00F15C87">
              <w:rPr>
                <w:rFonts w:ascii="Times New Roman" w:hAnsi="Times New Roman" w:cs="Times New Roman"/>
                <w:sz w:val="20"/>
              </w:rPr>
              <w:t>;</w:t>
            </w:r>
          </w:p>
          <w:p w14:paraId="41A5EDA7" w14:textId="5B6FCBA9" w:rsidR="0057770D" w:rsidRPr="00F15C87" w:rsidRDefault="00E50E26" w:rsidP="0057770D">
            <w:pPr>
              <w:pStyle w:val="Publitextedetableau"/>
              <w:numPr>
                <w:ilvl w:val="0"/>
                <w:numId w:val="6"/>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aux</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actifs transférés avec un portefeuille de contrats par une entreprise d’assurance vie ou de capitalisation (L.324-7)</w:t>
            </w:r>
            <w:r w:rsidR="0057770D" w:rsidRPr="00F15C87">
              <w:rPr>
                <w:rFonts w:ascii="Times New Roman" w:hAnsi="Times New Roman" w:cs="Times New Roman"/>
                <w:sz w:val="20"/>
              </w:rPr>
              <w:t xml:space="preserve"> ;</w:t>
            </w:r>
          </w:p>
          <w:p w14:paraId="7C361D6E" w14:textId="6AE4EB68" w:rsidR="002A379C" w:rsidRPr="00F15C87" w:rsidRDefault="0006782C" w:rsidP="0001743F">
            <w:pPr>
              <w:pStyle w:val="Publitextedetableau"/>
              <w:numPr>
                <w:ilvl w:val="0"/>
                <w:numId w:val="6"/>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aux</w:t>
            </w:r>
            <w:proofErr w:type="gramEnd"/>
            <w:r w:rsidRPr="00F15C87">
              <w:rPr>
                <w:rFonts w:ascii="Times New Roman" w:hAnsi="Times New Roman" w:cs="Times New Roman"/>
                <w:sz w:val="20"/>
              </w:rPr>
              <w:t xml:space="preserve"> </w:t>
            </w:r>
            <w:r w:rsidR="00E50E26" w:rsidRPr="00F15C87">
              <w:rPr>
                <w:rFonts w:ascii="Times New Roman" w:hAnsi="Times New Roman" w:cs="Times New Roman"/>
                <w:sz w:val="20"/>
              </w:rPr>
              <w:t>c</w:t>
            </w:r>
            <w:r w:rsidR="0057770D" w:rsidRPr="00F15C87">
              <w:rPr>
                <w:rFonts w:ascii="Times New Roman" w:hAnsi="Times New Roman" w:cs="Times New Roman"/>
                <w:sz w:val="20"/>
              </w:rPr>
              <w:t xml:space="preserve">ontrats relevant d'une comptabilité auxiliaire d'affectation </w:t>
            </w:r>
            <w:r w:rsidRPr="00F15C87">
              <w:rPr>
                <w:rFonts w:ascii="Times New Roman" w:hAnsi="Times New Roman" w:cs="Times New Roman"/>
                <w:sz w:val="20"/>
              </w:rPr>
              <w:t xml:space="preserve">PER </w:t>
            </w:r>
            <w:r w:rsidR="0057770D" w:rsidRPr="00F15C87">
              <w:rPr>
                <w:rFonts w:ascii="Times New Roman" w:hAnsi="Times New Roman" w:cs="Times New Roman"/>
                <w:sz w:val="20"/>
              </w:rPr>
              <w:t>(</w:t>
            </w:r>
            <w:hyperlink r:id="rId29" w:history="1">
              <w:r w:rsidR="0057770D" w:rsidRPr="00F15C87">
                <w:rPr>
                  <w:rFonts w:ascii="Times New Roman" w:hAnsi="Times New Roman" w:cs="Times New Roman"/>
                  <w:sz w:val="20"/>
                </w:rPr>
                <w:t>L. 142-4</w:t>
              </w:r>
            </w:hyperlink>
            <w:r w:rsidR="0057770D" w:rsidRPr="00F15C87">
              <w:rPr>
                <w:rFonts w:ascii="Times New Roman" w:hAnsi="Times New Roman" w:cs="Times New Roman"/>
                <w:sz w:val="20"/>
              </w:rPr>
              <w:t>).</w:t>
            </w:r>
          </w:p>
        </w:tc>
      </w:tr>
      <w:tr w:rsidR="002A379C" w:rsidRPr="009A0E3A" w14:paraId="7BBFBCC7" w14:textId="77777777" w:rsidTr="00E55380">
        <w:trPr>
          <w:cantSplit/>
          <w:trHeight w:val="625"/>
        </w:trPr>
        <w:tc>
          <w:tcPr>
            <w:tcW w:w="1274" w:type="pct"/>
            <w:vAlign w:val="center"/>
          </w:tcPr>
          <w:p w14:paraId="73F6F87B" w14:textId="06B37F02" w:rsidR="002A379C" w:rsidRPr="00F15C87" w:rsidRDefault="002A379C" w:rsidP="00E00AA9">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 xml:space="preserve">Montant moyen des placements </w:t>
            </w:r>
          </w:p>
        </w:tc>
        <w:tc>
          <w:tcPr>
            <w:tcW w:w="761" w:type="pct"/>
            <w:vAlign w:val="center"/>
          </w:tcPr>
          <w:p w14:paraId="64A77055" w14:textId="77777777" w:rsidR="002A379C" w:rsidRPr="00F15C87" w:rsidRDefault="00A1208F"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R0280</w:t>
            </w:r>
            <w:r w:rsidR="0049627F" w:rsidRPr="00F15C87">
              <w:rPr>
                <w:rFonts w:ascii="Times New Roman" w:hAnsi="Times New Roman" w:cs="Times New Roman"/>
                <w:sz w:val="20"/>
              </w:rPr>
              <w:t>/C0050</w:t>
            </w:r>
          </w:p>
        </w:tc>
        <w:tc>
          <w:tcPr>
            <w:tcW w:w="2965" w:type="pct"/>
          </w:tcPr>
          <w:p w14:paraId="068D4B38" w14:textId="77777777" w:rsidR="002A379C" w:rsidRPr="00F15C87" w:rsidRDefault="00A1208F" w:rsidP="00A1208F">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Correspond à la moyenne entre la VNC d’ouverture et la VNC de clôture de toutes les catégories de placements renseignées en R0260 et R0270</w:t>
            </w:r>
            <w:r w:rsidR="0049627F" w:rsidRPr="00F15C87">
              <w:rPr>
                <w:rFonts w:ascii="Times New Roman" w:hAnsi="Times New Roman" w:cs="Times New Roman"/>
                <w:sz w:val="20"/>
              </w:rPr>
              <w:t>.</w:t>
            </w:r>
          </w:p>
          <w:p w14:paraId="007B7D0D" w14:textId="77777777" w:rsidR="005429E6" w:rsidRPr="00F15C87" w:rsidRDefault="0049627F" w:rsidP="0049627F">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 xml:space="preserve">Contrôle associé : </w:t>
            </w:r>
          </w:p>
          <w:p w14:paraId="758B4AC1" w14:textId="0CF0743D" w:rsidR="0049627F" w:rsidRPr="00F15C87" w:rsidRDefault="0049627F" w:rsidP="0001743F">
            <w:pPr>
              <w:pStyle w:val="Publitextedetableau"/>
              <w:numPr>
                <w:ilvl w:val="0"/>
                <w:numId w:val="24"/>
              </w:numPr>
              <w:spacing w:before="60" w:after="60"/>
              <w:ind w:right="62"/>
              <w:rPr>
                <w:rFonts w:ascii="Times New Roman" w:hAnsi="Times New Roman" w:cs="Times New Roman"/>
                <w:sz w:val="20"/>
              </w:rPr>
            </w:pPr>
            <w:r w:rsidRPr="00F15C87">
              <w:rPr>
                <w:rFonts w:ascii="Times New Roman" w:hAnsi="Times New Roman" w:cs="Times New Roman"/>
                <w:sz w:val="20"/>
              </w:rPr>
              <w:t xml:space="preserve">R0280/C0050 = </w:t>
            </w:r>
            <w:proofErr w:type="gramStart"/>
            <w:r w:rsidRPr="00F15C87">
              <w:rPr>
                <w:rFonts w:ascii="Times New Roman" w:hAnsi="Times New Roman" w:cs="Times New Roman"/>
                <w:sz w:val="20"/>
              </w:rPr>
              <w:t>(</w:t>
            </w:r>
            <w:r w:rsidR="005429E6" w:rsidRPr="00F15C87">
              <w:rPr>
                <w:rFonts w:ascii="Times New Roman" w:hAnsi="Times New Roman" w:cs="Times New Roman"/>
                <w:sz w:val="20"/>
              </w:rPr>
              <w:t xml:space="preserve"> </w:t>
            </w:r>
            <w:r w:rsidRPr="00F15C87">
              <w:rPr>
                <w:rFonts w:ascii="Times New Roman" w:hAnsi="Times New Roman" w:cs="Times New Roman"/>
                <w:sz w:val="20"/>
              </w:rPr>
              <w:t>R</w:t>
            </w:r>
            <w:proofErr w:type="gramEnd"/>
            <w:r w:rsidRPr="00F15C87">
              <w:rPr>
                <w:rFonts w:ascii="Times New Roman" w:hAnsi="Times New Roman" w:cs="Times New Roman"/>
                <w:sz w:val="20"/>
              </w:rPr>
              <w:t>0260/C0050 + R0270/C0050</w:t>
            </w:r>
            <w:r w:rsidR="005429E6" w:rsidRPr="00F15C87">
              <w:rPr>
                <w:rFonts w:ascii="Times New Roman" w:hAnsi="Times New Roman" w:cs="Times New Roman"/>
                <w:sz w:val="20"/>
              </w:rPr>
              <w:t xml:space="preserve"> </w:t>
            </w:r>
            <w:r w:rsidRPr="00F15C87">
              <w:rPr>
                <w:rFonts w:ascii="Times New Roman" w:hAnsi="Times New Roman" w:cs="Times New Roman"/>
                <w:sz w:val="20"/>
              </w:rPr>
              <w:t>) / 2</w:t>
            </w:r>
          </w:p>
        </w:tc>
      </w:tr>
      <w:tr w:rsidR="002A379C" w:rsidRPr="009A0E3A" w14:paraId="71F37174" w14:textId="77777777" w:rsidTr="00E55380">
        <w:trPr>
          <w:cantSplit/>
          <w:trHeight w:val="625"/>
        </w:trPr>
        <w:tc>
          <w:tcPr>
            <w:tcW w:w="1274" w:type="pct"/>
            <w:vAlign w:val="center"/>
          </w:tcPr>
          <w:p w14:paraId="05BA2970"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Taux de rendement</w:t>
            </w:r>
          </w:p>
        </w:tc>
        <w:tc>
          <w:tcPr>
            <w:tcW w:w="761" w:type="pct"/>
            <w:vAlign w:val="center"/>
          </w:tcPr>
          <w:p w14:paraId="51D46D00" w14:textId="77777777" w:rsidR="002A379C" w:rsidRPr="00F15C87" w:rsidRDefault="0066656F"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R0290</w:t>
            </w:r>
            <w:r w:rsidR="00FA72D6" w:rsidRPr="00F15C87">
              <w:rPr>
                <w:rFonts w:ascii="Times New Roman" w:hAnsi="Times New Roman" w:cs="Times New Roman"/>
                <w:sz w:val="20"/>
              </w:rPr>
              <w:t>/C0050</w:t>
            </w:r>
          </w:p>
        </w:tc>
        <w:tc>
          <w:tcPr>
            <w:tcW w:w="2965" w:type="pct"/>
          </w:tcPr>
          <w:p w14:paraId="5D66857F" w14:textId="77777777" w:rsidR="002A379C" w:rsidRPr="00F15C87" w:rsidRDefault="0066656F"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Correspond au produit net des placements (R0250) rapporté au montant moyen des placements (R0280)</w:t>
            </w:r>
            <w:r w:rsidR="006F0CFA" w:rsidRPr="00F15C87">
              <w:rPr>
                <w:rFonts w:ascii="Times New Roman" w:hAnsi="Times New Roman" w:cs="Times New Roman"/>
                <w:sz w:val="20"/>
              </w:rPr>
              <w:t>.</w:t>
            </w:r>
          </w:p>
          <w:p w14:paraId="11AED8EF" w14:textId="77777777" w:rsidR="005429E6" w:rsidRPr="00F15C87" w:rsidRDefault="00FA72D6"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 xml:space="preserve">Contrôle associé : </w:t>
            </w:r>
          </w:p>
          <w:p w14:paraId="411C3393" w14:textId="7B996F82" w:rsidR="00FA72D6" w:rsidRPr="00F15C87" w:rsidRDefault="00FA72D6" w:rsidP="0001743F">
            <w:pPr>
              <w:pStyle w:val="Publitextedetableau"/>
              <w:numPr>
                <w:ilvl w:val="0"/>
                <w:numId w:val="24"/>
              </w:numPr>
              <w:spacing w:before="60" w:after="60"/>
              <w:ind w:right="62"/>
              <w:rPr>
                <w:rFonts w:ascii="Times New Roman" w:hAnsi="Times New Roman" w:cs="Times New Roman"/>
                <w:sz w:val="20"/>
              </w:rPr>
            </w:pPr>
            <w:r w:rsidRPr="00F15C87">
              <w:rPr>
                <w:rFonts w:ascii="Times New Roman" w:hAnsi="Times New Roman" w:cs="Times New Roman"/>
                <w:sz w:val="20"/>
              </w:rPr>
              <w:t>R0290/C0050 = R0250/C</w:t>
            </w:r>
            <w:proofErr w:type="gramStart"/>
            <w:r w:rsidRPr="00F15C87">
              <w:rPr>
                <w:rFonts w:ascii="Times New Roman" w:hAnsi="Times New Roman" w:cs="Times New Roman"/>
                <w:sz w:val="20"/>
              </w:rPr>
              <w:t>0050  /</w:t>
            </w:r>
            <w:proofErr w:type="gramEnd"/>
            <w:r w:rsidRPr="00F15C87">
              <w:rPr>
                <w:rFonts w:ascii="Times New Roman" w:hAnsi="Times New Roman" w:cs="Times New Roman"/>
                <w:sz w:val="20"/>
              </w:rPr>
              <w:t xml:space="preserve"> R0280/C0050</w:t>
            </w:r>
          </w:p>
        </w:tc>
      </w:tr>
      <w:tr w:rsidR="002A379C" w:rsidRPr="009A0E3A" w14:paraId="2B4B3F98" w14:textId="77777777" w:rsidTr="00E55380">
        <w:trPr>
          <w:cantSplit/>
          <w:trHeight w:val="625"/>
        </w:trPr>
        <w:tc>
          <w:tcPr>
            <w:tcW w:w="1274" w:type="pct"/>
            <w:vAlign w:val="center"/>
          </w:tcPr>
          <w:p w14:paraId="2354744A"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Produits financiers nets afférents aux actifs affectés du code T (hormis les RPS code T)</w:t>
            </w:r>
          </w:p>
        </w:tc>
        <w:tc>
          <w:tcPr>
            <w:tcW w:w="761" w:type="pct"/>
            <w:vAlign w:val="center"/>
          </w:tcPr>
          <w:p w14:paraId="79FE0C2D" w14:textId="77777777" w:rsidR="002A379C" w:rsidRPr="00F15C87" w:rsidRDefault="0066656F"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R0300</w:t>
            </w:r>
            <w:r w:rsidR="008E6DCC" w:rsidRPr="00F15C87">
              <w:rPr>
                <w:rFonts w:ascii="Times New Roman" w:hAnsi="Times New Roman" w:cs="Times New Roman"/>
                <w:sz w:val="20"/>
              </w:rPr>
              <w:t>/C0050</w:t>
            </w:r>
          </w:p>
        </w:tc>
        <w:tc>
          <w:tcPr>
            <w:tcW w:w="2965" w:type="pct"/>
          </w:tcPr>
          <w:p w14:paraId="29014609" w14:textId="6B27ECE4" w:rsidR="0006782C" w:rsidRPr="00F15C87" w:rsidRDefault="002A379C" w:rsidP="000143A5">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Correspond au</w:t>
            </w:r>
            <w:r w:rsidR="0006782C" w:rsidRPr="00F15C87">
              <w:rPr>
                <w:rFonts w:ascii="Times New Roman" w:hAnsi="Times New Roman" w:cs="Times New Roman"/>
                <w:sz w:val="20"/>
              </w:rPr>
              <w:t> :</w:t>
            </w:r>
          </w:p>
          <w:p w14:paraId="5714DEAB" w14:textId="77777777" w:rsidR="0006782C" w:rsidRPr="00F15C87" w:rsidRDefault="002A379C" w:rsidP="0001743F">
            <w:pPr>
              <w:pStyle w:val="Publitextedetableau"/>
              <w:numPr>
                <w:ilvl w:val="0"/>
                <w:numId w:val="24"/>
              </w:numPr>
              <w:spacing w:before="60" w:after="60"/>
              <w:ind w:right="62"/>
              <w:rPr>
                <w:rFonts w:ascii="Times New Roman" w:hAnsi="Times New Roman" w:cs="Times New Roman"/>
                <w:sz w:val="20"/>
              </w:rPr>
            </w:pPr>
            <w:proofErr w:type="gramStart"/>
            <w:r w:rsidRPr="00F15C87">
              <w:rPr>
                <w:rFonts w:ascii="Times New Roman" w:hAnsi="Times New Roman" w:cs="Times New Roman"/>
                <w:sz w:val="20"/>
              </w:rPr>
              <w:t>montant</w:t>
            </w:r>
            <w:proofErr w:type="gramEnd"/>
            <w:r w:rsidRPr="00F15C87">
              <w:rPr>
                <w:rFonts w:ascii="Times New Roman" w:hAnsi="Times New Roman" w:cs="Times New Roman"/>
                <w:sz w:val="20"/>
              </w:rPr>
              <w:t xml:space="preserve"> total des produits financiers nets afférents à des actifs transférés avec un portefeuille de contrats par une entreprise mentionnée au 1° de l</w:t>
            </w:r>
            <w:r w:rsidR="00A4413E" w:rsidRPr="00F15C87">
              <w:rPr>
                <w:rFonts w:ascii="Times New Roman" w:hAnsi="Times New Roman" w:cs="Times New Roman"/>
                <w:sz w:val="20"/>
              </w:rPr>
              <w:t>’</w:t>
            </w:r>
            <w:r w:rsidRPr="00F15C87">
              <w:rPr>
                <w:rFonts w:ascii="Times New Roman" w:hAnsi="Times New Roman" w:cs="Times New Roman"/>
                <w:sz w:val="20"/>
              </w:rPr>
              <w:t>article L. 310-1 autres que ceux mentionnés au 12 de l</w:t>
            </w:r>
            <w:r w:rsidR="00A4413E" w:rsidRPr="00F15C87">
              <w:rPr>
                <w:rFonts w:ascii="Times New Roman" w:hAnsi="Times New Roman" w:cs="Times New Roman"/>
                <w:sz w:val="20"/>
              </w:rPr>
              <w:t>’</w:t>
            </w:r>
            <w:r w:rsidRPr="00F15C87">
              <w:rPr>
                <w:rFonts w:ascii="Times New Roman" w:hAnsi="Times New Roman" w:cs="Times New Roman"/>
                <w:sz w:val="20"/>
              </w:rPr>
              <w:t>article A.344-2</w:t>
            </w:r>
            <w:r w:rsidR="006F0CFA" w:rsidRPr="00F15C87">
              <w:rPr>
                <w:rFonts w:ascii="Times New Roman" w:hAnsi="Times New Roman" w:cs="Times New Roman"/>
                <w:sz w:val="20"/>
              </w:rPr>
              <w:t xml:space="preserve"> du </w:t>
            </w:r>
            <w:r w:rsidR="003512B0" w:rsidRPr="00F15C87">
              <w:rPr>
                <w:rFonts w:ascii="Times New Roman" w:hAnsi="Times New Roman" w:cs="Times New Roman"/>
                <w:sz w:val="20"/>
              </w:rPr>
              <w:t>C</w:t>
            </w:r>
            <w:r w:rsidR="006F0CFA" w:rsidRPr="00F15C87">
              <w:rPr>
                <w:rFonts w:ascii="Times New Roman" w:hAnsi="Times New Roman" w:cs="Times New Roman"/>
                <w:sz w:val="20"/>
              </w:rPr>
              <w:t>ode des assurances</w:t>
            </w:r>
            <w:r w:rsidR="0006782C" w:rsidRPr="00F15C87">
              <w:rPr>
                <w:rFonts w:ascii="Times New Roman" w:hAnsi="Times New Roman" w:cs="Times New Roman"/>
                <w:sz w:val="20"/>
              </w:rPr>
              <w:t> ;</w:t>
            </w:r>
          </w:p>
          <w:p w14:paraId="22261DA0" w14:textId="75B7C742" w:rsidR="002A379C" w:rsidRPr="00F15C87" w:rsidRDefault="0006782C" w:rsidP="0001743F">
            <w:pPr>
              <w:pStyle w:val="Publitextedetableau"/>
              <w:numPr>
                <w:ilvl w:val="0"/>
                <w:numId w:val="24"/>
              </w:numPr>
              <w:spacing w:before="60" w:after="60"/>
              <w:ind w:right="62"/>
              <w:rPr>
                <w:rFonts w:ascii="Times New Roman" w:hAnsi="Times New Roman" w:cs="Times New Roman"/>
                <w:sz w:val="20"/>
              </w:rPr>
            </w:pPr>
            <w:proofErr w:type="gramStart"/>
            <w:r w:rsidRPr="00F15C87">
              <w:rPr>
                <w:rFonts w:ascii="Times New Roman" w:hAnsi="Times New Roman" w:cs="Times New Roman"/>
                <w:sz w:val="20"/>
              </w:rPr>
              <w:t>divisé</w:t>
            </w:r>
            <w:proofErr w:type="gramEnd"/>
            <w:r w:rsidRPr="00F15C87">
              <w:rPr>
                <w:rFonts w:ascii="Times New Roman" w:hAnsi="Times New Roman" w:cs="Times New Roman"/>
                <w:sz w:val="20"/>
              </w:rPr>
              <w:t xml:space="preserve"> par 1 – la part de plus-values latentes retenue par l’assureur cédant lors du transfert (cf. 2. </w:t>
            </w:r>
            <w:proofErr w:type="gramStart"/>
            <w:r w:rsidRPr="00F15C87">
              <w:rPr>
                <w:rFonts w:ascii="Times New Roman" w:hAnsi="Times New Roman" w:cs="Times New Roman"/>
                <w:sz w:val="20"/>
              </w:rPr>
              <w:t>du</w:t>
            </w:r>
            <w:proofErr w:type="gramEnd"/>
            <w:r w:rsidRPr="00F15C87">
              <w:rPr>
                <w:rFonts w:ascii="Times New Roman" w:hAnsi="Times New Roman" w:cs="Times New Roman"/>
                <w:sz w:val="20"/>
              </w:rPr>
              <w:t xml:space="preserve"> A. 132-14 du Code des assurances).</w:t>
            </w:r>
          </w:p>
        </w:tc>
      </w:tr>
      <w:tr w:rsidR="002A379C" w:rsidRPr="009A0E3A" w14:paraId="6758D82A" w14:textId="77777777" w:rsidTr="00E55380">
        <w:trPr>
          <w:cantSplit/>
          <w:trHeight w:val="625"/>
        </w:trPr>
        <w:tc>
          <w:tcPr>
            <w:tcW w:w="1274" w:type="pct"/>
            <w:vAlign w:val="center"/>
          </w:tcPr>
          <w:p w14:paraId="00D3741A"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Part de résultat affectée aux fonds propres sur autorisation de l’ACP</w:t>
            </w:r>
            <w:r w:rsidR="00500642" w:rsidRPr="00F15C87">
              <w:rPr>
                <w:rFonts w:ascii="Times New Roman" w:hAnsi="Times New Roman" w:cs="Times New Roman"/>
                <w:sz w:val="20"/>
              </w:rPr>
              <w:t>R</w:t>
            </w:r>
            <w:r w:rsidRPr="00F15C87">
              <w:rPr>
                <w:rFonts w:ascii="Times New Roman" w:hAnsi="Times New Roman" w:cs="Times New Roman"/>
                <w:sz w:val="20"/>
              </w:rPr>
              <w:t xml:space="preserve"> (</w:t>
            </w:r>
            <w:hyperlink r:id="rId30" w:history="1">
              <w:r w:rsidRPr="00F15C87">
                <w:rPr>
                  <w:rStyle w:val="Lienhypertexte"/>
                  <w:rFonts w:ascii="Times New Roman" w:hAnsi="Times New Roman" w:cs="Times New Roman"/>
                  <w:sz w:val="20"/>
                </w:rPr>
                <w:t>A.</w:t>
              </w:r>
              <w:r w:rsidR="006D5B51" w:rsidRPr="00F15C87">
                <w:rPr>
                  <w:rStyle w:val="Lienhypertexte"/>
                  <w:rFonts w:ascii="Times New Roman" w:hAnsi="Times New Roman" w:cs="Times New Roman"/>
                  <w:sz w:val="20"/>
                </w:rPr>
                <w:t> </w:t>
              </w:r>
              <w:r w:rsidR="00E75B6E" w:rsidRPr="00F15C87">
                <w:rPr>
                  <w:rStyle w:val="Lienhypertexte"/>
                  <w:rFonts w:ascii="Times New Roman" w:hAnsi="Times New Roman" w:cs="Times New Roman"/>
                  <w:sz w:val="20"/>
                </w:rPr>
                <w:t>132-13</w:t>
              </w:r>
            </w:hyperlink>
            <w:r w:rsidRPr="00F15C87">
              <w:rPr>
                <w:rFonts w:ascii="Times New Roman" w:hAnsi="Times New Roman" w:cs="Times New Roman"/>
                <w:sz w:val="20"/>
              </w:rPr>
              <w:t>)</w:t>
            </w:r>
          </w:p>
        </w:tc>
        <w:tc>
          <w:tcPr>
            <w:tcW w:w="761" w:type="pct"/>
            <w:vAlign w:val="center"/>
          </w:tcPr>
          <w:p w14:paraId="4B19C0AB" w14:textId="77777777" w:rsidR="002A379C" w:rsidRPr="00F15C87" w:rsidRDefault="00500642"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R0310</w:t>
            </w:r>
            <w:r w:rsidR="008E6DCC" w:rsidRPr="00F15C87">
              <w:rPr>
                <w:rFonts w:ascii="Times New Roman" w:hAnsi="Times New Roman" w:cs="Times New Roman"/>
                <w:sz w:val="20"/>
              </w:rPr>
              <w:t>/C0050</w:t>
            </w:r>
          </w:p>
        </w:tc>
        <w:tc>
          <w:tcPr>
            <w:tcW w:w="2965" w:type="pct"/>
          </w:tcPr>
          <w:p w14:paraId="360134F1" w14:textId="1C4E381C" w:rsidR="002A379C" w:rsidRPr="00F15C87" w:rsidRDefault="002A379C"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Montant figurant en dépenses, sur autorisation de l</w:t>
            </w:r>
            <w:r w:rsidR="00A4413E" w:rsidRPr="00F15C87">
              <w:rPr>
                <w:rFonts w:ascii="Times New Roman" w:hAnsi="Times New Roman" w:cs="Times New Roman"/>
                <w:sz w:val="20"/>
              </w:rPr>
              <w:t>’</w:t>
            </w:r>
            <w:r w:rsidRPr="00F15C87">
              <w:rPr>
                <w:rFonts w:ascii="Times New Roman" w:hAnsi="Times New Roman" w:cs="Times New Roman"/>
                <w:sz w:val="20"/>
              </w:rPr>
              <w:t xml:space="preserve">Autorité de contrôle prudentiel </w:t>
            </w:r>
            <w:r w:rsidR="00407A32" w:rsidRPr="00F15C87">
              <w:rPr>
                <w:rFonts w:ascii="Times New Roman" w:hAnsi="Times New Roman" w:cs="Times New Roman"/>
                <w:sz w:val="20"/>
              </w:rPr>
              <w:t xml:space="preserve">et de résolution </w:t>
            </w:r>
            <w:r w:rsidRPr="00F15C87">
              <w:rPr>
                <w:rFonts w:ascii="Times New Roman" w:hAnsi="Times New Roman" w:cs="Times New Roman"/>
                <w:sz w:val="20"/>
              </w:rPr>
              <w:t>et après justifications, correspondant à</w:t>
            </w:r>
            <w:r w:rsidR="008A1DE9" w:rsidRPr="00F15C87">
              <w:rPr>
                <w:rFonts w:ascii="Times New Roman" w:hAnsi="Times New Roman" w:cs="Times New Roman"/>
                <w:sz w:val="20"/>
              </w:rPr>
              <w:t xml:space="preserve"> </w:t>
            </w:r>
            <w:r w:rsidRPr="00F15C87">
              <w:rPr>
                <w:rFonts w:ascii="Times New Roman" w:hAnsi="Times New Roman" w:cs="Times New Roman"/>
                <w:sz w:val="20"/>
              </w:rPr>
              <w:t>la part des résultats que l</w:t>
            </w:r>
            <w:r w:rsidR="00A4413E" w:rsidRPr="00F15C87">
              <w:rPr>
                <w:rFonts w:ascii="Times New Roman" w:hAnsi="Times New Roman" w:cs="Times New Roman"/>
                <w:sz w:val="20"/>
              </w:rPr>
              <w:t>’</w:t>
            </w:r>
            <w:r w:rsidRPr="00F15C87">
              <w:rPr>
                <w:rFonts w:ascii="Times New Roman" w:hAnsi="Times New Roman" w:cs="Times New Roman"/>
                <w:sz w:val="20"/>
              </w:rPr>
              <w:t>entreprise a dû affecter aux fonds propres pour satisfaire au montant minimal réglementaire de la marge de solvabilité</w:t>
            </w:r>
            <w:r w:rsidR="0006782C" w:rsidRPr="00F15C87">
              <w:rPr>
                <w:rFonts w:ascii="Times New Roman" w:hAnsi="Times New Roman" w:cs="Times New Roman"/>
                <w:sz w:val="20"/>
              </w:rPr>
              <w:t xml:space="preserve"> ou au capital de solvabilité requis</w:t>
            </w:r>
            <w:r w:rsidR="006F0CFA" w:rsidRPr="00F15C87">
              <w:rPr>
                <w:rFonts w:ascii="Times New Roman" w:hAnsi="Times New Roman" w:cs="Times New Roman"/>
                <w:sz w:val="20"/>
              </w:rPr>
              <w:t>.</w:t>
            </w:r>
          </w:p>
        </w:tc>
      </w:tr>
      <w:tr w:rsidR="002A379C" w:rsidRPr="009A0E3A" w14:paraId="74396E5E" w14:textId="77777777" w:rsidTr="00E55380">
        <w:trPr>
          <w:cantSplit/>
          <w:trHeight w:val="625"/>
        </w:trPr>
        <w:tc>
          <w:tcPr>
            <w:tcW w:w="1274" w:type="pct"/>
            <w:vAlign w:val="center"/>
          </w:tcPr>
          <w:p w14:paraId="5669C28F"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lastRenderedPageBreak/>
              <w:t>Solde Financier</w:t>
            </w:r>
          </w:p>
        </w:tc>
        <w:tc>
          <w:tcPr>
            <w:tcW w:w="761" w:type="pct"/>
            <w:vAlign w:val="center"/>
          </w:tcPr>
          <w:p w14:paraId="3259D918" w14:textId="77777777" w:rsidR="002A379C" w:rsidRPr="00F15C87" w:rsidRDefault="00500642"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R0320</w:t>
            </w:r>
            <w:r w:rsidR="008E6DCC" w:rsidRPr="00F15C87">
              <w:rPr>
                <w:rFonts w:ascii="Times New Roman" w:hAnsi="Times New Roman" w:cs="Times New Roman"/>
                <w:sz w:val="20"/>
              </w:rPr>
              <w:t>/C0050</w:t>
            </w:r>
          </w:p>
        </w:tc>
        <w:tc>
          <w:tcPr>
            <w:tcW w:w="2965" w:type="pct"/>
          </w:tcPr>
          <w:p w14:paraId="21A07A79" w14:textId="2664267D" w:rsidR="008E6DCC" w:rsidRPr="00F15C87" w:rsidRDefault="00500642">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 xml:space="preserve">Correspond au produit du taux de rendement (R0290) par le montant des provisions techniques brutes hors actifs transférés (R0220) augmenté des produits financiers nets </w:t>
            </w:r>
            <w:r w:rsidR="008E6DCC" w:rsidRPr="00F15C87">
              <w:rPr>
                <w:rFonts w:ascii="Times New Roman" w:hAnsi="Times New Roman" w:cs="Times New Roman"/>
                <w:sz w:val="20"/>
              </w:rPr>
              <w:t>afférents</w:t>
            </w:r>
            <w:r w:rsidRPr="00F15C87">
              <w:rPr>
                <w:rFonts w:ascii="Times New Roman" w:hAnsi="Times New Roman" w:cs="Times New Roman"/>
                <w:sz w:val="20"/>
              </w:rPr>
              <w:t xml:space="preserve"> aux actifs transférés (R0300) et de la part de résultat affectée aux fonds propres sur autorisation de l’ACPR (R0310).</w:t>
            </w:r>
          </w:p>
          <w:p w14:paraId="2487439C" w14:textId="7A16FC8B" w:rsidR="008E6DCC" w:rsidRPr="00F15C87" w:rsidRDefault="008E6DCC" w:rsidP="008E6DCC">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 xml:space="preserve">Contrôle associé : R0320/C0050 = </w:t>
            </w:r>
            <w:proofErr w:type="gramStart"/>
            <w:r w:rsidRPr="00F15C87">
              <w:rPr>
                <w:rFonts w:ascii="Times New Roman" w:hAnsi="Times New Roman" w:cs="Times New Roman"/>
                <w:sz w:val="20"/>
              </w:rPr>
              <w:t>(</w:t>
            </w:r>
            <w:r w:rsidR="005429E6" w:rsidRPr="00F15C87">
              <w:rPr>
                <w:rFonts w:ascii="Times New Roman" w:hAnsi="Times New Roman" w:cs="Times New Roman"/>
                <w:sz w:val="20"/>
              </w:rPr>
              <w:t xml:space="preserve"> </w:t>
            </w:r>
            <w:r w:rsidRPr="00F15C87">
              <w:rPr>
                <w:rFonts w:ascii="Times New Roman" w:hAnsi="Times New Roman" w:cs="Times New Roman"/>
                <w:sz w:val="20"/>
              </w:rPr>
              <w:t>R</w:t>
            </w:r>
            <w:proofErr w:type="gramEnd"/>
            <w:r w:rsidRPr="00F15C87">
              <w:rPr>
                <w:rFonts w:ascii="Times New Roman" w:hAnsi="Times New Roman" w:cs="Times New Roman"/>
                <w:sz w:val="20"/>
              </w:rPr>
              <w:t>0220/C0050 * R0290/C0050 ) + R0300/C0050 + R0310/C0050</w:t>
            </w:r>
          </w:p>
        </w:tc>
      </w:tr>
      <w:tr w:rsidR="002A379C" w:rsidRPr="009A0E3A" w14:paraId="52587CF7" w14:textId="77777777" w:rsidTr="00E55380">
        <w:trPr>
          <w:cantSplit/>
          <w:trHeight w:val="625"/>
        </w:trPr>
        <w:tc>
          <w:tcPr>
            <w:tcW w:w="1274" w:type="pct"/>
            <w:vAlign w:val="center"/>
          </w:tcPr>
          <w:p w14:paraId="5A4BFCEA"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Sous</w:t>
            </w:r>
            <w:r w:rsidR="003A63F7" w:rsidRPr="00F15C87">
              <w:rPr>
                <w:rFonts w:ascii="Times New Roman" w:hAnsi="Times New Roman" w:cs="Times New Roman"/>
                <w:sz w:val="20"/>
              </w:rPr>
              <w:t>-t</w:t>
            </w:r>
            <w:r w:rsidRPr="00F15C87">
              <w:rPr>
                <w:rFonts w:ascii="Times New Roman" w:hAnsi="Times New Roman" w:cs="Times New Roman"/>
                <w:sz w:val="20"/>
              </w:rPr>
              <w:t>otal 2</w:t>
            </w:r>
            <w:r w:rsidR="003A63F7" w:rsidRPr="00F15C87">
              <w:rPr>
                <w:rFonts w:ascii="Times New Roman" w:hAnsi="Times New Roman" w:cs="Times New Roman"/>
                <w:sz w:val="20"/>
              </w:rPr>
              <w:t xml:space="preserve"> </w:t>
            </w:r>
            <w:r w:rsidRPr="00F15C87">
              <w:rPr>
                <w:rFonts w:ascii="Times New Roman" w:hAnsi="Times New Roman" w:cs="Times New Roman"/>
                <w:sz w:val="20"/>
              </w:rPr>
              <w:t>- Participation aux bénéfices financiers</w:t>
            </w:r>
          </w:p>
        </w:tc>
        <w:tc>
          <w:tcPr>
            <w:tcW w:w="761" w:type="pct"/>
            <w:vAlign w:val="center"/>
          </w:tcPr>
          <w:p w14:paraId="30328516" w14:textId="77777777" w:rsidR="002A379C" w:rsidRPr="00F15C87" w:rsidRDefault="00500642"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R0330</w:t>
            </w:r>
            <w:r w:rsidR="008E6DCC" w:rsidRPr="00F15C87">
              <w:rPr>
                <w:rFonts w:ascii="Times New Roman" w:hAnsi="Times New Roman" w:cs="Times New Roman"/>
                <w:sz w:val="20"/>
              </w:rPr>
              <w:t>/C0050</w:t>
            </w:r>
          </w:p>
        </w:tc>
        <w:tc>
          <w:tcPr>
            <w:tcW w:w="2965" w:type="pct"/>
          </w:tcPr>
          <w:p w14:paraId="305BA97B" w14:textId="6B255875" w:rsidR="008E6DCC" w:rsidRPr="00F15C87" w:rsidRDefault="00500642">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Correspond à 85% du solde financier calculé en R0320</w:t>
            </w:r>
            <w:r w:rsidR="008E6DCC" w:rsidRPr="00F15C87">
              <w:rPr>
                <w:rFonts w:ascii="Times New Roman" w:hAnsi="Times New Roman" w:cs="Times New Roman"/>
                <w:sz w:val="20"/>
              </w:rPr>
              <w:t>.</w:t>
            </w:r>
          </w:p>
          <w:p w14:paraId="2B9BC113" w14:textId="77777777" w:rsidR="005429E6" w:rsidRPr="00F15C87" w:rsidRDefault="008E6DCC"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 xml:space="preserve">Contrôle associé : </w:t>
            </w:r>
          </w:p>
          <w:p w14:paraId="47819C5D" w14:textId="12BF728C" w:rsidR="008E6DCC" w:rsidRPr="00F15C87" w:rsidRDefault="008E6DCC" w:rsidP="0001743F">
            <w:pPr>
              <w:pStyle w:val="Publitextedetableau"/>
              <w:numPr>
                <w:ilvl w:val="0"/>
                <w:numId w:val="24"/>
              </w:numPr>
              <w:spacing w:before="60" w:after="60"/>
              <w:ind w:right="62"/>
              <w:rPr>
                <w:rFonts w:ascii="Times New Roman" w:hAnsi="Times New Roman" w:cs="Times New Roman"/>
                <w:sz w:val="20"/>
              </w:rPr>
            </w:pPr>
            <w:r w:rsidRPr="00F15C87">
              <w:rPr>
                <w:rFonts w:ascii="Times New Roman" w:hAnsi="Times New Roman" w:cs="Times New Roman"/>
                <w:sz w:val="20"/>
              </w:rPr>
              <w:t>R0330/C0050 = R0320/C0050 * 0</w:t>
            </w:r>
            <w:r w:rsidR="005429E6" w:rsidRPr="00F15C87">
              <w:rPr>
                <w:rFonts w:ascii="Times New Roman" w:hAnsi="Times New Roman" w:cs="Times New Roman"/>
                <w:sz w:val="20"/>
              </w:rPr>
              <w:t>,</w:t>
            </w:r>
            <w:r w:rsidRPr="00F15C87">
              <w:rPr>
                <w:rFonts w:ascii="Times New Roman" w:hAnsi="Times New Roman" w:cs="Times New Roman"/>
                <w:sz w:val="20"/>
              </w:rPr>
              <w:t>85</w:t>
            </w:r>
          </w:p>
        </w:tc>
      </w:tr>
      <w:tr w:rsidR="0003302E" w:rsidRPr="009A0E3A" w14:paraId="7F72287B" w14:textId="77777777" w:rsidTr="00E55380">
        <w:trPr>
          <w:cantSplit/>
          <w:trHeight w:val="625"/>
        </w:trPr>
        <w:tc>
          <w:tcPr>
            <w:tcW w:w="1274" w:type="pct"/>
            <w:vAlign w:val="center"/>
          </w:tcPr>
          <w:p w14:paraId="27BF0020" w14:textId="77777777" w:rsidR="0003302E" w:rsidRPr="00F15C87" w:rsidRDefault="0003302E"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Sous Total 1 - Éléments techniques</w:t>
            </w:r>
          </w:p>
        </w:tc>
        <w:tc>
          <w:tcPr>
            <w:tcW w:w="761" w:type="pct"/>
            <w:vAlign w:val="center"/>
          </w:tcPr>
          <w:p w14:paraId="657490C8" w14:textId="77777777" w:rsidR="0003302E" w:rsidRPr="00F15C87" w:rsidRDefault="0003302E"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R0340/C0050</w:t>
            </w:r>
          </w:p>
        </w:tc>
        <w:tc>
          <w:tcPr>
            <w:tcW w:w="2965" w:type="pct"/>
          </w:tcPr>
          <w:p w14:paraId="1E3B2E3D" w14:textId="77777777" w:rsidR="00537906" w:rsidRPr="00F15C87" w:rsidRDefault="0003302E"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 xml:space="preserve">Contrôle associé : </w:t>
            </w:r>
          </w:p>
          <w:p w14:paraId="43E33B99" w14:textId="4933D46C" w:rsidR="0003302E" w:rsidRPr="00F15C87" w:rsidRDefault="0003302E" w:rsidP="0001743F">
            <w:pPr>
              <w:pStyle w:val="Publitextedetableau"/>
              <w:numPr>
                <w:ilvl w:val="0"/>
                <w:numId w:val="24"/>
              </w:numPr>
              <w:spacing w:before="60" w:after="60"/>
              <w:ind w:right="62"/>
              <w:rPr>
                <w:rFonts w:ascii="Times New Roman" w:hAnsi="Times New Roman" w:cs="Times New Roman"/>
                <w:sz w:val="20"/>
              </w:rPr>
            </w:pPr>
            <w:r w:rsidRPr="00F15C87">
              <w:rPr>
                <w:rFonts w:ascii="Times New Roman" w:hAnsi="Times New Roman" w:cs="Times New Roman"/>
                <w:sz w:val="20"/>
              </w:rPr>
              <w:t>R0340/C0050 = R0170/C0040</w:t>
            </w:r>
          </w:p>
        </w:tc>
      </w:tr>
      <w:tr w:rsidR="0003302E" w:rsidRPr="009A0E3A" w14:paraId="731BB63C" w14:textId="77777777" w:rsidTr="00E55380">
        <w:trPr>
          <w:cantSplit/>
          <w:trHeight w:val="625"/>
        </w:trPr>
        <w:tc>
          <w:tcPr>
            <w:tcW w:w="1274" w:type="pct"/>
            <w:vAlign w:val="center"/>
          </w:tcPr>
          <w:p w14:paraId="5987F6F6" w14:textId="77777777" w:rsidR="0003302E" w:rsidRPr="00F15C87" w:rsidRDefault="0003302E"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Sous Total 2 - Part des produits financiers revenant aux assurés</w:t>
            </w:r>
          </w:p>
        </w:tc>
        <w:tc>
          <w:tcPr>
            <w:tcW w:w="761" w:type="pct"/>
            <w:vAlign w:val="center"/>
          </w:tcPr>
          <w:p w14:paraId="501A1402" w14:textId="77777777" w:rsidR="0003302E" w:rsidRPr="00F15C87" w:rsidRDefault="0003302E"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R0350/C0050</w:t>
            </w:r>
          </w:p>
        </w:tc>
        <w:tc>
          <w:tcPr>
            <w:tcW w:w="2965" w:type="pct"/>
          </w:tcPr>
          <w:p w14:paraId="6B470EF8" w14:textId="77777777" w:rsidR="00537906" w:rsidRPr="00F15C87" w:rsidRDefault="0003302E"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 xml:space="preserve">Contrôle associé : </w:t>
            </w:r>
          </w:p>
          <w:p w14:paraId="137E65FF" w14:textId="66407E2B" w:rsidR="0003302E" w:rsidRPr="00F15C87" w:rsidRDefault="0003302E" w:rsidP="0001743F">
            <w:pPr>
              <w:pStyle w:val="Publitextedetableau"/>
              <w:numPr>
                <w:ilvl w:val="0"/>
                <w:numId w:val="24"/>
              </w:numPr>
              <w:spacing w:before="60" w:after="60"/>
              <w:ind w:right="62"/>
              <w:rPr>
                <w:rFonts w:ascii="Times New Roman" w:hAnsi="Times New Roman" w:cs="Times New Roman"/>
                <w:sz w:val="20"/>
              </w:rPr>
            </w:pPr>
            <w:r w:rsidRPr="00F15C87">
              <w:rPr>
                <w:rFonts w:ascii="Times New Roman" w:hAnsi="Times New Roman" w:cs="Times New Roman"/>
                <w:sz w:val="20"/>
              </w:rPr>
              <w:t>R0350/C0050 = R0330/C0050</w:t>
            </w:r>
          </w:p>
        </w:tc>
      </w:tr>
      <w:tr w:rsidR="002A379C" w:rsidRPr="009A0E3A" w14:paraId="3ED727F3" w14:textId="77777777" w:rsidTr="00E55380">
        <w:trPr>
          <w:cantSplit/>
          <w:trHeight w:val="625"/>
        </w:trPr>
        <w:tc>
          <w:tcPr>
            <w:tcW w:w="1274" w:type="pct"/>
            <w:vAlign w:val="center"/>
          </w:tcPr>
          <w:p w14:paraId="092B0A65"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Solde débiteur de l’exercice précédent</w:t>
            </w:r>
          </w:p>
        </w:tc>
        <w:tc>
          <w:tcPr>
            <w:tcW w:w="761" w:type="pct"/>
            <w:vAlign w:val="center"/>
          </w:tcPr>
          <w:p w14:paraId="533A7C10" w14:textId="77777777" w:rsidR="002A379C" w:rsidRPr="00F15C87" w:rsidRDefault="00D04B87" w:rsidP="00D04B87">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R0360</w:t>
            </w:r>
            <w:r w:rsidR="008E6DCC" w:rsidRPr="00F15C87">
              <w:rPr>
                <w:rFonts w:ascii="Times New Roman" w:hAnsi="Times New Roman" w:cs="Times New Roman"/>
                <w:sz w:val="20"/>
              </w:rPr>
              <w:t>/C0050</w:t>
            </w:r>
          </w:p>
        </w:tc>
        <w:tc>
          <w:tcPr>
            <w:tcW w:w="2965" w:type="pct"/>
          </w:tcPr>
          <w:p w14:paraId="05B65492" w14:textId="77777777" w:rsidR="002A379C" w:rsidRPr="00F15C87" w:rsidRDefault="002A379C"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Montant égal au solde débiteur du compte de participation aux résultats de l</w:t>
            </w:r>
            <w:r w:rsidR="00A4413E" w:rsidRPr="00F15C87">
              <w:rPr>
                <w:rFonts w:ascii="Times New Roman" w:hAnsi="Times New Roman" w:cs="Times New Roman"/>
                <w:sz w:val="20"/>
              </w:rPr>
              <w:t>’</w:t>
            </w:r>
            <w:r w:rsidRPr="00F15C87">
              <w:rPr>
                <w:rFonts w:ascii="Times New Roman" w:hAnsi="Times New Roman" w:cs="Times New Roman"/>
                <w:sz w:val="20"/>
              </w:rPr>
              <w:t>exercice précédent</w:t>
            </w:r>
            <w:r w:rsidR="003512B0" w:rsidRPr="00F15C87">
              <w:rPr>
                <w:rFonts w:ascii="Times New Roman" w:hAnsi="Times New Roman" w:cs="Times New Roman"/>
                <w:sz w:val="20"/>
              </w:rPr>
              <w:t>.</w:t>
            </w:r>
            <w:r w:rsidR="00CE15C6" w:rsidRPr="00F15C87">
              <w:rPr>
                <w:rFonts w:ascii="Times New Roman" w:hAnsi="Times New Roman" w:cs="Times New Roman"/>
                <w:sz w:val="20"/>
              </w:rPr>
              <w:t xml:space="preserve"> Ce montant est à renseigner « négativement » (exception à la règle générale).</w:t>
            </w:r>
          </w:p>
        </w:tc>
      </w:tr>
      <w:tr w:rsidR="002A379C" w:rsidRPr="009A0E3A" w14:paraId="07E0541F" w14:textId="77777777" w:rsidTr="00E55380">
        <w:trPr>
          <w:cantSplit/>
          <w:trHeight w:val="625"/>
        </w:trPr>
        <w:tc>
          <w:tcPr>
            <w:tcW w:w="1274" w:type="pct"/>
            <w:vAlign w:val="center"/>
          </w:tcPr>
          <w:p w14:paraId="5F2476FB"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Solde créditeur du compte de participation aux résultats</w:t>
            </w:r>
          </w:p>
        </w:tc>
        <w:tc>
          <w:tcPr>
            <w:tcW w:w="761" w:type="pct"/>
            <w:vAlign w:val="center"/>
          </w:tcPr>
          <w:p w14:paraId="14F575FE" w14:textId="77777777" w:rsidR="002A379C" w:rsidRPr="00F15C87" w:rsidRDefault="00D04B87"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R370</w:t>
            </w:r>
            <w:r w:rsidR="008E6DCC" w:rsidRPr="00F15C87">
              <w:rPr>
                <w:rFonts w:ascii="Times New Roman" w:hAnsi="Times New Roman" w:cs="Times New Roman"/>
                <w:sz w:val="20"/>
              </w:rPr>
              <w:t>/C0050</w:t>
            </w:r>
          </w:p>
        </w:tc>
        <w:tc>
          <w:tcPr>
            <w:tcW w:w="2965" w:type="pct"/>
          </w:tcPr>
          <w:p w14:paraId="27BC5FF3" w14:textId="77777777" w:rsidR="002A379C" w:rsidRPr="00F15C87" w:rsidRDefault="002A379C"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Est égal à la somme</w:t>
            </w:r>
            <w:r w:rsidR="003A63F7" w:rsidRPr="00F15C87">
              <w:rPr>
                <w:rFonts w:ascii="Times New Roman" w:hAnsi="Times New Roman" w:cs="Times New Roman"/>
                <w:sz w:val="20"/>
              </w:rPr>
              <w:t> :</w:t>
            </w:r>
          </w:p>
          <w:p w14:paraId="00B9BC7B" w14:textId="559A2A04" w:rsidR="00000620" w:rsidRPr="00F15C87" w:rsidRDefault="00537906" w:rsidP="00355906">
            <w:pPr>
              <w:pStyle w:val="Publitextedetableau"/>
              <w:numPr>
                <w:ilvl w:val="0"/>
                <w:numId w:val="9"/>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d</w:t>
            </w:r>
            <w:r w:rsidR="002A379C" w:rsidRPr="00F15C87">
              <w:rPr>
                <w:rFonts w:ascii="Times New Roman" w:hAnsi="Times New Roman" w:cs="Times New Roman"/>
                <w:sz w:val="20"/>
              </w:rPr>
              <w:t>es</w:t>
            </w:r>
            <w:proofErr w:type="gramEnd"/>
            <w:r w:rsidR="002A379C" w:rsidRPr="00F15C87">
              <w:rPr>
                <w:rFonts w:ascii="Times New Roman" w:hAnsi="Times New Roman" w:cs="Times New Roman"/>
                <w:sz w:val="20"/>
              </w:rPr>
              <w:t xml:space="preserve"> éléments techniques (</w:t>
            </w:r>
            <w:r w:rsidR="00D04B87" w:rsidRPr="00F15C87">
              <w:rPr>
                <w:rFonts w:ascii="Times New Roman" w:hAnsi="Times New Roman" w:cs="Times New Roman"/>
                <w:sz w:val="20"/>
              </w:rPr>
              <w:t>R0170</w:t>
            </w:r>
            <w:r w:rsidR="002A379C" w:rsidRPr="00F15C87">
              <w:rPr>
                <w:rFonts w:ascii="Times New Roman" w:hAnsi="Times New Roman" w:cs="Times New Roman"/>
                <w:sz w:val="20"/>
              </w:rPr>
              <w:t>)</w:t>
            </w:r>
            <w:r w:rsidR="003C25A3" w:rsidRPr="00F15C87">
              <w:rPr>
                <w:rFonts w:ascii="Times New Roman" w:hAnsi="Times New Roman" w:cs="Times New Roman"/>
                <w:sz w:val="20"/>
              </w:rPr>
              <w:t> ;</w:t>
            </w:r>
          </w:p>
          <w:p w14:paraId="70806DEF" w14:textId="164ACE65" w:rsidR="00000620" w:rsidRPr="00F15C87" w:rsidRDefault="00537906" w:rsidP="00355906">
            <w:pPr>
              <w:pStyle w:val="Publitextedetableau"/>
              <w:numPr>
                <w:ilvl w:val="0"/>
                <w:numId w:val="9"/>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d</w:t>
            </w:r>
            <w:r w:rsidR="002A379C" w:rsidRPr="00F15C87">
              <w:rPr>
                <w:rFonts w:ascii="Times New Roman" w:hAnsi="Times New Roman" w:cs="Times New Roman"/>
                <w:sz w:val="20"/>
              </w:rPr>
              <w:t>es</w:t>
            </w:r>
            <w:proofErr w:type="gramEnd"/>
            <w:r w:rsidR="002A379C" w:rsidRPr="00F15C87">
              <w:rPr>
                <w:rFonts w:ascii="Times New Roman" w:hAnsi="Times New Roman" w:cs="Times New Roman"/>
                <w:sz w:val="20"/>
              </w:rPr>
              <w:t xml:space="preserve"> éléments financiers (</w:t>
            </w:r>
            <w:r w:rsidR="00D04B87" w:rsidRPr="00F15C87">
              <w:rPr>
                <w:rFonts w:ascii="Times New Roman" w:hAnsi="Times New Roman" w:cs="Times New Roman"/>
                <w:sz w:val="20"/>
              </w:rPr>
              <w:t>R0330</w:t>
            </w:r>
            <w:r w:rsidR="002A379C" w:rsidRPr="00F15C87">
              <w:rPr>
                <w:rFonts w:ascii="Times New Roman" w:hAnsi="Times New Roman" w:cs="Times New Roman"/>
                <w:sz w:val="20"/>
              </w:rPr>
              <w:t>)</w:t>
            </w:r>
            <w:r w:rsidR="003C25A3" w:rsidRPr="00F15C87">
              <w:rPr>
                <w:rFonts w:ascii="Times New Roman" w:hAnsi="Times New Roman" w:cs="Times New Roman"/>
                <w:sz w:val="20"/>
              </w:rPr>
              <w:t> ;</w:t>
            </w:r>
          </w:p>
          <w:p w14:paraId="0A064CF6" w14:textId="4EDCC498" w:rsidR="00000620" w:rsidRPr="00F15C87" w:rsidRDefault="00537906" w:rsidP="00355906">
            <w:pPr>
              <w:pStyle w:val="Publitextedetableau"/>
              <w:numPr>
                <w:ilvl w:val="0"/>
                <w:numId w:val="9"/>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d</w:t>
            </w:r>
            <w:r w:rsidR="002A379C" w:rsidRPr="00F15C87">
              <w:rPr>
                <w:rFonts w:ascii="Times New Roman" w:hAnsi="Times New Roman" w:cs="Times New Roman"/>
                <w:sz w:val="20"/>
              </w:rPr>
              <w:t>u</w:t>
            </w:r>
            <w:proofErr w:type="gramEnd"/>
            <w:r w:rsidR="002A379C" w:rsidRPr="00F15C87">
              <w:rPr>
                <w:rFonts w:ascii="Times New Roman" w:hAnsi="Times New Roman" w:cs="Times New Roman"/>
                <w:sz w:val="20"/>
              </w:rPr>
              <w:t xml:space="preserve"> solde débiteur de l</w:t>
            </w:r>
            <w:r w:rsidR="00A4413E" w:rsidRPr="00F15C87">
              <w:rPr>
                <w:rFonts w:ascii="Times New Roman" w:hAnsi="Times New Roman" w:cs="Times New Roman"/>
                <w:sz w:val="20"/>
              </w:rPr>
              <w:t>’</w:t>
            </w:r>
            <w:r w:rsidR="002A379C" w:rsidRPr="00F15C87">
              <w:rPr>
                <w:rFonts w:ascii="Times New Roman" w:hAnsi="Times New Roman" w:cs="Times New Roman"/>
                <w:sz w:val="20"/>
              </w:rPr>
              <w:t>exercice précédent (</w:t>
            </w:r>
            <w:r w:rsidR="00D04B87" w:rsidRPr="00F15C87">
              <w:rPr>
                <w:rFonts w:ascii="Times New Roman" w:hAnsi="Times New Roman" w:cs="Times New Roman"/>
                <w:sz w:val="20"/>
              </w:rPr>
              <w:t>R0370</w:t>
            </w:r>
            <w:r w:rsidR="002A379C" w:rsidRPr="00F15C87">
              <w:rPr>
                <w:rFonts w:ascii="Times New Roman" w:hAnsi="Times New Roman" w:cs="Times New Roman"/>
                <w:sz w:val="20"/>
              </w:rPr>
              <w:t>).</w:t>
            </w:r>
          </w:p>
          <w:p w14:paraId="2EC31E02" w14:textId="77777777" w:rsidR="002A379C" w:rsidRPr="00F15C87" w:rsidRDefault="002A379C" w:rsidP="00D04B87">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Si la somme de ces éléments est positive (solde créditeur)</w:t>
            </w:r>
            <w:r w:rsidR="003C25A3" w:rsidRPr="00F15C87">
              <w:rPr>
                <w:rFonts w:ascii="Times New Roman" w:hAnsi="Times New Roman" w:cs="Times New Roman"/>
                <w:sz w:val="20"/>
              </w:rPr>
              <w:t>,</w:t>
            </w:r>
            <w:r w:rsidRPr="00F15C87">
              <w:rPr>
                <w:rFonts w:ascii="Times New Roman" w:hAnsi="Times New Roman" w:cs="Times New Roman"/>
                <w:sz w:val="20"/>
              </w:rPr>
              <w:t xml:space="preserve"> alors il figure en </w:t>
            </w:r>
            <w:r w:rsidR="00D04B87" w:rsidRPr="00F15C87">
              <w:rPr>
                <w:rFonts w:ascii="Times New Roman" w:hAnsi="Times New Roman" w:cs="Times New Roman"/>
                <w:sz w:val="20"/>
              </w:rPr>
              <w:t>R0370</w:t>
            </w:r>
            <w:r w:rsidR="003C25A3" w:rsidRPr="00F15C87">
              <w:rPr>
                <w:rFonts w:ascii="Times New Roman" w:hAnsi="Times New Roman" w:cs="Times New Roman"/>
                <w:sz w:val="20"/>
              </w:rPr>
              <w:t>,</w:t>
            </w:r>
            <w:r w:rsidRPr="00F15C87">
              <w:rPr>
                <w:rFonts w:ascii="Times New Roman" w:hAnsi="Times New Roman" w:cs="Times New Roman"/>
                <w:sz w:val="20"/>
              </w:rPr>
              <w:t xml:space="preserve"> sinon il figure en </w:t>
            </w:r>
            <w:r w:rsidR="00D04B87" w:rsidRPr="00F15C87">
              <w:rPr>
                <w:rFonts w:ascii="Times New Roman" w:hAnsi="Times New Roman" w:cs="Times New Roman"/>
                <w:sz w:val="20"/>
              </w:rPr>
              <w:t xml:space="preserve">R0380 </w:t>
            </w:r>
            <w:r w:rsidRPr="00F15C87">
              <w:rPr>
                <w:rFonts w:ascii="Times New Roman" w:hAnsi="Times New Roman" w:cs="Times New Roman"/>
                <w:sz w:val="20"/>
              </w:rPr>
              <w:t>et se trouve reporté sur l</w:t>
            </w:r>
            <w:r w:rsidR="00A4413E" w:rsidRPr="00F15C87">
              <w:rPr>
                <w:rFonts w:ascii="Times New Roman" w:hAnsi="Times New Roman" w:cs="Times New Roman"/>
                <w:sz w:val="20"/>
              </w:rPr>
              <w:t>’</w:t>
            </w:r>
            <w:r w:rsidRPr="00F15C87">
              <w:rPr>
                <w:rFonts w:ascii="Times New Roman" w:hAnsi="Times New Roman" w:cs="Times New Roman"/>
                <w:sz w:val="20"/>
              </w:rPr>
              <w:t>exercice suivant.</w:t>
            </w:r>
          </w:p>
          <w:p w14:paraId="25DE9EAF" w14:textId="77777777" w:rsidR="005429E6" w:rsidRPr="00F15C87" w:rsidRDefault="007679A8" w:rsidP="00D04B87">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 xml:space="preserve">Contrôle associé : </w:t>
            </w:r>
          </w:p>
          <w:p w14:paraId="0E6305C0" w14:textId="64F351FD" w:rsidR="007679A8" w:rsidRPr="00F15C87" w:rsidRDefault="007679A8" w:rsidP="0001743F">
            <w:pPr>
              <w:pStyle w:val="Publitextedetableau"/>
              <w:numPr>
                <w:ilvl w:val="0"/>
                <w:numId w:val="24"/>
              </w:numPr>
              <w:spacing w:before="60" w:after="60"/>
              <w:ind w:right="62"/>
              <w:rPr>
                <w:rFonts w:ascii="Times New Roman" w:hAnsi="Times New Roman" w:cs="Times New Roman"/>
                <w:sz w:val="20"/>
              </w:rPr>
            </w:pPr>
            <w:r w:rsidRPr="00F15C87">
              <w:rPr>
                <w:rFonts w:ascii="Times New Roman" w:hAnsi="Times New Roman" w:cs="Times New Roman"/>
                <w:sz w:val="20"/>
              </w:rPr>
              <w:t xml:space="preserve">R370/C0050 = MAX </w:t>
            </w:r>
            <w:proofErr w:type="gramStart"/>
            <w:r w:rsidRPr="00F15C87">
              <w:rPr>
                <w:rFonts w:ascii="Times New Roman" w:hAnsi="Times New Roman" w:cs="Times New Roman"/>
                <w:sz w:val="20"/>
              </w:rPr>
              <w:t>( 0</w:t>
            </w:r>
            <w:proofErr w:type="gramEnd"/>
            <w:r w:rsidR="005429E6" w:rsidRPr="00F15C87">
              <w:rPr>
                <w:rFonts w:ascii="Times New Roman" w:hAnsi="Times New Roman" w:cs="Times New Roman"/>
                <w:sz w:val="20"/>
              </w:rPr>
              <w:t> ;</w:t>
            </w:r>
            <w:r w:rsidRPr="00F15C87">
              <w:rPr>
                <w:rFonts w:ascii="Times New Roman" w:hAnsi="Times New Roman" w:cs="Times New Roman"/>
                <w:sz w:val="20"/>
              </w:rPr>
              <w:t xml:space="preserve"> R0340/C0050 + R0350/C0050 + R0360/C0050 )</w:t>
            </w:r>
          </w:p>
        </w:tc>
      </w:tr>
      <w:tr w:rsidR="002A379C" w:rsidRPr="009A0E3A" w14:paraId="60A9C459" w14:textId="77777777" w:rsidTr="00E55380">
        <w:trPr>
          <w:cantSplit/>
          <w:trHeight w:val="625"/>
        </w:trPr>
        <w:tc>
          <w:tcPr>
            <w:tcW w:w="1274" w:type="pct"/>
            <w:vAlign w:val="center"/>
          </w:tcPr>
          <w:p w14:paraId="4407D3AC"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Solde débiteur du compte de participation aux résultats, à reporter</w:t>
            </w:r>
          </w:p>
        </w:tc>
        <w:tc>
          <w:tcPr>
            <w:tcW w:w="761" w:type="pct"/>
            <w:vAlign w:val="center"/>
          </w:tcPr>
          <w:p w14:paraId="7B503FFA" w14:textId="77777777" w:rsidR="002A379C" w:rsidRPr="00F15C87" w:rsidRDefault="00D04B87"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R0380</w:t>
            </w:r>
            <w:r w:rsidR="008E6DCC" w:rsidRPr="00F15C87">
              <w:rPr>
                <w:rFonts w:ascii="Times New Roman" w:hAnsi="Times New Roman" w:cs="Times New Roman"/>
                <w:sz w:val="20"/>
              </w:rPr>
              <w:t>/C0050</w:t>
            </w:r>
          </w:p>
        </w:tc>
        <w:tc>
          <w:tcPr>
            <w:tcW w:w="2965" w:type="pct"/>
          </w:tcPr>
          <w:p w14:paraId="50B3597F" w14:textId="77777777" w:rsidR="002A379C" w:rsidRPr="00F15C87" w:rsidRDefault="002A379C"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Solde débiteur du compte de participation aux résultats (somme des éléments techniques, financier et report du solde débiteur de l</w:t>
            </w:r>
            <w:r w:rsidR="00A4413E" w:rsidRPr="00F15C87">
              <w:rPr>
                <w:rFonts w:ascii="Times New Roman" w:hAnsi="Times New Roman" w:cs="Times New Roman"/>
                <w:sz w:val="20"/>
              </w:rPr>
              <w:t>’</w:t>
            </w:r>
            <w:r w:rsidRPr="00F15C87">
              <w:rPr>
                <w:rFonts w:ascii="Times New Roman" w:hAnsi="Times New Roman" w:cs="Times New Roman"/>
                <w:sz w:val="20"/>
              </w:rPr>
              <w:t>exercice précédent) qui est à reporter sur l</w:t>
            </w:r>
            <w:r w:rsidR="00A4413E" w:rsidRPr="00F15C87">
              <w:rPr>
                <w:rFonts w:ascii="Times New Roman" w:hAnsi="Times New Roman" w:cs="Times New Roman"/>
                <w:sz w:val="20"/>
              </w:rPr>
              <w:t>’</w:t>
            </w:r>
            <w:r w:rsidRPr="00F15C87">
              <w:rPr>
                <w:rFonts w:ascii="Times New Roman" w:hAnsi="Times New Roman" w:cs="Times New Roman"/>
                <w:sz w:val="20"/>
              </w:rPr>
              <w:t>exercice suivant</w:t>
            </w:r>
            <w:r w:rsidR="001C1C54" w:rsidRPr="00F15C87">
              <w:rPr>
                <w:rFonts w:ascii="Times New Roman" w:hAnsi="Times New Roman" w:cs="Times New Roman"/>
                <w:sz w:val="20"/>
              </w:rPr>
              <w:t>.</w:t>
            </w:r>
            <w:r w:rsidR="00CE15C6" w:rsidRPr="00F15C87">
              <w:rPr>
                <w:rFonts w:ascii="Times New Roman" w:hAnsi="Times New Roman" w:cs="Times New Roman"/>
                <w:sz w:val="20"/>
              </w:rPr>
              <w:t xml:space="preserve"> Ce montant est à renseigner « négativement » (exception à la règle générale).</w:t>
            </w:r>
          </w:p>
          <w:p w14:paraId="76F387E7" w14:textId="77777777" w:rsidR="00537906" w:rsidRPr="00F15C87" w:rsidRDefault="001C1C54"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 xml:space="preserve">Contrôle associé : </w:t>
            </w:r>
          </w:p>
          <w:p w14:paraId="0B7D4AC3" w14:textId="5F746D18" w:rsidR="001C1C54" w:rsidRPr="00F15C87" w:rsidRDefault="001C1C54" w:rsidP="0001743F">
            <w:pPr>
              <w:pStyle w:val="Publitextedetableau"/>
              <w:numPr>
                <w:ilvl w:val="0"/>
                <w:numId w:val="24"/>
              </w:numPr>
              <w:spacing w:before="60" w:after="60"/>
              <w:ind w:right="62"/>
              <w:rPr>
                <w:rFonts w:ascii="Times New Roman" w:hAnsi="Times New Roman" w:cs="Times New Roman"/>
                <w:sz w:val="20"/>
              </w:rPr>
            </w:pPr>
            <w:r w:rsidRPr="00F15C87">
              <w:rPr>
                <w:rFonts w:ascii="Times New Roman" w:hAnsi="Times New Roman" w:cs="Times New Roman"/>
                <w:sz w:val="20"/>
              </w:rPr>
              <w:t xml:space="preserve">R0380/C0050 = MIN </w:t>
            </w:r>
            <w:proofErr w:type="gramStart"/>
            <w:r w:rsidRPr="00F15C87">
              <w:rPr>
                <w:rFonts w:ascii="Times New Roman" w:hAnsi="Times New Roman" w:cs="Times New Roman"/>
                <w:sz w:val="20"/>
              </w:rPr>
              <w:t>( 0</w:t>
            </w:r>
            <w:proofErr w:type="gramEnd"/>
            <w:r w:rsidR="00537906" w:rsidRPr="00F15C87">
              <w:rPr>
                <w:rFonts w:ascii="Times New Roman" w:hAnsi="Times New Roman" w:cs="Times New Roman"/>
                <w:sz w:val="20"/>
              </w:rPr>
              <w:t> ;</w:t>
            </w:r>
            <w:r w:rsidRPr="00F15C87">
              <w:rPr>
                <w:rFonts w:ascii="Times New Roman" w:hAnsi="Times New Roman" w:cs="Times New Roman"/>
                <w:sz w:val="20"/>
              </w:rPr>
              <w:t xml:space="preserve"> R0340/C0050 + R0350/C0050 + R0360/C0050 )</w:t>
            </w:r>
          </w:p>
        </w:tc>
      </w:tr>
      <w:tr w:rsidR="002A379C" w:rsidRPr="009A0E3A" w14:paraId="760871BF" w14:textId="77777777" w:rsidTr="00E55380">
        <w:trPr>
          <w:cantSplit/>
          <w:trHeight w:val="625"/>
        </w:trPr>
        <w:tc>
          <w:tcPr>
            <w:tcW w:w="1274" w:type="pct"/>
            <w:vAlign w:val="center"/>
          </w:tcPr>
          <w:p w14:paraId="6BDE7C4C"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Intérêts crédités aux provisions mathématiques</w:t>
            </w:r>
          </w:p>
        </w:tc>
        <w:tc>
          <w:tcPr>
            <w:tcW w:w="761" w:type="pct"/>
            <w:vAlign w:val="center"/>
          </w:tcPr>
          <w:p w14:paraId="51535403" w14:textId="77777777" w:rsidR="002A379C" w:rsidRPr="00F15C87" w:rsidRDefault="00D04B87"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R0390</w:t>
            </w:r>
            <w:r w:rsidR="008E6DCC" w:rsidRPr="00F15C87">
              <w:rPr>
                <w:rFonts w:ascii="Times New Roman" w:hAnsi="Times New Roman" w:cs="Times New Roman"/>
                <w:sz w:val="20"/>
              </w:rPr>
              <w:t>/C0050</w:t>
            </w:r>
          </w:p>
        </w:tc>
        <w:tc>
          <w:tcPr>
            <w:tcW w:w="2965" w:type="pct"/>
          </w:tcPr>
          <w:p w14:paraId="04CAE038" w14:textId="77777777" w:rsidR="002A379C" w:rsidRPr="00F15C87" w:rsidRDefault="002A379C" w:rsidP="003512B0">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Montant des intérêts crédités aux provisions mathématiques tels que défini à l</w:t>
            </w:r>
            <w:r w:rsidR="00A4413E" w:rsidRPr="00F15C87">
              <w:rPr>
                <w:rFonts w:ascii="Times New Roman" w:hAnsi="Times New Roman" w:cs="Times New Roman"/>
                <w:sz w:val="20"/>
              </w:rPr>
              <w:t>’</w:t>
            </w:r>
            <w:r w:rsidRPr="00F15C87">
              <w:rPr>
                <w:rFonts w:ascii="Times New Roman" w:hAnsi="Times New Roman" w:cs="Times New Roman"/>
                <w:sz w:val="20"/>
              </w:rPr>
              <w:t xml:space="preserve">article </w:t>
            </w:r>
            <w:hyperlink r:id="rId31" w:history="1">
              <w:r w:rsidR="00E75B6E" w:rsidRPr="00F15C87">
                <w:rPr>
                  <w:rStyle w:val="Lienhypertexte"/>
                  <w:rFonts w:ascii="Times New Roman" w:hAnsi="Times New Roman" w:cs="Times New Roman"/>
                  <w:sz w:val="20"/>
                </w:rPr>
                <w:t>A.132-</w:t>
              </w:r>
              <w:proofErr w:type="gramStart"/>
              <w:r w:rsidR="00E75B6E" w:rsidRPr="00F15C87">
                <w:rPr>
                  <w:rStyle w:val="Lienhypertexte"/>
                  <w:rFonts w:ascii="Times New Roman" w:hAnsi="Times New Roman" w:cs="Times New Roman"/>
                  <w:sz w:val="20"/>
                </w:rPr>
                <w:t xml:space="preserve">12 </w:t>
              </w:r>
              <w:r w:rsidR="003512B0" w:rsidRPr="00F15C87">
                <w:rPr>
                  <w:rStyle w:val="Lienhypertexte"/>
                  <w:rFonts w:ascii="Times New Roman" w:hAnsi="Times New Roman" w:cs="Times New Roman"/>
                  <w:sz w:val="20"/>
                </w:rPr>
                <w:t xml:space="preserve"> du</w:t>
              </w:r>
              <w:proofErr w:type="gramEnd"/>
              <w:r w:rsidR="003512B0" w:rsidRPr="00F15C87">
                <w:rPr>
                  <w:rStyle w:val="Lienhypertexte"/>
                  <w:rFonts w:ascii="Times New Roman" w:hAnsi="Times New Roman" w:cs="Times New Roman"/>
                  <w:sz w:val="20"/>
                </w:rPr>
                <w:t xml:space="preserve"> Code des assurances</w:t>
              </w:r>
            </w:hyperlink>
            <w:r w:rsidR="003512B0" w:rsidRPr="00F15C87">
              <w:rPr>
                <w:rStyle w:val="Lienhypertexte"/>
                <w:rFonts w:ascii="Times New Roman" w:hAnsi="Times New Roman" w:cs="Times New Roman"/>
                <w:sz w:val="20"/>
              </w:rPr>
              <w:t>.</w:t>
            </w:r>
          </w:p>
        </w:tc>
      </w:tr>
      <w:tr w:rsidR="002A379C" w:rsidRPr="009A0E3A" w14:paraId="412B669D" w14:textId="77777777" w:rsidTr="00E55380">
        <w:trPr>
          <w:cantSplit/>
          <w:trHeight w:val="625"/>
        </w:trPr>
        <w:tc>
          <w:tcPr>
            <w:tcW w:w="1274" w:type="pct"/>
            <w:vAlign w:val="center"/>
          </w:tcPr>
          <w:p w14:paraId="3D00AF70" w14:textId="77777777" w:rsidR="002A379C" w:rsidRPr="00F15C87" w:rsidRDefault="002A379C" w:rsidP="00950ECC">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 xml:space="preserve">Somme contrat par contrat, </w:t>
            </w:r>
            <w:proofErr w:type="gramStart"/>
            <w:r w:rsidRPr="00F15C87">
              <w:rPr>
                <w:rFonts w:ascii="Times New Roman" w:hAnsi="Times New Roman" w:cs="Times New Roman"/>
                <w:sz w:val="20"/>
              </w:rPr>
              <w:t>hors</w:t>
            </w:r>
            <w:proofErr w:type="gramEnd"/>
            <w:r w:rsidRPr="00F15C87">
              <w:rPr>
                <w:rFonts w:ascii="Times New Roman" w:hAnsi="Times New Roman" w:cs="Times New Roman"/>
                <w:sz w:val="20"/>
              </w:rPr>
              <w:t xml:space="preserve"> </w:t>
            </w:r>
            <w:hyperlink r:id="rId32" w:history="1">
              <w:r w:rsidRPr="00F15C87">
                <w:rPr>
                  <w:rStyle w:val="Lienhypertexte"/>
                  <w:rFonts w:ascii="Times New Roman" w:hAnsi="Times New Roman" w:cs="Times New Roman"/>
                  <w:sz w:val="20"/>
                </w:rPr>
                <w:t xml:space="preserve">L. </w:t>
              </w:r>
              <w:r w:rsidR="00950ECC" w:rsidRPr="00F15C87">
                <w:rPr>
                  <w:rStyle w:val="Lienhypertexte"/>
                  <w:rFonts w:ascii="Times New Roman" w:hAnsi="Times New Roman" w:cs="Times New Roman"/>
                  <w:sz w:val="20"/>
                </w:rPr>
                <w:t>134</w:t>
              </w:r>
              <w:r w:rsidRPr="00F15C87">
                <w:rPr>
                  <w:rStyle w:val="Lienhypertexte"/>
                  <w:rFonts w:ascii="Times New Roman" w:hAnsi="Times New Roman" w:cs="Times New Roman"/>
                  <w:sz w:val="20"/>
                </w:rPr>
                <w:t>-1</w:t>
              </w:r>
            </w:hyperlink>
            <w:r w:rsidRPr="00F15C87">
              <w:rPr>
                <w:rFonts w:ascii="Times New Roman" w:hAnsi="Times New Roman" w:cs="Times New Roman"/>
                <w:sz w:val="20"/>
              </w:rPr>
              <w:t>, des PM qui ont bénéficié d</w:t>
            </w:r>
            <w:r w:rsidR="00A4413E" w:rsidRPr="00F15C87">
              <w:rPr>
                <w:rFonts w:ascii="Times New Roman" w:hAnsi="Times New Roman" w:cs="Times New Roman"/>
                <w:sz w:val="20"/>
              </w:rPr>
              <w:t>’</w:t>
            </w:r>
            <w:r w:rsidRPr="00F15C87">
              <w:rPr>
                <w:rFonts w:ascii="Times New Roman" w:hAnsi="Times New Roman" w:cs="Times New Roman"/>
                <w:sz w:val="20"/>
              </w:rPr>
              <w:t>un taux garanti supérieur au taux moyen servi A. 132-3</w:t>
            </w:r>
            <w:r w:rsidR="008A1DE9" w:rsidRPr="00F15C87">
              <w:rPr>
                <w:rFonts w:ascii="Times New Roman" w:hAnsi="Times New Roman" w:cs="Times New Roman"/>
                <w:sz w:val="20"/>
              </w:rPr>
              <w:t xml:space="preserve"> </w:t>
            </w:r>
            <w:r w:rsidRPr="00F15C87">
              <w:rPr>
                <w:rFonts w:ascii="Times New Roman" w:hAnsi="Times New Roman" w:cs="Times New Roman"/>
                <w:sz w:val="20"/>
              </w:rPr>
              <w:t xml:space="preserve">III, multipliées par le taux </w:t>
            </w:r>
            <w:r w:rsidR="007D1AE9" w:rsidRPr="00F15C87">
              <w:rPr>
                <w:rFonts w:ascii="Times New Roman" w:hAnsi="Times New Roman" w:cs="Times New Roman"/>
                <w:sz w:val="20"/>
              </w:rPr>
              <w:t>garanti</w:t>
            </w:r>
          </w:p>
        </w:tc>
        <w:tc>
          <w:tcPr>
            <w:tcW w:w="761" w:type="pct"/>
            <w:vAlign w:val="center"/>
          </w:tcPr>
          <w:p w14:paraId="5E5729B0" w14:textId="77777777" w:rsidR="002A379C" w:rsidRPr="00F15C87" w:rsidRDefault="00D04B87"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R0400</w:t>
            </w:r>
            <w:r w:rsidR="008E6DCC" w:rsidRPr="00F15C87">
              <w:rPr>
                <w:rFonts w:ascii="Times New Roman" w:hAnsi="Times New Roman" w:cs="Times New Roman"/>
                <w:sz w:val="20"/>
              </w:rPr>
              <w:t>/C0050</w:t>
            </w:r>
          </w:p>
        </w:tc>
        <w:tc>
          <w:tcPr>
            <w:tcW w:w="2965" w:type="pct"/>
          </w:tcPr>
          <w:p w14:paraId="50E72226" w14:textId="77777777" w:rsidR="002A379C" w:rsidRPr="00F15C87" w:rsidRDefault="002A379C"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Est égal au produit</w:t>
            </w:r>
            <w:r w:rsidR="003C25A3" w:rsidRPr="00F15C87">
              <w:rPr>
                <w:rFonts w:ascii="Times New Roman" w:hAnsi="Times New Roman" w:cs="Times New Roman"/>
                <w:sz w:val="20"/>
              </w:rPr>
              <w:t> :</w:t>
            </w:r>
          </w:p>
          <w:p w14:paraId="4E15E425" w14:textId="1E067ACD" w:rsidR="00000620" w:rsidRPr="00F15C87" w:rsidRDefault="00537906" w:rsidP="00355906">
            <w:pPr>
              <w:pStyle w:val="Publitextedetableau"/>
              <w:numPr>
                <w:ilvl w:val="0"/>
                <w:numId w:val="19"/>
              </w:numPr>
              <w:spacing w:before="60" w:after="60"/>
              <w:ind w:left="242" w:right="62" w:hanging="142"/>
              <w:rPr>
                <w:rFonts w:ascii="Times New Roman" w:hAnsi="Times New Roman" w:cs="Times New Roman"/>
                <w:sz w:val="20"/>
              </w:rPr>
            </w:pPr>
            <w:r w:rsidRPr="00F15C87">
              <w:rPr>
                <w:rFonts w:ascii="Times New Roman" w:hAnsi="Times New Roman" w:cs="Times New Roman"/>
                <w:sz w:val="20"/>
              </w:rPr>
              <w:t>d</w:t>
            </w:r>
            <w:r w:rsidR="002A379C" w:rsidRPr="00F15C87">
              <w:rPr>
                <w:rFonts w:ascii="Times New Roman" w:hAnsi="Times New Roman" w:cs="Times New Roman"/>
                <w:sz w:val="20"/>
              </w:rPr>
              <w:t>e la provision mathématique ayant bénéficié pour l</w:t>
            </w:r>
            <w:r w:rsidR="00A4413E" w:rsidRPr="00F15C87">
              <w:rPr>
                <w:rFonts w:ascii="Times New Roman" w:hAnsi="Times New Roman" w:cs="Times New Roman"/>
                <w:sz w:val="20"/>
              </w:rPr>
              <w:t>’</w:t>
            </w:r>
            <w:r w:rsidR="002A379C" w:rsidRPr="00F15C87">
              <w:rPr>
                <w:rFonts w:ascii="Times New Roman" w:hAnsi="Times New Roman" w:cs="Times New Roman"/>
                <w:sz w:val="20"/>
              </w:rPr>
              <w:t>exercice en cours et au titre de l</w:t>
            </w:r>
            <w:r w:rsidR="00A4413E" w:rsidRPr="00F15C87">
              <w:rPr>
                <w:rFonts w:ascii="Times New Roman" w:hAnsi="Times New Roman" w:cs="Times New Roman"/>
                <w:sz w:val="20"/>
              </w:rPr>
              <w:t>’</w:t>
            </w:r>
            <w:r w:rsidR="002A379C" w:rsidRPr="00F15C87">
              <w:rPr>
                <w:rFonts w:ascii="Times New Roman" w:hAnsi="Times New Roman" w:cs="Times New Roman"/>
                <w:sz w:val="20"/>
              </w:rPr>
              <w:t xml:space="preserve">article </w:t>
            </w:r>
            <w:hyperlink r:id="rId33" w:history="1">
              <w:r w:rsidR="002A379C" w:rsidRPr="00F15C87">
                <w:rPr>
                  <w:rStyle w:val="Lienhypertexte"/>
                  <w:rFonts w:ascii="Times New Roman" w:hAnsi="Times New Roman" w:cs="Times New Roman"/>
                  <w:sz w:val="20"/>
                </w:rPr>
                <w:t>A.132-2</w:t>
              </w:r>
            </w:hyperlink>
            <w:r w:rsidR="003512B0" w:rsidRPr="00F15C87">
              <w:rPr>
                <w:rStyle w:val="Lienhypertexte"/>
                <w:rFonts w:ascii="Times New Roman" w:hAnsi="Times New Roman" w:cs="Times New Roman"/>
                <w:sz w:val="20"/>
              </w:rPr>
              <w:t xml:space="preserve"> du Code des assurances</w:t>
            </w:r>
            <w:r w:rsidR="002A379C" w:rsidRPr="00F15C87">
              <w:rPr>
                <w:rFonts w:ascii="Times New Roman" w:hAnsi="Times New Roman" w:cs="Times New Roman"/>
                <w:sz w:val="20"/>
              </w:rPr>
              <w:t xml:space="preserve"> d</w:t>
            </w:r>
            <w:r w:rsidR="00A4413E" w:rsidRPr="00F15C87">
              <w:rPr>
                <w:rFonts w:ascii="Times New Roman" w:hAnsi="Times New Roman" w:cs="Times New Roman"/>
                <w:sz w:val="20"/>
              </w:rPr>
              <w:t>’</w:t>
            </w:r>
            <w:r w:rsidR="002A379C" w:rsidRPr="00F15C87">
              <w:rPr>
                <w:rFonts w:ascii="Times New Roman" w:hAnsi="Times New Roman" w:cs="Times New Roman"/>
                <w:sz w:val="20"/>
              </w:rPr>
              <w:t>un taux garanti supérieur au taux moyen servi aux assurés pour l</w:t>
            </w:r>
            <w:r w:rsidR="00A4413E" w:rsidRPr="00F15C87">
              <w:rPr>
                <w:rFonts w:ascii="Times New Roman" w:hAnsi="Times New Roman" w:cs="Times New Roman"/>
                <w:sz w:val="20"/>
              </w:rPr>
              <w:t>’</w:t>
            </w:r>
            <w:r w:rsidR="002A379C" w:rsidRPr="00F15C87">
              <w:rPr>
                <w:rFonts w:ascii="Times New Roman" w:hAnsi="Times New Roman" w:cs="Times New Roman"/>
                <w:sz w:val="20"/>
              </w:rPr>
              <w:t>exercice en cours tel qu</w:t>
            </w:r>
            <w:r w:rsidR="00A4413E" w:rsidRPr="00F15C87">
              <w:rPr>
                <w:rFonts w:ascii="Times New Roman" w:hAnsi="Times New Roman" w:cs="Times New Roman"/>
                <w:sz w:val="20"/>
              </w:rPr>
              <w:t>’</w:t>
            </w:r>
            <w:r w:rsidR="002A379C" w:rsidRPr="00F15C87">
              <w:rPr>
                <w:rFonts w:ascii="Times New Roman" w:hAnsi="Times New Roman" w:cs="Times New Roman"/>
                <w:sz w:val="20"/>
              </w:rPr>
              <w:t>il est défini au III de l</w:t>
            </w:r>
            <w:r w:rsidR="00A4413E" w:rsidRPr="00F15C87">
              <w:rPr>
                <w:rFonts w:ascii="Times New Roman" w:hAnsi="Times New Roman" w:cs="Times New Roman"/>
                <w:sz w:val="20"/>
              </w:rPr>
              <w:t>’</w:t>
            </w:r>
            <w:r w:rsidR="002A379C" w:rsidRPr="00F15C87">
              <w:rPr>
                <w:rFonts w:ascii="Times New Roman" w:hAnsi="Times New Roman" w:cs="Times New Roman"/>
                <w:sz w:val="20"/>
              </w:rPr>
              <w:t xml:space="preserve">article </w:t>
            </w:r>
            <w:hyperlink r:id="rId34" w:history="1">
              <w:r w:rsidR="002A379C" w:rsidRPr="00F15C87">
                <w:rPr>
                  <w:rStyle w:val="Lienhypertexte"/>
                  <w:rFonts w:ascii="Times New Roman" w:hAnsi="Times New Roman" w:cs="Times New Roman"/>
                  <w:sz w:val="20"/>
                </w:rPr>
                <w:t>A.132-3</w:t>
              </w:r>
              <w:r w:rsidR="00411C09" w:rsidRPr="00F15C87">
                <w:rPr>
                  <w:rStyle w:val="Lienhypertexte"/>
                  <w:rFonts w:ascii="Times New Roman" w:hAnsi="Times New Roman" w:cs="Times New Roman"/>
                  <w:sz w:val="20"/>
                </w:rPr>
                <w:t> </w:t>
              </w:r>
            </w:hyperlink>
            <w:r w:rsidR="003512B0" w:rsidRPr="00F15C87">
              <w:rPr>
                <w:rStyle w:val="Lienhypertexte"/>
                <w:rFonts w:ascii="Times New Roman" w:hAnsi="Times New Roman" w:cs="Times New Roman"/>
                <w:sz w:val="20"/>
              </w:rPr>
              <w:t xml:space="preserve">du Code des assurances </w:t>
            </w:r>
            <w:r w:rsidR="00411C09" w:rsidRPr="00F15C87">
              <w:rPr>
                <w:rFonts w:ascii="Times New Roman" w:hAnsi="Times New Roman" w:cs="Times New Roman"/>
                <w:sz w:val="20"/>
              </w:rPr>
              <w:t>;</w:t>
            </w:r>
          </w:p>
          <w:p w14:paraId="38DE3F33" w14:textId="4E56F58F" w:rsidR="00000620" w:rsidRPr="00F15C87" w:rsidRDefault="00537906" w:rsidP="007D1AE9">
            <w:pPr>
              <w:pStyle w:val="Publitextedetableau"/>
              <w:numPr>
                <w:ilvl w:val="0"/>
                <w:numId w:val="19"/>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p</w:t>
            </w:r>
            <w:r w:rsidR="00411C09" w:rsidRPr="00F15C87">
              <w:rPr>
                <w:rFonts w:ascii="Times New Roman" w:hAnsi="Times New Roman" w:cs="Times New Roman"/>
                <w:sz w:val="20"/>
              </w:rPr>
              <w:t>ar</w:t>
            </w:r>
            <w:proofErr w:type="gramEnd"/>
            <w:r w:rsidR="00411C09" w:rsidRPr="00F15C87">
              <w:rPr>
                <w:rFonts w:ascii="Times New Roman" w:hAnsi="Times New Roman" w:cs="Times New Roman"/>
                <w:sz w:val="20"/>
              </w:rPr>
              <w:t xml:space="preserve"> </w:t>
            </w:r>
            <w:r w:rsidR="002A379C" w:rsidRPr="00F15C87">
              <w:rPr>
                <w:rFonts w:ascii="Times New Roman" w:hAnsi="Times New Roman" w:cs="Times New Roman"/>
                <w:sz w:val="20"/>
              </w:rPr>
              <w:t>le taux garanti</w:t>
            </w:r>
            <w:r w:rsidR="00411C09" w:rsidRPr="00F15C87">
              <w:rPr>
                <w:rFonts w:ascii="Times New Roman" w:hAnsi="Times New Roman" w:cs="Times New Roman"/>
                <w:sz w:val="20"/>
              </w:rPr>
              <w:t>.</w:t>
            </w:r>
          </w:p>
        </w:tc>
      </w:tr>
      <w:tr w:rsidR="002A379C" w:rsidRPr="009A0E3A" w14:paraId="6DAE753C" w14:textId="77777777" w:rsidTr="00E55380">
        <w:trPr>
          <w:cantSplit/>
          <w:trHeight w:val="625"/>
        </w:trPr>
        <w:tc>
          <w:tcPr>
            <w:tcW w:w="1274" w:type="pct"/>
            <w:vAlign w:val="center"/>
          </w:tcPr>
          <w:p w14:paraId="390C5BC5" w14:textId="77777777" w:rsidR="002A379C" w:rsidRPr="00F15C87" w:rsidRDefault="002A379C" w:rsidP="00950ECC">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 xml:space="preserve">Total, hors </w:t>
            </w:r>
            <w:hyperlink r:id="rId35" w:history="1">
              <w:r w:rsidRPr="00F15C87">
                <w:rPr>
                  <w:rStyle w:val="Lienhypertexte"/>
                  <w:rFonts w:ascii="Times New Roman" w:hAnsi="Times New Roman" w:cs="Times New Roman"/>
                  <w:sz w:val="20"/>
                </w:rPr>
                <w:t xml:space="preserve">L. </w:t>
              </w:r>
              <w:r w:rsidR="00950ECC" w:rsidRPr="00F15C87">
                <w:rPr>
                  <w:rStyle w:val="Lienhypertexte"/>
                  <w:rFonts w:ascii="Times New Roman" w:hAnsi="Times New Roman" w:cs="Times New Roman"/>
                  <w:sz w:val="20"/>
                </w:rPr>
                <w:t>134</w:t>
              </w:r>
              <w:r w:rsidRPr="00F15C87">
                <w:rPr>
                  <w:rStyle w:val="Lienhypertexte"/>
                  <w:rFonts w:ascii="Times New Roman" w:hAnsi="Times New Roman" w:cs="Times New Roman"/>
                  <w:sz w:val="20"/>
                </w:rPr>
                <w:t>-1</w:t>
              </w:r>
            </w:hyperlink>
            <w:r w:rsidRPr="00F15C87">
              <w:rPr>
                <w:rFonts w:ascii="Times New Roman" w:hAnsi="Times New Roman" w:cs="Times New Roman"/>
                <w:sz w:val="20"/>
              </w:rPr>
              <w:t>, des PM qui ont bénéficié d</w:t>
            </w:r>
            <w:r w:rsidR="00A4413E" w:rsidRPr="00F15C87">
              <w:rPr>
                <w:rFonts w:ascii="Times New Roman" w:hAnsi="Times New Roman" w:cs="Times New Roman"/>
                <w:sz w:val="20"/>
              </w:rPr>
              <w:t>’</w:t>
            </w:r>
            <w:r w:rsidRPr="00F15C87">
              <w:rPr>
                <w:rFonts w:ascii="Times New Roman" w:hAnsi="Times New Roman" w:cs="Times New Roman"/>
                <w:sz w:val="20"/>
              </w:rPr>
              <w:t>un taux garanti supérieur au taux moyen servi A. 132-3</w:t>
            </w:r>
            <w:r w:rsidR="008A1DE9" w:rsidRPr="00F15C87">
              <w:rPr>
                <w:rFonts w:ascii="Times New Roman" w:hAnsi="Times New Roman" w:cs="Times New Roman"/>
                <w:sz w:val="20"/>
              </w:rPr>
              <w:t xml:space="preserve"> </w:t>
            </w:r>
            <w:r w:rsidRPr="00F15C87">
              <w:rPr>
                <w:rFonts w:ascii="Times New Roman" w:hAnsi="Times New Roman" w:cs="Times New Roman"/>
                <w:sz w:val="20"/>
              </w:rPr>
              <w:t>III multipliées par le taux moyen servi A. 132-3</w:t>
            </w:r>
            <w:r w:rsidR="008A1DE9" w:rsidRPr="00F15C87">
              <w:rPr>
                <w:rFonts w:ascii="Times New Roman" w:hAnsi="Times New Roman" w:cs="Times New Roman"/>
                <w:sz w:val="20"/>
              </w:rPr>
              <w:t xml:space="preserve"> </w:t>
            </w:r>
            <w:r w:rsidRPr="00F15C87">
              <w:rPr>
                <w:rFonts w:ascii="Times New Roman" w:hAnsi="Times New Roman" w:cs="Times New Roman"/>
                <w:sz w:val="20"/>
              </w:rPr>
              <w:t>III</w:t>
            </w:r>
          </w:p>
        </w:tc>
        <w:tc>
          <w:tcPr>
            <w:tcW w:w="761" w:type="pct"/>
            <w:vAlign w:val="center"/>
          </w:tcPr>
          <w:p w14:paraId="2A295A07" w14:textId="77777777" w:rsidR="002A379C" w:rsidRPr="00F15C87" w:rsidRDefault="00D04B87"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R0410</w:t>
            </w:r>
            <w:r w:rsidR="008E6DCC" w:rsidRPr="00F15C87">
              <w:rPr>
                <w:rFonts w:ascii="Times New Roman" w:hAnsi="Times New Roman" w:cs="Times New Roman"/>
                <w:sz w:val="20"/>
              </w:rPr>
              <w:t>/C0050</w:t>
            </w:r>
          </w:p>
        </w:tc>
        <w:tc>
          <w:tcPr>
            <w:tcW w:w="2965" w:type="pct"/>
          </w:tcPr>
          <w:p w14:paraId="0F6F80A2" w14:textId="77777777" w:rsidR="002A379C" w:rsidRPr="00F15C87" w:rsidRDefault="002A379C"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Est égal au produit</w:t>
            </w:r>
            <w:r w:rsidR="003C25A3" w:rsidRPr="00F15C87">
              <w:rPr>
                <w:rFonts w:ascii="Times New Roman" w:hAnsi="Times New Roman" w:cs="Times New Roman"/>
                <w:sz w:val="20"/>
              </w:rPr>
              <w:t> :</w:t>
            </w:r>
          </w:p>
          <w:p w14:paraId="43A68245" w14:textId="0E80F159" w:rsidR="00000620" w:rsidRPr="00F15C87" w:rsidRDefault="00537906" w:rsidP="00355906">
            <w:pPr>
              <w:pStyle w:val="Publitextedetableau"/>
              <w:numPr>
                <w:ilvl w:val="0"/>
                <w:numId w:val="10"/>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d</w:t>
            </w:r>
            <w:r w:rsidR="002A379C" w:rsidRPr="00F15C87">
              <w:rPr>
                <w:rFonts w:ascii="Times New Roman" w:hAnsi="Times New Roman" w:cs="Times New Roman"/>
                <w:sz w:val="20"/>
              </w:rPr>
              <w:t>e</w:t>
            </w:r>
            <w:proofErr w:type="gramEnd"/>
            <w:r w:rsidR="002A379C" w:rsidRPr="00F15C87">
              <w:rPr>
                <w:rFonts w:ascii="Times New Roman" w:hAnsi="Times New Roman" w:cs="Times New Roman"/>
                <w:sz w:val="20"/>
              </w:rPr>
              <w:t xml:space="preserve"> la provision mathématique ayant bénéficié pour l</w:t>
            </w:r>
            <w:r w:rsidR="00A4413E" w:rsidRPr="00F15C87">
              <w:rPr>
                <w:rFonts w:ascii="Times New Roman" w:hAnsi="Times New Roman" w:cs="Times New Roman"/>
                <w:sz w:val="20"/>
              </w:rPr>
              <w:t>’</w:t>
            </w:r>
            <w:r w:rsidR="002A379C" w:rsidRPr="00F15C87">
              <w:rPr>
                <w:rFonts w:ascii="Times New Roman" w:hAnsi="Times New Roman" w:cs="Times New Roman"/>
                <w:sz w:val="20"/>
              </w:rPr>
              <w:t>exercice en cours et au titre de l</w:t>
            </w:r>
            <w:r w:rsidR="00A4413E" w:rsidRPr="00F15C87">
              <w:rPr>
                <w:rFonts w:ascii="Times New Roman" w:hAnsi="Times New Roman" w:cs="Times New Roman"/>
                <w:sz w:val="20"/>
              </w:rPr>
              <w:t>’</w:t>
            </w:r>
            <w:r w:rsidR="002A379C" w:rsidRPr="00F15C87">
              <w:rPr>
                <w:rFonts w:ascii="Times New Roman" w:hAnsi="Times New Roman" w:cs="Times New Roman"/>
                <w:sz w:val="20"/>
              </w:rPr>
              <w:t>article A.132-2 d</w:t>
            </w:r>
            <w:r w:rsidR="00A4413E" w:rsidRPr="00F15C87">
              <w:rPr>
                <w:rFonts w:ascii="Times New Roman" w:hAnsi="Times New Roman" w:cs="Times New Roman"/>
                <w:sz w:val="20"/>
              </w:rPr>
              <w:t>’</w:t>
            </w:r>
            <w:r w:rsidR="002A379C" w:rsidRPr="00F15C87">
              <w:rPr>
                <w:rFonts w:ascii="Times New Roman" w:hAnsi="Times New Roman" w:cs="Times New Roman"/>
                <w:sz w:val="20"/>
              </w:rPr>
              <w:t>un taux garanti supérieur au taux moyen servi aux assurés pour l</w:t>
            </w:r>
            <w:r w:rsidR="00A4413E" w:rsidRPr="00F15C87">
              <w:rPr>
                <w:rFonts w:ascii="Times New Roman" w:hAnsi="Times New Roman" w:cs="Times New Roman"/>
                <w:sz w:val="20"/>
              </w:rPr>
              <w:t>’</w:t>
            </w:r>
            <w:r w:rsidR="002A379C" w:rsidRPr="00F15C87">
              <w:rPr>
                <w:rFonts w:ascii="Times New Roman" w:hAnsi="Times New Roman" w:cs="Times New Roman"/>
                <w:sz w:val="20"/>
              </w:rPr>
              <w:t>exercice en cours tel qu</w:t>
            </w:r>
            <w:r w:rsidR="00A4413E" w:rsidRPr="00F15C87">
              <w:rPr>
                <w:rFonts w:ascii="Times New Roman" w:hAnsi="Times New Roman" w:cs="Times New Roman"/>
                <w:sz w:val="20"/>
              </w:rPr>
              <w:t>’</w:t>
            </w:r>
            <w:r w:rsidR="002A379C" w:rsidRPr="00F15C87">
              <w:rPr>
                <w:rFonts w:ascii="Times New Roman" w:hAnsi="Times New Roman" w:cs="Times New Roman"/>
                <w:sz w:val="20"/>
              </w:rPr>
              <w:t>il est défini au III de l</w:t>
            </w:r>
            <w:r w:rsidR="00A4413E" w:rsidRPr="00F15C87">
              <w:rPr>
                <w:rFonts w:ascii="Times New Roman" w:hAnsi="Times New Roman" w:cs="Times New Roman"/>
                <w:sz w:val="20"/>
              </w:rPr>
              <w:t>’</w:t>
            </w:r>
            <w:r w:rsidR="002A379C" w:rsidRPr="00F15C87">
              <w:rPr>
                <w:rFonts w:ascii="Times New Roman" w:hAnsi="Times New Roman" w:cs="Times New Roman"/>
                <w:sz w:val="20"/>
              </w:rPr>
              <w:t>article A.132-3</w:t>
            </w:r>
            <w:r w:rsidR="003C25A3" w:rsidRPr="00F15C87">
              <w:rPr>
                <w:rFonts w:ascii="Times New Roman" w:hAnsi="Times New Roman" w:cs="Times New Roman"/>
                <w:sz w:val="20"/>
              </w:rPr>
              <w:t> ;</w:t>
            </w:r>
          </w:p>
          <w:p w14:paraId="65E06C7A" w14:textId="3896AD0A" w:rsidR="00000620" w:rsidRPr="00F15C87" w:rsidRDefault="00537906" w:rsidP="00355906">
            <w:pPr>
              <w:pStyle w:val="Publitextedetableau"/>
              <w:numPr>
                <w:ilvl w:val="0"/>
                <w:numId w:val="10"/>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p</w:t>
            </w:r>
            <w:r w:rsidR="003C25A3" w:rsidRPr="00F15C87">
              <w:rPr>
                <w:rFonts w:ascii="Times New Roman" w:hAnsi="Times New Roman" w:cs="Times New Roman"/>
                <w:sz w:val="20"/>
              </w:rPr>
              <w:t>ar</w:t>
            </w:r>
            <w:proofErr w:type="gramEnd"/>
            <w:r w:rsidR="003C25A3" w:rsidRPr="00F15C87">
              <w:rPr>
                <w:rFonts w:ascii="Times New Roman" w:hAnsi="Times New Roman" w:cs="Times New Roman"/>
                <w:sz w:val="20"/>
              </w:rPr>
              <w:t xml:space="preserve"> </w:t>
            </w:r>
            <w:r w:rsidR="002A379C" w:rsidRPr="00F15C87">
              <w:rPr>
                <w:rFonts w:ascii="Times New Roman" w:hAnsi="Times New Roman" w:cs="Times New Roman"/>
                <w:sz w:val="20"/>
              </w:rPr>
              <w:t>le taux moyen</w:t>
            </w:r>
            <w:r w:rsidR="00411C09" w:rsidRPr="00F15C87">
              <w:rPr>
                <w:rFonts w:ascii="Times New Roman" w:hAnsi="Times New Roman" w:cs="Times New Roman"/>
                <w:sz w:val="20"/>
              </w:rPr>
              <w:t>.</w:t>
            </w:r>
          </w:p>
        </w:tc>
      </w:tr>
      <w:tr w:rsidR="002A379C" w:rsidRPr="009A0E3A" w14:paraId="2D751FF9" w14:textId="77777777" w:rsidTr="00E55380">
        <w:trPr>
          <w:cantSplit/>
          <w:trHeight w:val="625"/>
        </w:trPr>
        <w:tc>
          <w:tcPr>
            <w:tcW w:w="1274" w:type="pct"/>
            <w:vAlign w:val="center"/>
          </w:tcPr>
          <w:p w14:paraId="58D474BC" w14:textId="77777777" w:rsidR="00E75B6E" w:rsidRPr="00F15C87" w:rsidRDefault="002A379C" w:rsidP="00E75B6E">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lastRenderedPageBreak/>
              <w:t xml:space="preserve">Surplus de PB prévu par </w:t>
            </w:r>
            <w:hyperlink r:id="rId36" w:history="1">
              <w:r w:rsidRPr="00F15C87">
                <w:rPr>
                  <w:rStyle w:val="Lienhypertexte"/>
                  <w:rFonts w:ascii="Times New Roman" w:hAnsi="Times New Roman" w:cs="Times New Roman"/>
                  <w:sz w:val="20"/>
                </w:rPr>
                <w:t>A.</w:t>
              </w:r>
              <w:r w:rsidR="00411C09" w:rsidRPr="00F15C87">
                <w:rPr>
                  <w:rStyle w:val="Lienhypertexte"/>
                  <w:rFonts w:ascii="Times New Roman" w:hAnsi="Times New Roman" w:cs="Times New Roman"/>
                  <w:sz w:val="20"/>
                </w:rPr>
                <w:t> </w:t>
              </w:r>
              <w:r w:rsidR="00E75B6E" w:rsidRPr="00F15C87">
                <w:rPr>
                  <w:rStyle w:val="Lienhypertexte"/>
                  <w:rFonts w:ascii="Times New Roman" w:hAnsi="Times New Roman" w:cs="Times New Roman"/>
                  <w:sz w:val="20"/>
                </w:rPr>
                <w:t>132-12</w:t>
              </w:r>
            </w:hyperlink>
          </w:p>
        </w:tc>
        <w:tc>
          <w:tcPr>
            <w:tcW w:w="761" w:type="pct"/>
            <w:vAlign w:val="center"/>
          </w:tcPr>
          <w:p w14:paraId="698F268A" w14:textId="77777777" w:rsidR="002A379C" w:rsidRPr="00F15C87" w:rsidRDefault="00D04B87"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R0420</w:t>
            </w:r>
            <w:r w:rsidR="008E6DCC" w:rsidRPr="00F15C87">
              <w:rPr>
                <w:rFonts w:ascii="Times New Roman" w:hAnsi="Times New Roman" w:cs="Times New Roman"/>
                <w:sz w:val="20"/>
              </w:rPr>
              <w:t>/C0050</w:t>
            </w:r>
          </w:p>
        </w:tc>
        <w:tc>
          <w:tcPr>
            <w:tcW w:w="2965" w:type="pct"/>
          </w:tcPr>
          <w:p w14:paraId="33C65898" w14:textId="77777777" w:rsidR="007D1AE9" w:rsidRPr="00F15C87" w:rsidRDefault="007D1AE9" w:rsidP="007D1AE9">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Est égal au produit :</w:t>
            </w:r>
          </w:p>
          <w:p w14:paraId="5B419E9A" w14:textId="4F026418" w:rsidR="007D1AE9" w:rsidRPr="00F15C87" w:rsidRDefault="002C7600" w:rsidP="007D1AE9">
            <w:pPr>
              <w:pStyle w:val="Publitextedetableau"/>
              <w:numPr>
                <w:ilvl w:val="0"/>
                <w:numId w:val="10"/>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d</w:t>
            </w:r>
            <w:r w:rsidR="007D1AE9" w:rsidRPr="00F15C87">
              <w:rPr>
                <w:rFonts w:ascii="Times New Roman" w:hAnsi="Times New Roman" w:cs="Times New Roman"/>
                <w:sz w:val="20"/>
              </w:rPr>
              <w:t>e</w:t>
            </w:r>
            <w:proofErr w:type="gramEnd"/>
            <w:r w:rsidR="007D1AE9" w:rsidRPr="00F15C87">
              <w:rPr>
                <w:rFonts w:ascii="Times New Roman" w:hAnsi="Times New Roman" w:cs="Times New Roman"/>
                <w:sz w:val="20"/>
              </w:rPr>
              <w:t xml:space="preserve"> la provision mathématique ayant bénéficié pour l’exercice en cours et au titre de l’article A.132-2 d’un taux garanti supérieur au taux moyen servi aux assurés pour l’exercice en cours tel qu’il est défini au III de l’article A.132-3 ;</w:t>
            </w:r>
          </w:p>
          <w:p w14:paraId="7F6E5C8C" w14:textId="4BCD15D3" w:rsidR="002A379C" w:rsidRPr="00F15C87" w:rsidRDefault="002C7600" w:rsidP="008C52CF">
            <w:pPr>
              <w:pStyle w:val="Publitextedetableau"/>
              <w:numPr>
                <w:ilvl w:val="0"/>
                <w:numId w:val="10"/>
              </w:numPr>
              <w:spacing w:before="60" w:after="60"/>
              <w:ind w:left="242" w:right="62" w:hanging="142"/>
              <w:rPr>
                <w:rFonts w:ascii="Times New Roman" w:hAnsi="Times New Roman" w:cs="Times New Roman"/>
                <w:sz w:val="20"/>
              </w:rPr>
            </w:pPr>
            <w:proofErr w:type="gramStart"/>
            <w:r w:rsidRPr="00F15C87">
              <w:rPr>
                <w:rFonts w:ascii="Times New Roman" w:hAnsi="Times New Roman" w:cs="Times New Roman"/>
                <w:sz w:val="20"/>
              </w:rPr>
              <w:t>p</w:t>
            </w:r>
            <w:r w:rsidR="007D1AE9" w:rsidRPr="00F15C87">
              <w:rPr>
                <w:rFonts w:ascii="Times New Roman" w:hAnsi="Times New Roman" w:cs="Times New Roman"/>
                <w:sz w:val="20"/>
              </w:rPr>
              <w:t>ar</w:t>
            </w:r>
            <w:proofErr w:type="gramEnd"/>
            <w:r w:rsidR="007D1AE9" w:rsidRPr="00F15C87">
              <w:rPr>
                <w:rFonts w:ascii="Times New Roman" w:hAnsi="Times New Roman" w:cs="Times New Roman"/>
                <w:sz w:val="20"/>
              </w:rPr>
              <w:t xml:space="preserve"> la différence entre le taux garanti et le taux moyen</w:t>
            </w:r>
            <w:r w:rsidR="003512B0" w:rsidRPr="00F15C87">
              <w:rPr>
                <w:rFonts w:ascii="Times New Roman" w:hAnsi="Times New Roman" w:cs="Times New Roman"/>
                <w:sz w:val="20"/>
              </w:rPr>
              <w:t>.</w:t>
            </w:r>
          </w:p>
          <w:p w14:paraId="65649103" w14:textId="77777777" w:rsidR="002C7600" w:rsidRPr="00F15C87" w:rsidRDefault="00107744" w:rsidP="00107744">
            <w:pPr>
              <w:pStyle w:val="Publitextedetableau"/>
              <w:spacing w:before="60" w:after="60"/>
              <w:ind w:right="62"/>
              <w:rPr>
                <w:rFonts w:ascii="Times New Roman" w:hAnsi="Times New Roman" w:cs="Times New Roman"/>
                <w:sz w:val="20"/>
              </w:rPr>
            </w:pPr>
            <w:r w:rsidRPr="00F15C87">
              <w:rPr>
                <w:rFonts w:ascii="Times New Roman" w:hAnsi="Times New Roman" w:cs="Times New Roman"/>
                <w:sz w:val="20"/>
              </w:rPr>
              <w:t xml:space="preserve">Contrôle associé : </w:t>
            </w:r>
          </w:p>
          <w:p w14:paraId="47E1688F" w14:textId="746338D6" w:rsidR="00107744" w:rsidRPr="00F15C87" w:rsidRDefault="00107744" w:rsidP="0001743F">
            <w:pPr>
              <w:pStyle w:val="Publitextedetableau"/>
              <w:numPr>
                <w:ilvl w:val="0"/>
                <w:numId w:val="24"/>
              </w:numPr>
              <w:spacing w:before="60" w:after="60"/>
              <w:ind w:right="62"/>
              <w:rPr>
                <w:rFonts w:ascii="Times New Roman" w:hAnsi="Times New Roman" w:cs="Times New Roman"/>
                <w:sz w:val="20"/>
              </w:rPr>
            </w:pPr>
            <w:r w:rsidRPr="00F15C87">
              <w:rPr>
                <w:rFonts w:ascii="Times New Roman" w:hAnsi="Times New Roman" w:cs="Times New Roman"/>
                <w:sz w:val="20"/>
              </w:rPr>
              <w:t>R0420/C0050 = R0400/C0050 - R0410/C0050</w:t>
            </w:r>
          </w:p>
        </w:tc>
      </w:tr>
      <w:tr w:rsidR="002A379C" w:rsidRPr="009A0E3A" w14:paraId="269F1D9C" w14:textId="77777777" w:rsidTr="00E55380">
        <w:trPr>
          <w:cantSplit/>
          <w:trHeight w:val="625"/>
        </w:trPr>
        <w:tc>
          <w:tcPr>
            <w:tcW w:w="1274" w:type="pct"/>
            <w:vAlign w:val="center"/>
          </w:tcPr>
          <w:p w14:paraId="01586E20" w14:textId="77777777" w:rsidR="002A379C" w:rsidRPr="00F15C87" w:rsidRDefault="002A379C" w:rsidP="00355906">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Montant minimum de participation aux bénéfices</w:t>
            </w:r>
          </w:p>
        </w:tc>
        <w:tc>
          <w:tcPr>
            <w:tcW w:w="761" w:type="pct"/>
            <w:vAlign w:val="center"/>
          </w:tcPr>
          <w:p w14:paraId="38856CDC" w14:textId="77777777" w:rsidR="002A379C" w:rsidRPr="00F15C87" w:rsidRDefault="00B053E8"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R0430</w:t>
            </w:r>
            <w:r w:rsidR="008E6DCC" w:rsidRPr="00F15C87">
              <w:rPr>
                <w:rFonts w:ascii="Times New Roman" w:hAnsi="Times New Roman" w:cs="Times New Roman"/>
                <w:sz w:val="20"/>
              </w:rPr>
              <w:t>/C0050</w:t>
            </w:r>
          </w:p>
        </w:tc>
        <w:tc>
          <w:tcPr>
            <w:tcW w:w="2965" w:type="pct"/>
          </w:tcPr>
          <w:p w14:paraId="71AE0657" w14:textId="77777777" w:rsidR="002A379C" w:rsidRPr="00F15C87" w:rsidRDefault="00B053E8" w:rsidP="00355906">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Solde créditeur du compte de participation aux résultats (R0370) auquel s’ajoute le surplus d</w:t>
            </w:r>
            <w:r w:rsidR="00E75B6E" w:rsidRPr="00F15C87">
              <w:rPr>
                <w:rFonts w:ascii="Times New Roman" w:hAnsi="Times New Roman" w:cs="Times New Roman"/>
                <w:sz w:val="20"/>
              </w:rPr>
              <w:t xml:space="preserve">e PB prévu par l’article </w:t>
            </w:r>
            <w:hyperlink r:id="rId37" w:history="1">
              <w:r w:rsidR="00E75B6E" w:rsidRPr="00F15C87">
                <w:rPr>
                  <w:rStyle w:val="Lienhypertexte"/>
                  <w:rFonts w:ascii="Times New Roman" w:hAnsi="Times New Roman" w:cs="Times New Roman"/>
                  <w:sz w:val="20"/>
                </w:rPr>
                <w:t>A.132-12</w:t>
              </w:r>
            </w:hyperlink>
            <w:r w:rsidRPr="00F15C87">
              <w:rPr>
                <w:rFonts w:ascii="Times New Roman" w:hAnsi="Times New Roman" w:cs="Times New Roman"/>
                <w:sz w:val="20"/>
              </w:rPr>
              <w:t xml:space="preserve"> (R0420) diminué des intérêts crédités aux provisions mathématiques (R0390)</w:t>
            </w:r>
            <w:r w:rsidR="003512B0" w:rsidRPr="00F15C87">
              <w:rPr>
                <w:rFonts w:ascii="Times New Roman" w:hAnsi="Times New Roman" w:cs="Times New Roman"/>
                <w:sz w:val="20"/>
              </w:rPr>
              <w:t>.</w:t>
            </w:r>
            <w:r w:rsidRPr="00F15C87">
              <w:rPr>
                <w:rFonts w:ascii="Times New Roman" w:hAnsi="Times New Roman" w:cs="Times New Roman"/>
                <w:sz w:val="20"/>
              </w:rPr>
              <w:t xml:space="preserve"> </w:t>
            </w:r>
          </w:p>
          <w:p w14:paraId="3C363BC8" w14:textId="77777777" w:rsidR="002A379C" w:rsidRPr="00F15C87" w:rsidRDefault="002A379C" w:rsidP="00B053E8">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Le montant devant être positif</w:t>
            </w:r>
            <w:r w:rsidR="00B053E8" w:rsidRPr="00F15C87">
              <w:rPr>
                <w:rFonts w:ascii="Times New Roman" w:hAnsi="Times New Roman" w:cs="Times New Roman"/>
                <w:sz w:val="20"/>
              </w:rPr>
              <w:t>, dans le cas contraire : « 0 ».</w:t>
            </w:r>
          </w:p>
          <w:p w14:paraId="2AF5CCD9" w14:textId="77777777" w:rsidR="002C7600" w:rsidRPr="00F15C87" w:rsidRDefault="00107744" w:rsidP="00B053E8">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 xml:space="preserve">Contrôle associé : </w:t>
            </w:r>
          </w:p>
          <w:p w14:paraId="07A02B05" w14:textId="2CE579B4" w:rsidR="00107744" w:rsidRPr="00F15C87" w:rsidRDefault="00107744" w:rsidP="0001743F">
            <w:pPr>
              <w:pStyle w:val="Publitextedetableau"/>
              <w:numPr>
                <w:ilvl w:val="0"/>
                <w:numId w:val="24"/>
              </w:numPr>
              <w:spacing w:before="60" w:after="60"/>
              <w:ind w:right="62"/>
              <w:rPr>
                <w:rFonts w:ascii="Times New Roman" w:hAnsi="Times New Roman" w:cs="Times New Roman"/>
                <w:sz w:val="20"/>
              </w:rPr>
            </w:pPr>
            <w:r w:rsidRPr="00F15C87">
              <w:rPr>
                <w:rFonts w:ascii="Times New Roman" w:hAnsi="Times New Roman" w:cs="Times New Roman"/>
                <w:sz w:val="20"/>
              </w:rPr>
              <w:t xml:space="preserve">R0430/C0050 = MAX </w:t>
            </w:r>
            <w:proofErr w:type="gramStart"/>
            <w:r w:rsidRPr="00F15C87">
              <w:rPr>
                <w:rFonts w:ascii="Times New Roman" w:hAnsi="Times New Roman" w:cs="Times New Roman"/>
                <w:sz w:val="20"/>
              </w:rPr>
              <w:t>( 0</w:t>
            </w:r>
            <w:proofErr w:type="gramEnd"/>
            <w:r w:rsidR="002C7600" w:rsidRPr="00F15C87">
              <w:rPr>
                <w:rFonts w:ascii="Times New Roman" w:hAnsi="Times New Roman" w:cs="Times New Roman"/>
                <w:sz w:val="20"/>
              </w:rPr>
              <w:t> ;</w:t>
            </w:r>
            <w:r w:rsidRPr="00F15C87">
              <w:rPr>
                <w:rFonts w:ascii="Times New Roman" w:hAnsi="Times New Roman" w:cs="Times New Roman"/>
                <w:sz w:val="20"/>
              </w:rPr>
              <w:t xml:space="preserve"> R370/C0050 + R0420/C0050 - R0390/C0050 )</w:t>
            </w:r>
          </w:p>
        </w:tc>
      </w:tr>
    </w:tbl>
    <w:p w14:paraId="413FA564" w14:textId="77777777" w:rsidR="002A379C" w:rsidRPr="00F15C87" w:rsidRDefault="002A379C" w:rsidP="002A379C">
      <w:pPr>
        <w:rPr>
          <w:rFonts w:cs="Times New Roman"/>
          <w:sz w:val="20"/>
          <w:szCs w:val="20"/>
        </w:rPr>
      </w:pPr>
    </w:p>
    <w:p w14:paraId="41B8BE40" w14:textId="77777777" w:rsidR="0076211F" w:rsidRPr="00F15C87" w:rsidRDefault="0076211F" w:rsidP="002A379C">
      <w:pPr>
        <w:rPr>
          <w:rFonts w:cs="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A94803" w:rsidRPr="009A0E3A" w14:paraId="0E6D18E5" w14:textId="77777777" w:rsidTr="00A94803">
        <w:trPr>
          <w:cantSplit/>
          <w:trHeight w:val="625"/>
        </w:trPr>
        <w:tc>
          <w:tcPr>
            <w:tcW w:w="1274" w:type="pct"/>
            <w:vAlign w:val="center"/>
          </w:tcPr>
          <w:p w14:paraId="67677DAE" w14:textId="77777777" w:rsidR="00A94803" w:rsidRPr="00F15C87" w:rsidRDefault="00A94803" w:rsidP="00A94803">
            <w:pPr>
              <w:pStyle w:val="Intituldelignes"/>
              <w:spacing w:before="60" w:after="60"/>
              <w:ind w:left="60" w:right="62"/>
              <w:jc w:val="center"/>
              <w:rPr>
                <w:rFonts w:ascii="Times New Roman" w:hAnsi="Times New Roman" w:cs="Times New Roman"/>
                <w:sz w:val="20"/>
              </w:rPr>
            </w:pPr>
            <w:r w:rsidRPr="00F15C87">
              <w:rPr>
                <w:rFonts w:ascii="Times New Roman" w:hAnsi="Times New Roman" w:cs="Times New Roman"/>
                <w:sz w:val="20"/>
              </w:rPr>
              <w:t>Intitulé</w:t>
            </w:r>
          </w:p>
        </w:tc>
        <w:tc>
          <w:tcPr>
            <w:tcW w:w="761" w:type="pct"/>
            <w:vAlign w:val="center"/>
          </w:tcPr>
          <w:p w14:paraId="084D73A6" w14:textId="77777777" w:rsidR="00A94803" w:rsidRPr="00F15C87" w:rsidRDefault="00A94803" w:rsidP="00A94803">
            <w:pPr>
              <w:pStyle w:val="Publitextedetableau"/>
              <w:spacing w:before="60" w:after="60"/>
              <w:ind w:left="60" w:right="62"/>
              <w:jc w:val="center"/>
              <w:rPr>
                <w:rFonts w:ascii="Times New Roman" w:hAnsi="Times New Roman" w:cs="Times New Roman"/>
                <w:b/>
                <w:sz w:val="20"/>
              </w:rPr>
            </w:pPr>
            <w:r w:rsidRPr="00F15C87">
              <w:rPr>
                <w:rFonts w:ascii="Times New Roman" w:hAnsi="Times New Roman" w:cs="Times New Roman"/>
                <w:b/>
                <w:sz w:val="20"/>
              </w:rPr>
              <w:t xml:space="preserve">Numéro </w:t>
            </w:r>
            <w:r w:rsidRPr="00F15C87">
              <w:rPr>
                <w:rFonts w:ascii="Times New Roman" w:hAnsi="Times New Roman" w:cs="Times New Roman"/>
                <w:b/>
                <w:sz w:val="20"/>
              </w:rPr>
              <w:br/>
              <w:t>de colonne</w:t>
            </w:r>
          </w:p>
        </w:tc>
        <w:tc>
          <w:tcPr>
            <w:tcW w:w="2965" w:type="pct"/>
            <w:vAlign w:val="center"/>
          </w:tcPr>
          <w:p w14:paraId="1E5A6F50" w14:textId="77777777" w:rsidR="00A94803" w:rsidRPr="00F15C87" w:rsidRDefault="00A94803" w:rsidP="00A94803">
            <w:pPr>
              <w:pStyle w:val="Publitextedetableau"/>
              <w:spacing w:before="60" w:after="60"/>
              <w:ind w:left="60" w:right="62"/>
              <w:jc w:val="center"/>
              <w:rPr>
                <w:rFonts w:ascii="Times New Roman" w:hAnsi="Times New Roman" w:cs="Times New Roman"/>
                <w:b/>
                <w:sz w:val="20"/>
              </w:rPr>
            </w:pPr>
            <w:r w:rsidRPr="00F15C87">
              <w:rPr>
                <w:rFonts w:ascii="Times New Roman" w:hAnsi="Times New Roman" w:cs="Times New Roman"/>
                <w:b/>
                <w:sz w:val="20"/>
              </w:rPr>
              <w:t>Définition et formule</w:t>
            </w:r>
          </w:p>
        </w:tc>
      </w:tr>
      <w:tr w:rsidR="00A94803" w:rsidRPr="009A0E3A" w14:paraId="7C246CBD" w14:textId="77777777" w:rsidTr="00AD61F8">
        <w:trPr>
          <w:cantSplit/>
          <w:trHeight w:val="625"/>
        </w:trPr>
        <w:tc>
          <w:tcPr>
            <w:tcW w:w="1274" w:type="pct"/>
            <w:vAlign w:val="center"/>
          </w:tcPr>
          <w:p w14:paraId="0A60D1F3" w14:textId="77777777" w:rsidR="00A94803" w:rsidRPr="00F15C87" w:rsidRDefault="00A94803" w:rsidP="00AD61F8">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PPB clôture N-1</w:t>
            </w:r>
          </w:p>
        </w:tc>
        <w:tc>
          <w:tcPr>
            <w:tcW w:w="761" w:type="pct"/>
            <w:vAlign w:val="center"/>
          </w:tcPr>
          <w:p w14:paraId="3F631911" w14:textId="77777777" w:rsidR="00A94803" w:rsidRPr="00F15C87" w:rsidRDefault="00A94803" w:rsidP="00AD61F8">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C0060</w:t>
            </w:r>
          </w:p>
        </w:tc>
        <w:tc>
          <w:tcPr>
            <w:tcW w:w="2965" w:type="pct"/>
          </w:tcPr>
          <w:p w14:paraId="57C56715" w14:textId="77777777" w:rsidR="00A94803" w:rsidRPr="00F15C87" w:rsidRDefault="00A94803" w:rsidP="00A94803">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Stocks de participation aux bénéfices de l’exercice précédent réparti par année de constitution</w:t>
            </w:r>
          </w:p>
          <w:p w14:paraId="4B107C86" w14:textId="7A7ABE56" w:rsidR="00A94803" w:rsidRPr="00F15C87" w:rsidRDefault="00A94803" w:rsidP="00A94803">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Dans le cas d’opérations exceptionnelles (transfert de portefeuille, fusion, scission) il convient de corriger le stock d’ouverture. Les impacts de cette correction d’ouverture doivent être expliqués dans le rapport de gestion ou dans l’annexe aux comptes.</w:t>
            </w:r>
          </w:p>
          <w:p w14:paraId="0740BEB9" w14:textId="77777777" w:rsidR="002C7600" w:rsidRPr="00F15C87" w:rsidRDefault="007A34DF" w:rsidP="007A34DF">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 xml:space="preserve">Contrôle associé : </w:t>
            </w:r>
          </w:p>
          <w:p w14:paraId="52861019" w14:textId="6AD6AF33" w:rsidR="007A34DF" w:rsidRPr="00F15C87" w:rsidRDefault="007A34DF" w:rsidP="0001743F">
            <w:pPr>
              <w:pStyle w:val="Publitextedetableau"/>
              <w:numPr>
                <w:ilvl w:val="0"/>
                <w:numId w:val="24"/>
              </w:numPr>
              <w:spacing w:before="60" w:after="60"/>
              <w:ind w:right="62"/>
              <w:rPr>
                <w:rFonts w:ascii="Times New Roman" w:hAnsi="Times New Roman" w:cs="Times New Roman"/>
                <w:sz w:val="20"/>
              </w:rPr>
            </w:pPr>
            <w:r w:rsidRPr="00F15C87">
              <w:rPr>
                <w:rFonts w:ascii="Times New Roman" w:hAnsi="Times New Roman" w:cs="Times New Roman"/>
                <w:sz w:val="20"/>
              </w:rPr>
              <w:t xml:space="preserve">R0530/C0060 = R0450/C0060 + R0460/C0060 + R0470/C0060 + R0480/C0060 + R0490/C0060 + R0500/C0060 </w:t>
            </w:r>
            <w:proofErr w:type="gramStart"/>
            <w:r w:rsidRPr="00F15C87">
              <w:rPr>
                <w:rFonts w:ascii="Times New Roman" w:hAnsi="Times New Roman" w:cs="Times New Roman"/>
                <w:sz w:val="20"/>
              </w:rPr>
              <w:t>+  R</w:t>
            </w:r>
            <w:proofErr w:type="gramEnd"/>
            <w:r w:rsidRPr="00F15C87">
              <w:rPr>
                <w:rFonts w:ascii="Times New Roman" w:hAnsi="Times New Roman" w:cs="Times New Roman"/>
                <w:sz w:val="20"/>
              </w:rPr>
              <w:t>0510/C0060 + R0520/C0060</w:t>
            </w:r>
          </w:p>
        </w:tc>
      </w:tr>
      <w:tr w:rsidR="00A94803" w:rsidRPr="009A0E3A" w14:paraId="14163D15" w14:textId="77777777" w:rsidTr="00AD61F8">
        <w:trPr>
          <w:cantSplit/>
          <w:trHeight w:val="625"/>
        </w:trPr>
        <w:tc>
          <w:tcPr>
            <w:tcW w:w="1274" w:type="pct"/>
            <w:vAlign w:val="center"/>
          </w:tcPr>
          <w:p w14:paraId="1C6C90D0" w14:textId="77777777" w:rsidR="00A94803" w:rsidRPr="00F15C87" w:rsidRDefault="00A94803" w:rsidP="00AD61F8">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Dotation à la réserve de PB</w:t>
            </w:r>
          </w:p>
        </w:tc>
        <w:tc>
          <w:tcPr>
            <w:tcW w:w="761" w:type="pct"/>
            <w:vAlign w:val="center"/>
          </w:tcPr>
          <w:p w14:paraId="0BFC42AC" w14:textId="77777777" w:rsidR="00A94803" w:rsidRPr="00F15C87" w:rsidRDefault="00A94803" w:rsidP="00AD61F8">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C0070</w:t>
            </w:r>
          </w:p>
        </w:tc>
        <w:tc>
          <w:tcPr>
            <w:tcW w:w="2965" w:type="pct"/>
          </w:tcPr>
          <w:p w14:paraId="6796826B" w14:textId="77777777" w:rsidR="00A94803" w:rsidRPr="00F15C87" w:rsidRDefault="00A94803" w:rsidP="00AD61F8">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Dotation de l’exercice aux provisions pour PB</w:t>
            </w:r>
          </w:p>
        </w:tc>
      </w:tr>
      <w:tr w:rsidR="00A94803" w:rsidRPr="009A0E3A" w14:paraId="192F1915" w14:textId="77777777" w:rsidTr="00AD61F8">
        <w:trPr>
          <w:cantSplit/>
          <w:trHeight w:val="625"/>
        </w:trPr>
        <w:tc>
          <w:tcPr>
            <w:tcW w:w="1274" w:type="pct"/>
            <w:vAlign w:val="center"/>
          </w:tcPr>
          <w:p w14:paraId="34320BEC" w14:textId="77777777" w:rsidR="00A94803" w:rsidRPr="00F15C87" w:rsidRDefault="00A94803" w:rsidP="00AD61F8">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Utilisation de la réserve de PB</w:t>
            </w:r>
          </w:p>
        </w:tc>
        <w:tc>
          <w:tcPr>
            <w:tcW w:w="761" w:type="pct"/>
            <w:vAlign w:val="center"/>
          </w:tcPr>
          <w:p w14:paraId="7F002689" w14:textId="77777777" w:rsidR="00A94803" w:rsidRPr="00F15C87" w:rsidRDefault="00A94803" w:rsidP="00AD61F8">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C0080</w:t>
            </w:r>
          </w:p>
        </w:tc>
        <w:tc>
          <w:tcPr>
            <w:tcW w:w="2965" w:type="pct"/>
          </w:tcPr>
          <w:p w14:paraId="43D352C0" w14:textId="77777777" w:rsidR="00A94803" w:rsidRPr="00F15C87" w:rsidRDefault="00A94803" w:rsidP="00AD61F8">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Utilisation au cours de l’exercice N des différentes générations de réserve de PB</w:t>
            </w:r>
            <w:r w:rsidR="007A34DF" w:rsidRPr="00F15C87">
              <w:rPr>
                <w:rFonts w:ascii="Times New Roman" w:hAnsi="Times New Roman" w:cs="Times New Roman"/>
                <w:sz w:val="20"/>
              </w:rPr>
              <w:t>.</w:t>
            </w:r>
          </w:p>
          <w:p w14:paraId="60AC11CB" w14:textId="77777777" w:rsidR="002C7600" w:rsidRPr="00F15C87" w:rsidRDefault="007A34DF" w:rsidP="007A34DF">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 xml:space="preserve">Contrôle associé : </w:t>
            </w:r>
          </w:p>
          <w:p w14:paraId="1D1A68B1" w14:textId="2499EB50" w:rsidR="007A34DF" w:rsidRPr="00F15C87" w:rsidRDefault="007A34DF" w:rsidP="0001743F">
            <w:pPr>
              <w:pStyle w:val="Publitextedetableau"/>
              <w:numPr>
                <w:ilvl w:val="0"/>
                <w:numId w:val="24"/>
              </w:numPr>
              <w:spacing w:before="60" w:after="60"/>
              <w:ind w:right="62"/>
              <w:rPr>
                <w:rFonts w:ascii="Times New Roman" w:hAnsi="Times New Roman" w:cs="Times New Roman"/>
                <w:sz w:val="20"/>
              </w:rPr>
            </w:pPr>
            <w:r w:rsidRPr="00F15C87">
              <w:rPr>
                <w:rFonts w:ascii="Times New Roman" w:hAnsi="Times New Roman" w:cs="Times New Roman"/>
                <w:sz w:val="20"/>
              </w:rPr>
              <w:t xml:space="preserve">R0530/C0080 = R0450/C0080 + R0460/C0080 + R0470/C0080 + R0480/C0080 + R0490/C0080 + R0500/C0080 </w:t>
            </w:r>
            <w:proofErr w:type="gramStart"/>
            <w:r w:rsidRPr="00F15C87">
              <w:rPr>
                <w:rFonts w:ascii="Times New Roman" w:hAnsi="Times New Roman" w:cs="Times New Roman"/>
                <w:sz w:val="20"/>
              </w:rPr>
              <w:t>+  R</w:t>
            </w:r>
            <w:proofErr w:type="gramEnd"/>
            <w:r w:rsidRPr="00F15C87">
              <w:rPr>
                <w:rFonts w:ascii="Times New Roman" w:hAnsi="Times New Roman" w:cs="Times New Roman"/>
                <w:sz w:val="20"/>
              </w:rPr>
              <w:t>0510/C0080 + R0520/C0080</w:t>
            </w:r>
          </w:p>
        </w:tc>
      </w:tr>
      <w:tr w:rsidR="00A94803" w:rsidRPr="009A0E3A" w14:paraId="5CE01052" w14:textId="77777777" w:rsidTr="00AD61F8">
        <w:trPr>
          <w:cantSplit/>
          <w:trHeight w:val="625"/>
        </w:trPr>
        <w:tc>
          <w:tcPr>
            <w:tcW w:w="1274" w:type="pct"/>
            <w:vAlign w:val="center"/>
          </w:tcPr>
          <w:p w14:paraId="3EE1F8BF" w14:textId="77777777" w:rsidR="00A94803" w:rsidRPr="00F15C87" w:rsidRDefault="00A94803" w:rsidP="00AD61F8">
            <w:pPr>
              <w:pStyle w:val="Intituldelignes"/>
              <w:spacing w:before="60" w:after="60"/>
              <w:ind w:left="60" w:right="62"/>
              <w:rPr>
                <w:rFonts w:ascii="Times New Roman" w:hAnsi="Times New Roman" w:cs="Times New Roman"/>
                <w:sz w:val="20"/>
              </w:rPr>
            </w:pPr>
            <w:r w:rsidRPr="00F15C87">
              <w:rPr>
                <w:rFonts w:ascii="Times New Roman" w:hAnsi="Times New Roman" w:cs="Times New Roman"/>
                <w:sz w:val="20"/>
              </w:rPr>
              <w:t>PPB clôture N</w:t>
            </w:r>
          </w:p>
        </w:tc>
        <w:tc>
          <w:tcPr>
            <w:tcW w:w="761" w:type="pct"/>
            <w:vAlign w:val="center"/>
          </w:tcPr>
          <w:p w14:paraId="7E10811D" w14:textId="77777777" w:rsidR="00A94803" w:rsidRPr="00F15C87" w:rsidRDefault="00A94803" w:rsidP="00AD61F8">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C0090</w:t>
            </w:r>
          </w:p>
        </w:tc>
        <w:tc>
          <w:tcPr>
            <w:tcW w:w="2965" w:type="pct"/>
          </w:tcPr>
          <w:p w14:paraId="5A362B8C" w14:textId="77777777" w:rsidR="00A94803" w:rsidRPr="00F15C87" w:rsidRDefault="00A94803" w:rsidP="00AD61F8">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Stock de participation aux bénéfices par année de constitution et après les reprises/dotation de l’exercice</w:t>
            </w:r>
            <w:r w:rsidR="007A34DF" w:rsidRPr="00F15C87">
              <w:rPr>
                <w:rFonts w:ascii="Times New Roman" w:hAnsi="Times New Roman" w:cs="Times New Roman"/>
                <w:sz w:val="20"/>
              </w:rPr>
              <w:t>.</w:t>
            </w:r>
          </w:p>
          <w:p w14:paraId="6B3176FE" w14:textId="77777777" w:rsidR="007A34DF" w:rsidRPr="00F15C87" w:rsidRDefault="007A34DF" w:rsidP="00AD61F8">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 xml:space="preserve">Contrôles associés : </w:t>
            </w:r>
          </w:p>
          <w:p w14:paraId="63AEE602" w14:textId="51E4E22D" w:rsidR="007A34DF" w:rsidRPr="00F15C87" w:rsidRDefault="007A34DF" w:rsidP="007A34DF">
            <w:pPr>
              <w:pStyle w:val="Publitextedetableau"/>
              <w:numPr>
                <w:ilvl w:val="0"/>
                <w:numId w:val="22"/>
              </w:numPr>
              <w:spacing w:before="60" w:after="60"/>
              <w:ind w:right="62"/>
              <w:rPr>
                <w:rFonts w:ascii="Times New Roman" w:hAnsi="Times New Roman" w:cs="Times New Roman"/>
                <w:sz w:val="20"/>
              </w:rPr>
            </w:pPr>
            <w:r w:rsidRPr="00F15C87">
              <w:rPr>
                <w:rFonts w:ascii="Times New Roman" w:hAnsi="Times New Roman" w:cs="Times New Roman"/>
                <w:sz w:val="20"/>
              </w:rPr>
              <w:t>R0530/C0090 = R0440/C0090 + R0450/C0090 + R0460/C0090 + R0470/C0090 + R0480/C0090 + R0490/C0090 + R0500/C0090 + R0510/C0090 ;</w:t>
            </w:r>
          </w:p>
          <w:p w14:paraId="47BABEC1" w14:textId="77777777" w:rsidR="007A34DF" w:rsidRPr="00F15C87" w:rsidRDefault="007A34DF" w:rsidP="007A34DF">
            <w:pPr>
              <w:pStyle w:val="Publitextedetableau"/>
              <w:numPr>
                <w:ilvl w:val="0"/>
                <w:numId w:val="22"/>
              </w:numPr>
              <w:spacing w:before="60" w:after="60"/>
              <w:ind w:right="62"/>
              <w:rPr>
                <w:rFonts w:ascii="Times New Roman" w:hAnsi="Times New Roman" w:cs="Times New Roman"/>
                <w:sz w:val="20"/>
              </w:rPr>
            </w:pPr>
            <w:r w:rsidRPr="00F15C87">
              <w:rPr>
                <w:rFonts w:ascii="Times New Roman" w:hAnsi="Times New Roman" w:cs="Times New Roman"/>
                <w:sz w:val="20"/>
              </w:rPr>
              <w:t>R0440/C0090 = R0440/C0070 ;</w:t>
            </w:r>
          </w:p>
          <w:p w14:paraId="6234DEC2" w14:textId="77777777" w:rsidR="007A34DF" w:rsidRPr="00F15C87" w:rsidRDefault="007A34DF" w:rsidP="007A34DF">
            <w:pPr>
              <w:pStyle w:val="Publitextedetableau"/>
              <w:numPr>
                <w:ilvl w:val="0"/>
                <w:numId w:val="22"/>
              </w:numPr>
              <w:spacing w:before="60" w:after="60"/>
              <w:ind w:right="62"/>
              <w:rPr>
                <w:rFonts w:ascii="Times New Roman" w:hAnsi="Times New Roman" w:cs="Times New Roman"/>
                <w:sz w:val="20"/>
              </w:rPr>
            </w:pPr>
            <w:r w:rsidRPr="00F15C87">
              <w:rPr>
                <w:rFonts w:ascii="Times New Roman" w:hAnsi="Times New Roman" w:cs="Times New Roman"/>
                <w:sz w:val="20"/>
              </w:rPr>
              <w:t>R0450/C0090 = R0450/C0060 - R0450/C0080 ;</w:t>
            </w:r>
          </w:p>
          <w:p w14:paraId="2152A0DB" w14:textId="77777777" w:rsidR="007A34DF" w:rsidRPr="00F15C87" w:rsidRDefault="007A34DF" w:rsidP="007A34DF">
            <w:pPr>
              <w:pStyle w:val="Publitextedetableau"/>
              <w:numPr>
                <w:ilvl w:val="0"/>
                <w:numId w:val="22"/>
              </w:numPr>
              <w:spacing w:before="60" w:after="60"/>
              <w:ind w:right="62"/>
              <w:rPr>
                <w:rFonts w:ascii="Times New Roman" w:hAnsi="Times New Roman" w:cs="Times New Roman"/>
                <w:sz w:val="20"/>
              </w:rPr>
            </w:pPr>
            <w:r w:rsidRPr="00F15C87">
              <w:rPr>
                <w:rFonts w:ascii="Times New Roman" w:hAnsi="Times New Roman" w:cs="Times New Roman"/>
                <w:sz w:val="20"/>
              </w:rPr>
              <w:t>R0460/C0090 = R0460/C0060 - R0460/C0080 ;</w:t>
            </w:r>
          </w:p>
          <w:p w14:paraId="79F1A601" w14:textId="77777777" w:rsidR="007A34DF" w:rsidRPr="00F15C87" w:rsidRDefault="007A34DF" w:rsidP="007A34DF">
            <w:pPr>
              <w:pStyle w:val="Publitextedetableau"/>
              <w:numPr>
                <w:ilvl w:val="0"/>
                <w:numId w:val="22"/>
              </w:numPr>
              <w:spacing w:before="60" w:after="60"/>
              <w:ind w:right="62"/>
              <w:rPr>
                <w:rFonts w:ascii="Times New Roman" w:hAnsi="Times New Roman" w:cs="Times New Roman"/>
                <w:sz w:val="20"/>
              </w:rPr>
            </w:pPr>
            <w:r w:rsidRPr="00F15C87">
              <w:rPr>
                <w:rFonts w:ascii="Times New Roman" w:hAnsi="Times New Roman" w:cs="Times New Roman"/>
                <w:sz w:val="20"/>
              </w:rPr>
              <w:t>R0470/C0090 = R0470/C0060 - R0470/C0080 ;</w:t>
            </w:r>
          </w:p>
          <w:p w14:paraId="467A7A43" w14:textId="77777777" w:rsidR="007A34DF" w:rsidRPr="00F15C87" w:rsidRDefault="007A34DF" w:rsidP="007A34DF">
            <w:pPr>
              <w:pStyle w:val="Publitextedetableau"/>
              <w:numPr>
                <w:ilvl w:val="0"/>
                <w:numId w:val="22"/>
              </w:numPr>
              <w:spacing w:before="60" w:after="60"/>
              <w:ind w:right="62"/>
              <w:rPr>
                <w:rFonts w:ascii="Times New Roman" w:hAnsi="Times New Roman" w:cs="Times New Roman"/>
                <w:sz w:val="20"/>
              </w:rPr>
            </w:pPr>
            <w:r w:rsidRPr="00F15C87">
              <w:rPr>
                <w:rFonts w:ascii="Times New Roman" w:hAnsi="Times New Roman" w:cs="Times New Roman"/>
                <w:sz w:val="20"/>
              </w:rPr>
              <w:t>R0480/C0090 = R0480/C0060 - R0480/C0080 ;</w:t>
            </w:r>
          </w:p>
          <w:p w14:paraId="63B12698" w14:textId="77777777" w:rsidR="007A34DF" w:rsidRPr="00F15C87" w:rsidRDefault="007A34DF" w:rsidP="007A34DF">
            <w:pPr>
              <w:pStyle w:val="Publitextedetableau"/>
              <w:numPr>
                <w:ilvl w:val="0"/>
                <w:numId w:val="22"/>
              </w:numPr>
              <w:spacing w:before="60" w:after="60"/>
              <w:ind w:right="62"/>
              <w:rPr>
                <w:rFonts w:ascii="Times New Roman" w:hAnsi="Times New Roman" w:cs="Times New Roman"/>
                <w:sz w:val="20"/>
              </w:rPr>
            </w:pPr>
            <w:r w:rsidRPr="00F15C87">
              <w:rPr>
                <w:rFonts w:ascii="Times New Roman" w:hAnsi="Times New Roman" w:cs="Times New Roman"/>
                <w:sz w:val="20"/>
              </w:rPr>
              <w:t>R0490/C0090 = R0490/C0060 - R0490/C0080 ;</w:t>
            </w:r>
          </w:p>
          <w:p w14:paraId="1E226F49" w14:textId="77777777" w:rsidR="007A34DF" w:rsidRPr="00F15C87" w:rsidRDefault="007A34DF" w:rsidP="007A34DF">
            <w:pPr>
              <w:pStyle w:val="Publitextedetableau"/>
              <w:numPr>
                <w:ilvl w:val="0"/>
                <w:numId w:val="22"/>
              </w:numPr>
              <w:spacing w:before="60" w:after="60"/>
              <w:ind w:right="62"/>
              <w:rPr>
                <w:rFonts w:ascii="Times New Roman" w:hAnsi="Times New Roman" w:cs="Times New Roman"/>
                <w:sz w:val="20"/>
              </w:rPr>
            </w:pPr>
            <w:r w:rsidRPr="00F15C87">
              <w:rPr>
                <w:rFonts w:ascii="Times New Roman" w:hAnsi="Times New Roman" w:cs="Times New Roman"/>
                <w:sz w:val="20"/>
              </w:rPr>
              <w:t>R0500/C0090 = R0500/C0060 - R0500/C0080 ;</w:t>
            </w:r>
          </w:p>
          <w:p w14:paraId="2A1403BC" w14:textId="77777777" w:rsidR="007A34DF" w:rsidRPr="00F15C87" w:rsidRDefault="007A34DF" w:rsidP="007A34DF">
            <w:pPr>
              <w:pStyle w:val="Publitextedetableau"/>
              <w:numPr>
                <w:ilvl w:val="0"/>
                <w:numId w:val="22"/>
              </w:numPr>
              <w:spacing w:before="60" w:after="60"/>
              <w:ind w:right="62"/>
              <w:rPr>
                <w:rFonts w:ascii="Times New Roman" w:hAnsi="Times New Roman" w:cs="Times New Roman"/>
                <w:sz w:val="20"/>
              </w:rPr>
            </w:pPr>
            <w:r w:rsidRPr="00F15C87">
              <w:rPr>
                <w:rFonts w:ascii="Times New Roman" w:hAnsi="Times New Roman" w:cs="Times New Roman"/>
                <w:sz w:val="20"/>
              </w:rPr>
              <w:t>R0510/C0090 = R0510/C0060 - R0510/C0080 </w:t>
            </w:r>
          </w:p>
        </w:tc>
      </w:tr>
    </w:tbl>
    <w:p w14:paraId="1ADF0F81" w14:textId="77777777" w:rsidR="0076211F" w:rsidRPr="009A0E3A" w:rsidRDefault="0076211F" w:rsidP="002A379C">
      <w:pPr>
        <w:rPr>
          <w:rFonts w:cs="Times New Roman"/>
        </w:rPr>
      </w:pPr>
    </w:p>
    <w:p w14:paraId="7A62890C" w14:textId="77777777" w:rsidR="00EB559C" w:rsidRPr="00F15C87" w:rsidRDefault="0076211F" w:rsidP="0001743F">
      <w:pPr>
        <w:pStyle w:val="Titre3"/>
        <w:rPr>
          <w:rFonts w:ascii="Times New Roman" w:hAnsi="Times New Roman" w:cs="Times New Roman"/>
        </w:rPr>
      </w:pPr>
      <w:r w:rsidRPr="00F15C87">
        <w:rPr>
          <w:rFonts w:ascii="Times New Roman" w:hAnsi="Times New Roman" w:cs="Times New Roman"/>
        </w:rPr>
        <w:t>Code de la mutualité</w:t>
      </w:r>
    </w:p>
    <w:p w14:paraId="3130929D" w14:textId="77777777" w:rsidR="002960C8" w:rsidRPr="00F15C87" w:rsidRDefault="002960C8" w:rsidP="0076211F">
      <w:pPr>
        <w:rPr>
          <w:rFonts w:cs="Times New Roman"/>
          <w:b/>
        </w:rPr>
      </w:pPr>
    </w:p>
    <w:p w14:paraId="2F755140" w14:textId="77777777" w:rsidR="002960C8" w:rsidRPr="009A0E3A" w:rsidRDefault="002960C8" w:rsidP="0076211F">
      <w:pPr>
        <w:rPr>
          <w:rFonts w:cs="Times New Roman"/>
        </w:rPr>
      </w:pPr>
      <w:r w:rsidRPr="009A0E3A">
        <w:rPr>
          <w:rFonts w:cs="Times New Roman"/>
        </w:rPr>
        <w:t>Les contrôles étant les mêmes que précédemment, ils ne sont pas repris ci-dessous mais s’appliquent également.</w:t>
      </w:r>
    </w:p>
    <w:p w14:paraId="42BAD147" w14:textId="77777777" w:rsidR="00EB559C" w:rsidRPr="009A0E3A" w:rsidRDefault="00EB559C" w:rsidP="0076211F">
      <w:pPr>
        <w:rPr>
          <w:rFonts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4"/>
        <w:gridCol w:w="1218"/>
        <w:gridCol w:w="5670"/>
      </w:tblGrid>
      <w:tr w:rsidR="00EB559C" w:rsidRPr="009A0E3A" w14:paraId="532F0460" w14:textId="77777777" w:rsidTr="006C79DC">
        <w:trPr>
          <w:cantSplit/>
          <w:trHeight w:val="625"/>
          <w:tblHeader/>
        </w:trPr>
        <w:tc>
          <w:tcPr>
            <w:tcW w:w="1825" w:type="pct"/>
            <w:vAlign w:val="center"/>
          </w:tcPr>
          <w:p w14:paraId="13FB6025" w14:textId="77777777" w:rsidR="00EB559C" w:rsidRPr="00F15C87" w:rsidRDefault="00EB559C" w:rsidP="0051013C">
            <w:pPr>
              <w:pStyle w:val="Intituldelignes"/>
              <w:spacing w:before="60" w:after="60"/>
              <w:jc w:val="center"/>
              <w:rPr>
                <w:rFonts w:ascii="Times New Roman" w:hAnsi="Times New Roman" w:cs="Times New Roman"/>
                <w:sz w:val="22"/>
                <w:szCs w:val="22"/>
              </w:rPr>
            </w:pPr>
            <w:r w:rsidRPr="00F15C87">
              <w:rPr>
                <w:rFonts w:ascii="Times New Roman" w:hAnsi="Times New Roman" w:cs="Times New Roman"/>
                <w:sz w:val="22"/>
                <w:szCs w:val="22"/>
              </w:rPr>
              <w:t>Intitulé</w:t>
            </w:r>
          </w:p>
        </w:tc>
        <w:tc>
          <w:tcPr>
            <w:tcW w:w="516" w:type="pct"/>
            <w:vAlign w:val="center"/>
          </w:tcPr>
          <w:p w14:paraId="2DA42CA1" w14:textId="77777777" w:rsidR="00EB559C" w:rsidRPr="00F15C87" w:rsidRDefault="00EB559C" w:rsidP="0074223A">
            <w:pPr>
              <w:pStyle w:val="Intituldecolonnes"/>
              <w:spacing w:before="60" w:after="60"/>
              <w:rPr>
                <w:rFonts w:ascii="Times New Roman" w:hAnsi="Times New Roman" w:cs="Times New Roman"/>
                <w:sz w:val="22"/>
                <w:szCs w:val="22"/>
              </w:rPr>
            </w:pPr>
            <w:r w:rsidRPr="00F15C87">
              <w:rPr>
                <w:rFonts w:ascii="Times New Roman" w:hAnsi="Times New Roman" w:cs="Times New Roman"/>
                <w:sz w:val="22"/>
                <w:szCs w:val="22"/>
              </w:rPr>
              <w:t xml:space="preserve">Numéro(s) </w:t>
            </w:r>
            <w:r w:rsidRPr="00F15C87">
              <w:rPr>
                <w:rFonts w:ascii="Times New Roman" w:hAnsi="Times New Roman" w:cs="Times New Roman"/>
                <w:sz w:val="22"/>
                <w:szCs w:val="22"/>
              </w:rPr>
              <w:br/>
              <w:t xml:space="preserve">de </w:t>
            </w:r>
            <w:r w:rsidR="0074223A" w:rsidRPr="00F15C87">
              <w:rPr>
                <w:rFonts w:ascii="Times New Roman" w:hAnsi="Times New Roman" w:cs="Times New Roman"/>
                <w:sz w:val="22"/>
                <w:szCs w:val="22"/>
              </w:rPr>
              <w:t>ligne</w:t>
            </w:r>
          </w:p>
        </w:tc>
        <w:tc>
          <w:tcPr>
            <w:tcW w:w="2659" w:type="pct"/>
            <w:vAlign w:val="center"/>
          </w:tcPr>
          <w:p w14:paraId="0E50F761" w14:textId="77777777" w:rsidR="00EB559C" w:rsidRPr="00F15C87" w:rsidRDefault="00EB559C" w:rsidP="0051013C">
            <w:pPr>
              <w:pStyle w:val="Intituldecolonnes"/>
              <w:spacing w:before="60" w:after="60"/>
              <w:rPr>
                <w:rFonts w:ascii="Times New Roman" w:hAnsi="Times New Roman" w:cs="Times New Roman"/>
                <w:sz w:val="22"/>
                <w:szCs w:val="22"/>
              </w:rPr>
            </w:pPr>
            <w:r w:rsidRPr="00F15C87">
              <w:rPr>
                <w:rFonts w:ascii="Times New Roman" w:hAnsi="Times New Roman" w:cs="Times New Roman"/>
                <w:sz w:val="22"/>
                <w:szCs w:val="22"/>
              </w:rPr>
              <w:t>Définition et formule</w:t>
            </w:r>
          </w:p>
        </w:tc>
      </w:tr>
      <w:tr w:rsidR="002A379C" w:rsidRPr="009A0E3A" w14:paraId="14F06329" w14:textId="77777777" w:rsidTr="006C79DC">
        <w:trPr>
          <w:cantSplit/>
          <w:trHeight w:val="625"/>
        </w:trPr>
        <w:tc>
          <w:tcPr>
            <w:tcW w:w="1825" w:type="pct"/>
            <w:vAlign w:val="center"/>
          </w:tcPr>
          <w:p w14:paraId="4DC7C34C" w14:textId="77777777" w:rsidR="002A379C" w:rsidRPr="00F15C87" w:rsidRDefault="002A379C" w:rsidP="0051013C">
            <w:pPr>
              <w:pStyle w:val="Intituldelignes"/>
              <w:spacing w:before="120" w:after="120"/>
              <w:rPr>
                <w:rFonts w:ascii="Times New Roman" w:hAnsi="Times New Roman" w:cs="Times New Roman"/>
                <w:sz w:val="20"/>
              </w:rPr>
            </w:pPr>
            <w:r w:rsidRPr="00F15C87">
              <w:rPr>
                <w:rFonts w:ascii="Times New Roman" w:hAnsi="Times New Roman" w:cs="Times New Roman"/>
                <w:sz w:val="20"/>
              </w:rPr>
              <w:t>Commentaire général</w:t>
            </w:r>
          </w:p>
          <w:p w14:paraId="039C0E15" w14:textId="77777777" w:rsidR="002A379C" w:rsidRPr="00F15C87" w:rsidRDefault="002A379C" w:rsidP="0051013C">
            <w:pPr>
              <w:pStyle w:val="Intituldelignes"/>
              <w:spacing w:before="120" w:after="120"/>
              <w:rPr>
                <w:rFonts w:ascii="Times New Roman" w:hAnsi="Times New Roman" w:cs="Times New Roman"/>
                <w:sz w:val="20"/>
              </w:rPr>
            </w:pPr>
          </w:p>
        </w:tc>
        <w:tc>
          <w:tcPr>
            <w:tcW w:w="516" w:type="pct"/>
            <w:vAlign w:val="center"/>
          </w:tcPr>
          <w:p w14:paraId="14D4FC72" w14:textId="77777777" w:rsidR="002A379C" w:rsidRPr="00F15C87" w:rsidRDefault="002A379C" w:rsidP="0051013C">
            <w:pPr>
              <w:pStyle w:val="Publitextedetableau"/>
              <w:spacing w:before="120" w:after="120"/>
              <w:ind w:left="60" w:right="60"/>
              <w:rPr>
                <w:rFonts w:ascii="Times New Roman" w:hAnsi="Times New Roman" w:cs="Times New Roman"/>
                <w:sz w:val="20"/>
              </w:rPr>
            </w:pPr>
          </w:p>
        </w:tc>
        <w:tc>
          <w:tcPr>
            <w:tcW w:w="2659" w:type="pct"/>
          </w:tcPr>
          <w:p w14:paraId="49E55976" w14:textId="77777777" w:rsidR="002A379C" w:rsidRPr="00F15C87" w:rsidRDefault="002A379C" w:rsidP="0051013C">
            <w:pPr>
              <w:pStyle w:val="Publitextedetableau"/>
              <w:spacing w:before="120" w:after="120"/>
              <w:ind w:left="60" w:right="60"/>
              <w:rPr>
                <w:rFonts w:ascii="Times New Roman" w:hAnsi="Times New Roman" w:cs="Times New Roman"/>
                <w:sz w:val="20"/>
              </w:rPr>
            </w:pPr>
            <w:r w:rsidRPr="00F15C87">
              <w:rPr>
                <w:rFonts w:ascii="Times New Roman" w:hAnsi="Times New Roman" w:cs="Times New Roman"/>
                <w:sz w:val="20"/>
              </w:rPr>
              <w:t>Sont exclues du calcul de participations aux excédents</w:t>
            </w:r>
            <w:r w:rsidR="003C25A3" w:rsidRPr="00F15C87">
              <w:rPr>
                <w:rFonts w:ascii="Times New Roman" w:hAnsi="Times New Roman" w:cs="Times New Roman"/>
                <w:sz w:val="20"/>
              </w:rPr>
              <w:t> :</w:t>
            </w:r>
          </w:p>
          <w:p w14:paraId="7EA5D89C" w14:textId="77777777" w:rsidR="00000620" w:rsidRPr="00F15C87" w:rsidRDefault="003C25A3" w:rsidP="0051013C">
            <w:pPr>
              <w:pStyle w:val="Publitextedetableau"/>
              <w:numPr>
                <w:ilvl w:val="0"/>
                <w:numId w:val="11"/>
              </w:numPr>
              <w:spacing w:before="120" w:after="120"/>
              <w:ind w:left="206" w:right="60" w:hanging="142"/>
              <w:rPr>
                <w:rFonts w:ascii="Times New Roman" w:hAnsi="Times New Roman" w:cs="Times New Roman"/>
                <w:sz w:val="20"/>
              </w:rPr>
            </w:pPr>
            <w:proofErr w:type="gramStart"/>
            <w:r w:rsidRPr="00F15C87">
              <w:rPr>
                <w:rFonts w:ascii="Times New Roman" w:hAnsi="Times New Roman" w:cs="Times New Roman"/>
                <w:sz w:val="20"/>
              </w:rPr>
              <w:t>les</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opérations collectives en cas de décès</w:t>
            </w:r>
            <w:r w:rsidR="00411C09" w:rsidRPr="00F15C87">
              <w:rPr>
                <w:rFonts w:ascii="Times New Roman" w:hAnsi="Times New Roman" w:cs="Times New Roman"/>
                <w:sz w:val="20"/>
              </w:rPr>
              <w:t> ;</w:t>
            </w:r>
          </w:p>
          <w:p w14:paraId="3B73C338" w14:textId="77777777" w:rsidR="00000620" w:rsidRPr="00F15C87" w:rsidRDefault="003C25A3" w:rsidP="0051013C">
            <w:pPr>
              <w:pStyle w:val="Publitextedetableau"/>
              <w:numPr>
                <w:ilvl w:val="0"/>
                <w:numId w:val="11"/>
              </w:numPr>
              <w:spacing w:before="120" w:after="120"/>
              <w:ind w:left="206" w:right="60" w:hanging="142"/>
              <w:rPr>
                <w:rFonts w:ascii="Times New Roman" w:hAnsi="Times New Roman" w:cs="Times New Roman"/>
                <w:sz w:val="20"/>
              </w:rPr>
            </w:pPr>
            <w:proofErr w:type="gramStart"/>
            <w:r w:rsidRPr="00F15C87">
              <w:rPr>
                <w:rFonts w:ascii="Times New Roman" w:hAnsi="Times New Roman" w:cs="Times New Roman"/>
                <w:sz w:val="20"/>
              </w:rPr>
              <w:t>les</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opérations relevant de l</w:t>
            </w:r>
            <w:r w:rsidR="00A4413E" w:rsidRPr="00F15C87">
              <w:rPr>
                <w:rFonts w:ascii="Times New Roman" w:hAnsi="Times New Roman" w:cs="Times New Roman"/>
                <w:sz w:val="20"/>
              </w:rPr>
              <w:t>’</w:t>
            </w:r>
            <w:r w:rsidR="002A379C" w:rsidRPr="00F15C87">
              <w:rPr>
                <w:rFonts w:ascii="Times New Roman" w:hAnsi="Times New Roman" w:cs="Times New Roman"/>
                <w:sz w:val="20"/>
              </w:rPr>
              <w:t xml:space="preserve">article </w:t>
            </w:r>
            <w:hyperlink r:id="rId38" w:history="1">
              <w:r w:rsidR="002A379C" w:rsidRPr="00F15C87">
                <w:rPr>
                  <w:rStyle w:val="Lienhypertexte"/>
                  <w:rFonts w:ascii="Times New Roman" w:hAnsi="Times New Roman" w:cs="Times New Roman"/>
                  <w:sz w:val="20"/>
                </w:rPr>
                <w:t>L.222-1</w:t>
              </w:r>
            </w:hyperlink>
            <w:r w:rsidR="002A379C" w:rsidRPr="00F15C87">
              <w:rPr>
                <w:rFonts w:ascii="Times New Roman" w:hAnsi="Times New Roman" w:cs="Times New Roman"/>
                <w:sz w:val="20"/>
              </w:rPr>
              <w:t xml:space="preserve"> (opérations de transfert)</w:t>
            </w:r>
            <w:r w:rsidR="00411C09" w:rsidRPr="00F15C87">
              <w:rPr>
                <w:rFonts w:ascii="Times New Roman" w:hAnsi="Times New Roman" w:cs="Times New Roman"/>
                <w:sz w:val="20"/>
              </w:rPr>
              <w:t> ;</w:t>
            </w:r>
          </w:p>
          <w:p w14:paraId="4C40908B" w14:textId="77777777" w:rsidR="0006782C" w:rsidRPr="00F15C87" w:rsidRDefault="003C25A3" w:rsidP="0051013C">
            <w:pPr>
              <w:pStyle w:val="Publitextedetableau"/>
              <w:numPr>
                <w:ilvl w:val="0"/>
                <w:numId w:val="11"/>
              </w:numPr>
              <w:spacing w:before="120" w:after="120"/>
              <w:ind w:left="206" w:right="60" w:hanging="142"/>
              <w:rPr>
                <w:rFonts w:ascii="Times New Roman" w:hAnsi="Times New Roman" w:cs="Times New Roman"/>
                <w:sz w:val="20"/>
              </w:rPr>
            </w:pPr>
            <w:proofErr w:type="gramStart"/>
            <w:r w:rsidRPr="00F15C87">
              <w:rPr>
                <w:rFonts w:ascii="Times New Roman" w:hAnsi="Times New Roman" w:cs="Times New Roman"/>
                <w:sz w:val="20"/>
              </w:rPr>
              <w:t>les</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opérations en unité de compte</w:t>
            </w:r>
            <w:r w:rsidR="0006782C" w:rsidRPr="00F15C87">
              <w:rPr>
                <w:rFonts w:ascii="Times New Roman" w:hAnsi="Times New Roman" w:cs="Times New Roman"/>
                <w:sz w:val="20"/>
              </w:rPr>
              <w:t> ;</w:t>
            </w:r>
          </w:p>
          <w:p w14:paraId="477D17D9" w14:textId="77777777" w:rsidR="0006782C" w:rsidRPr="00F15C87" w:rsidRDefault="0006782C" w:rsidP="0051013C">
            <w:pPr>
              <w:pStyle w:val="Publitextedetableau"/>
              <w:numPr>
                <w:ilvl w:val="0"/>
                <w:numId w:val="11"/>
              </w:numPr>
              <w:spacing w:before="120" w:after="120"/>
              <w:ind w:left="206" w:right="60" w:hanging="142"/>
              <w:rPr>
                <w:rFonts w:ascii="Times New Roman" w:hAnsi="Times New Roman" w:cs="Times New Roman"/>
                <w:sz w:val="20"/>
              </w:rPr>
            </w:pPr>
            <w:proofErr w:type="gramStart"/>
            <w:r w:rsidRPr="00F15C87">
              <w:rPr>
                <w:rFonts w:ascii="Times New Roman" w:hAnsi="Times New Roman" w:cs="Times New Roman"/>
                <w:sz w:val="20"/>
              </w:rPr>
              <w:t>les</w:t>
            </w:r>
            <w:proofErr w:type="gramEnd"/>
            <w:r w:rsidRPr="00F15C87">
              <w:rPr>
                <w:rFonts w:ascii="Times New Roman" w:hAnsi="Times New Roman" w:cs="Times New Roman"/>
                <w:sz w:val="20"/>
              </w:rPr>
              <w:t xml:space="preserve"> opérations des contrats liés à des engagements donnant lieu à la constitution d’une provision de diversification ;</w:t>
            </w:r>
          </w:p>
          <w:p w14:paraId="63152092" w14:textId="54C5B8C8" w:rsidR="00000620" w:rsidRPr="00F15C87" w:rsidRDefault="0006782C" w:rsidP="0051013C">
            <w:pPr>
              <w:pStyle w:val="Publitextedetableau"/>
              <w:numPr>
                <w:ilvl w:val="0"/>
                <w:numId w:val="11"/>
              </w:numPr>
              <w:spacing w:before="120" w:after="120"/>
              <w:ind w:left="206" w:right="60" w:hanging="142"/>
              <w:rPr>
                <w:rFonts w:ascii="Times New Roman" w:hAnsi="Times New Roman" w:cs="Times New Roman"/>
                <w:sz w:val="20"/>
              </w:rPr>
            </w:pPr>
            <w:proofErr w:type="gramStart"/>
            <w:r w:rsidRPr="00F15C87">
              <w:rPr>
                <w:rFonts w:ascii="Times New Roman" w:hAnsi="Times New Roman" w:cs="Times New Roman"/>
                <w:sz w:val="20"/>
              </w:rPr>
              <w:t>les</w:t>
            </w:r>
            <w:proofErr w:type="gramEnd"/>
            <w:r w:rsidRPr="00F15C87">
              <w:rPr>
                <w:rFonts w:ascii="Times New Roman" w:hAnsi="Times New Roman" w:cs="Times New Roman"/>
                <w:sz w:val="20"/>
              </w:rPr>
              <w:t xml:space="preserve"> contrats relevant d’une comptabilité auxiliaire d’affectation PER (L. 142-4 du Code des assurances). </w:t>
            </w:r>
          </w:p>
          <w:p w14:paraId="3C8F6A17" w14:textId="77777777" w:rsidR="002A379C" w:rsidRPr="00F15C87" w:rsidRDefault="002A379C" w:rsidP="0051013C">
            <w:pPr>
              <w:pStyle w:val="Publitextedetableau"/>
              <w:spacing w:before="120" w:after="120"/>
              <w:ind w:left="60" w:right="60"/>
              <w:rPr>
                <w:rFonts w:ascii="Times New Roman" w:hAnsi="Times New Roman" w:cs="Times New Roman"/>
                <w:sz w:val="20"/>
              </w:rPr>
            </w:pPr>
            <w:r w:rsidRPr="00F15C87">
              <w:rPr>
                <w:rFonts w:ascii="Times New Roman" w:hAnsi="Times New Roman" w:cs="Times New Roman"/>
                <w:sz w:val="20"/>
              </w:rPr>
              <w:t>Le montant minimal de la participation aux excédents à attribuer au titre d</w:t>
            </w:r>
            <w:r w:rsidR="00A4413E" w:rsidRPr="00F15C87">
              <w:rPr>
                <w:rFonts w:ascii="Times New Roman" w:hAnsi="Times New Roman" w:cs="Times New Roman"/>
                <w:sz w:val="20"/>
              </w:rPr>
              <w:t>’</w:t>
            </w:r>
            <w:r w:rsidRPr="00F15C87">
              <w:rPr>
                <w:rFonts w:ascii="Times New Roman" w:hAnsi="Times New Roman" w:cs="Times New Roman"/>
                <w:sz w:val="20"/>
              </w:rPr>
              <w:t>un exercice est déterminé globalement à partir d</w:t>
            </w:r>
            <w:r w:rsidR="00A4413E" w:rsidRPr="00F15C87">
              <w:rPr>
                <w:rFonts w:ascii="Times New Roman" w:hAnsi="Times New Roman" w:cs="Times New Roman"/>
                <w:sz w:val="20"/>
              </w:rPr>
              <w:t>’</w:t>
            </w:r>
            <w:r w:rsidRPr="00F15C87">
              <w:rPr>
                <w:rFonts w:ascii="Times New Roman" w:hAnsi="Times New Roman" w:cs="Times New Roman"/>
                <w:sz w:val="20"/>
              </w:rPr>
              <w:t>un compte de participation aux résultats.</w:t>
            </w:r>
          </w:p>
          <w:p w14:paraId="64E5C128" w14:textId="77777777" w:rsidR="002A379C" w:rsidRPr="00F15C87" w:rsidRDefault="002A379C" w:rsidP="0051013C">
            <w:pPr>
              <w:pStyle w:val="Publitextedetableau"/>
              <w:spacing w:before="120" w:after="120"/>
              <w:ind w:left="60" w:right="60"/>
              <w:rPr>
                <w:rFonts w:ascii="Times New Roman" w:hAnsi="Times New Roman" w:cs="Times New Roman"/>
                <w:sz w:val="20"/>
              </w:rPr>
            </w:pPr>
            <w:r w:rsidRPr="00F15C87">
              <w:rPr>
                <w:rFonts w:ascii="Times New Roman" w:hAnsi="Times New Roman" w:cs="Times New Roman"/>
                <w:sz w:val="20"/>
              </w:rPr>
              <w:t xml:space="preserve">Les commentaires ci-dessous répondent aux spécificités du </w:t>
            </w:r>
            <w:r w:rsidR="00A4413E" w:rsidRPr="00F15C87">
              <w:rPr>
                <w:rFonts w:ascii="Times New Roman" w:hAnsi="Times New Roman" w:cs="Times New Roman"/>
                <w:sz w:val="20"/>
              </w:rPr>
              <w:t>Code</w:t>
            </w:r>
            <w:r w:rsidRPr="00F15C87">
              <w:rPr>
                <w:rFonts w:ascii="Times New Roman" w:hAnsi="Times New Roman" w:cs="Times New Roman"/>
                <w:sz w:val="20"/>
              </w:rPr>
              <w:t xml:space="preserve"> de la mutualité. Si aucune remarque n</w:t>
            </w:r>
            <w:r w:rsidR="00A4413E" w:rsidRPr="00F15C87">
              <w:rPr>
                <w:rFonts w:ascii="Times New Roman" w:hAnsi="Times New Roman" w:cs="Times New Roman"/>
                <w:sz w:val="20"/>
              </w:rPr>
              <w:t>’</w:t>
            </w:r>
            <w:r w:rsidRPr="00F15C87">
              <w:rPr>
                <w:rFonts w:ascii="Times New Roman" w:hAnsi="Times New Roman" w:cs="Times New Roman"/>
                <w:sz w:val="20"/>
              </w:rPr>
              <w:t xml:space="preserve">est insérée, alors se reporter aux dispositions relatives au </w:t>
            </w:r>
            <w:r w:rsidR="00A4413E" w:rsidRPr="00F15C87">
              <w:rPr>
                <w:rFonts w:ascii="Times New Roman" w:hAnsi="Times New Roman" w:cs="Times New Roman"/>
                <w:sz w:val="20"/>
              </w:rPr>
              <w:t>Code</w:t>
            </w:r>
            <w:r w:rsidRPr="00F15C87">
              <w:rPr>
                <w:rFonts w:ascii="Times New Roman" w:hAnsi="Times New Roman" w:cs="Times New Roman"/>
                <w:sz w:val="20"/>
              </w:rPr>
              <w:t xml:space="preserve"> des assurances ci-dessus.</w:t>
            </w:r>
          </w:p>
          <w:p w14:paraId="5D2FFC56" w14:textId="77777777" w:rsidR="00DA1F8B" w:rsidRPr="00F15C87" w:rsidRDefault="002A379C" w:rsidP="0051013C">
            <w:pPr>
              <w:pStyle w:val="Publitextedetableau"/>
              <w:spacing w:before="120" w:after="120"/>
              <w:ind w:left="60" w:right="60"/>
              <w:rPr>
                <w:rFonts w:ascii="Times New Roman" w:hAnsi="Times New Roman" w:cs="Times New Roman"/>
                <w:sz w:val="20"/>
              </w:rPr>
            </w:pPr>
            <w:r w:rsidRPr="00F15C87">
              <w:rPr>
                <w:rFonts w:ascii="Times New Roman" w:hAnsi="Times New Roman" w:cs="Times New Roman"/>
                <w:sz w:val="20"/>
              </w:rPr>
              <w:t>Bien que la réglementation n</w:t>
            </w:r>
            <w:r w:rsidR="00A4413E" w:rsidRPr="00F15C87">
              <w:rPr>
                <w:rFonts w:ascii="Times New Roman" w:hAnsi="Times New Roman" w:cs="Times New Roman"/>
                <w:sz w:val="20"/>
              </w:rPr>
              <w:t>’</w:t>
            </w:r>
            <w:r w:rsidRPr="00F15C87">
              <w:rPr>
                <w:rFonts w:ascii="Times New Roman" w:hAnsi="Times New Roman" w:cs="Times New Roman"/>
                <w:sz w:val="20"/>
              </w:rPr>
              <w:t xml:space="preserve">impose pas la distribution de PB dans un délai de 8 ans, le modèle de suivi de la réserve de PB est identique à celui du fonds général afin de faciliter </w:t>
            </w:r>
            <w:r w:rsidR="004D69AF" w:rsidRPr="00F15C87">
              <w:rPr>
                <w:rFonts w:ascii="Times New Roman" w:hAnsi="Times New Roman" w:cs="Times New Roman"/>
                <w:sz w:val="20"/>
              </w:rPr>
              <w:t>le</w:t>
            </w:r>
            <w:r w:rsidRPr="00F15C87">
              <w:rPr>
                <w:rFonts w:ascii="Times New Roman" w:hAnsi="Times New Roman" w:cs="Times New Roman"/>
                <w:sz w:val="20"/>
              </w:rPr>
              <w:t xml:space="preserve"> rapprochement avec les comptes.</w:t>
            </w:r>
          </w:p>
        </w:tc>
      </w:tr>
      <w:tr w:rsidR="002A379C" w:rsidRPr="009A0E3A" w14:paraId="13B237A3" w14:textId="77777777" w:rsidTr="006C79DC">
        <w:trPr>
          <w:cantSplit/>
          <w:trHeight w:val="625"/>
        </w:trPr>
        <w:tc>
          <w:tcPr>
            <w:tcW w:w="1825" w:type="pct"/>
            <w:vAlign w:val="center"/>
          </w:tcPr>
          <w:p w14:paraId="6518CF4B" w14:textId="77777777" w:rsidR="002A379C" w:rsidRPr="00F15C87" w:rsidRDefault="002A379C" w:rsidP="00355906">
            <w:pPr>
              <w:pStyle w:val="Intituldelignes"/>
              <w:spacing w:before="60" w:after="60"/>
              <w:rPr>
                <w:rFonts w:ascii="Times New Roman" w:hAnsi="Times New Roman" w:cs="Times New Roman"/>
                <w:sz w:val="20"/>
              </w:rPr>
            </w:pPr>
            <w:r w:rsidRPr="00F15C87">
              <w:rPr>
                <w:rFonts w:ascii="Times New Roman" w:hAnsi="Times New Roman" w:cs="Times New Roman"/>
                <w:sz w:val="20"/>
              </w:rPr>
              <w:t>Soldes techniques</w:t>
            </w:r>
          </w:p>
        </w:tc>
        <w:tc>
          <w:tcPr>
            <w:tcW w:w="516" w:type="pct"/>
            <w:vAlign w:val="center"/>
          </w:tcPr>
          <w:p w14:paraId="03D56151" w14:textId="77777777" w:rsidR="002A379C" w:rsidRPr="00F15C87" w:rsidRDefault="000E5AC0"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R0010</w:t>
            </w:r>
          </w:p>
        </w:tc>
        <w:tc>
          <w:tcPr>
            <w:tcW w:w="2659" w:type="pct"/>
          </w:tcPr>
          <w:p w14:paraId="2C031793" w14:textId="77777777" w:rsidR="002A379C" w:rsidRPr="00F15C87" w:rsidRDefault="002A379C"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Le solde technique est composé des éléments suivants</w:t>
            </w:r>
            <w:r w:rsidR="003C25A3" w:rsidRPr="00F15C87">
              <w:rPr>
                <w:rFonts w:ascii="Times New Roman" w:hAnsi="Times New Roman" w:cs="Times New Roman"/>
                <w:sz w:val="20"/>
              </w:rPr>
              <w:t> :</w:t>
            </w:r>
          </w:p>
          <w:p w14:paraId="0DAC3042" w14:textId="77777777" w:rsidR="00000620" w:rsidRPr="00F15C87" w:rsidRDefault="002A379C" w:rsidP="00355906">
            <w:pPr>
              <w:pStyle w:val="Publitextedetableau"/>
              <w:numPr>
                <w:ilvl w:val="0"/>
                <w:numId w:val="12"/>
              </w:numPr>
              <w:spacing w:before="60" w:after="60"/>
              <w:ind w:left="206" w:right="60" w:hanging="142"/>
              <w:rPr>
                <w:rFonts w:ascii="Times New Roman" w:hAnsi="Times New Roman" w:cs="Times New Roman"/>
                <w:sz w:val="20"/>
              </w:rPr>
            </w:pPr>
            <w:proofErr w:type="gramStart"/>
            <w:r w:rsidRPr="00F15C87">
              <w:rPr>
                <w:rFonts w:ascii="Times New Roman" w:hAnsi="Times New Roman" w:cs="Times New Roman"/>
                <w:sz w:val="20"/>
              </w:rPr>
              <w:t>cotisations</w:t>
            </w:r>
            <w:proofErr w:type="gramEnd"/>
            <w:r w:rsidRPr="00F15C87">
              <w:rPr>
                <w:rFonts w:ascii="Times New Roman" w:hAnsi="Times New Roman" w:cs="Times New Roman"/>
                <w:sz w:val="20"/>
              </w:rPr>
              <w:t xml:space="preserve"> sur les opérations directes et acceptations</w:t>
            </w:r>
            <w:r w:rsidR="00411C09" w:rsidRPr="00F15C87">
              <w:rPr>
                <w:rFonts w:ascii="Times New Roman" w:hAnsi="Times New Roman" w:cs="Times New Roman"/>
                <w:sz w:val="20"/>
              </w:rPr>
              <w:t> ;</w:t>
            </w:r>
          </w:p>
          <w:p w14:paraId="21C3FCE4" w14:textId="77777777" w:rsidR="00000620" w:rsidRPr="00F15C87" w:rsidRDefault="002A379C" w:rsidP="00355906">
            <w:pPr>
              <w:pStyle w:val="Publitextedetableau"/>
              <w:numPr>
                <w:ilvl w:val="0"/>
                <w:numId w:val="12"/>
              </w:numPr>
              <w:spacing w:before="60" w:after="60"/>
              <w:ind w:left="206" w:right="60" w:hanging="142"/>
              <w:rPr>
                <w:rFonts w:ascii="Times New Roman" w:hAnsi="Times New Roman" w:cs="Times New Roman"/>
                <w:sz w:val="20"/>
              </w:rPr>
            </w:pPr>
            <w:proofErr w:type="gramStart"/>
            <w:r w:rsidRPr="00F15C87">
              <w:rPr>
                <w:rFonts w:ascii="Times New Roman" w:hAnsi="Times New Roman" w:cs="Times New Roman"/>
                <w:sz w:val="20"/>
              </w:rPr>
              <w:t>charges</w:t>
            </w:r>
            <w:proofErr w:type="gramEnd"/>
            <w:r w:rsidRPr="00F15C87">
              <w:rPr>
                <w:rFonts w:ascii="Times New Roman" w:hAnsi="Times New Roman" w:cs="Times New Roman"/>
                <w:sz w:val="20"/>
              </w:rPr>
              <w:t xml:space="preserve"> des prestations sur opérations directes et acceptations ; </w:t>
            </w:r>
          </w:p>
          <w:p w14:paraId="76C9710B" w14:textId="77777777" w:rsidR="00000620" w:rsidRPr="00F15C87" w:rsidRDefault="002A379C" w:rsidP="00355906">
            <w:pPr>
              <w:pStyle w:val="Publitextedetableau"/>
              <w:numPr>
                <w:ilvl w:val="0"/>
                <w:numId w:val="12"/>
              </w:numPr>
              <w:spacing w:before="60" w:after="60"/>
              <w:ind w:left="206" w:right="60" w:hanging="142"/>
              <w:rPr>
                <w:rFonts w:ascii="Times New Roman" w:hAnsi="Times New Roman" w:cs="Times New Roman"/>
                <w:sz w:val="20"/>
              </w:rPr>
            </w:pPr>
            <w:proofErr w:type="gramStart"/>
            <w:r w:rsidRPr="00F15C87">
              <w:rPr>
                <w:rFonts w:ascii="Times New Roman" w:hAnsi="Times New Roman" w:cs="Times New Roman"/>
                <w:sz w:val="20"/>
              </w:rPr>
              <w:t>charges</w:t>
            </w:r>
            <w:proofErr w:type="gramEnd"/>
            <w:r w:rsidRPr="00F15C87">
              <w:rPr>
                <w:rFonts w:ascii="Times New Roman" w:hAnsi="Times New Roman" w:cs="Times New Roman"/>
                <w:sz w:val="20"/>
              </w:rPr>
              <w:t xml:space="preserve"> des provisions d</w:t>
            </w:r>
            <w:r w:rsidR="00A4413E" w:rsidRPr="00F15C87">
              <w:rPr>
                <w:rFonts w:ascii="Times New Roman" w:hAnsi="Times New Roman" w:cs="Times New Roman"/>
                <w:sz w:val="20"/>
              </w:rPr>
              <w:t>’</w:t>
            </w:r>
            <w:r w:rsidRPr="00F15C87">
              <w:rPr>
                <w:rFonts w:ascii="Times New Roman" w:hAnsi="Times New Roman" w:cs="Times New Roman"/>
                <w:sz w:val="20"/>
              </w:rPr>
              <w:t xml:space="preserve">assurance vie et autres provisions techniques sur opérations directes et acceptations ; </w:t>
            </w:r>
          </w:p>
          <w:p w14:paraId="2902B85F" w14:textId="77777777" w:rsidR="00000620" w:rsidRPr="00F15C87" w:rsidRDefault="002A379C" w:rsidP="00355906">
            <w:pPr>
              <w:pStyle w:val="Publitextedetableau"/>
              <w:numPr>
                <w:ilvl w:val="0"/>
                <w:numId w:val="12"/>
              </w:numPr>
              <w:spacing w:before="60" w:after="60"/>
              <w:ind w:left="206" w:right="60" w:hanging="142"/>
              <w:rPr>
                <w:rFonts w:ascii="Times New Roman" w:hAnsi="Times New Roman" w:cs="Times New Roman"/>
                <w:sz w:val="20"/>
              </w:rPr>
            </w:pPr>
            <w:proofErr w:type="gramStart"/>
            <w:r w:rsidRPr="00F15C87">
              <w:rPr>
                <w:rFonts w:ascii="Times New Roman" w:hAnsi="Times New Roman" w:cs="Times New Roman"/>
                <w:sz w:val="20"/>
              </w:rPr>
              <w:t>cotisations</w:t>
            </w:r>
            <w:proofErr w:type="gramEnd"/>
            <w:r w:rsidRPr="00F15C87">
              <w:rPr>
                <w:rFonts w:ascii="Times New Roman" w:hAnsi="Times New Roman" w:cs="Times New Roman"/>
                <w:sz w:val="20"/>
              </w:rPr>
              <w:t xml:space="preserve"> sur opérations prises en substitution ; </w:t>
            </w:r>
          </w:p>
          <w:p w14:paraId="6867D446" w14:textId="77777777" w:rsidR="00000620" w:rsidRPr="00F15C87" w:rsidRDefault="002A379C" w:rsidP="00355906">
            <w:pPr>
              <w:pStyle w:val="Publitextedetableau"/>
              <w:numPr>
                <w:ilvl w:val="0"/>
                <w:numId w:val="12"/>
              </w:numPr>
              <w:spacing w:before="60" w:after="60"/>
              <w:ind w:left="206" w:right="60" w:hanging="142"/>
              <w:rPr>
                <w:rFonts w:ascii="Times New Roman" w:hAnsi="Times New Roman" w:cs="Times New Roman"/>
                <w:sz w:val="20"/>
              </w:rPr>
            </w:pPr>
            <w:proofErr w:type="gramStart"/>
            <w:r w:rsidRPr="00F15C87">
              <w:rPr>
                <w:rFonts w:ascii="Times New Roman" w:hAnsi="Times New Roman" w:cs="Times New Roman"/>
                <w:sz w:val="20"/>
              </w:rPr>
              <w:t>charges</w:t>
            </w:r>
            <w:proofErr w:type="gramEnd"/>
            <w:r w:rsidRPr="00F15C87">
              <w:rPr>
                <w:rFonts w:ascii="Times New Roman" w:hAnsi="Times New Roman" w:cs="Times New Roman"/>
                <w:sz w:val="20"/>
              </w:rPr>
              <w:t xml:space="preserve"> des prestations sur opérations prises en substitution ; </w:t>
            </w:r>
          </w:p>
          <w:p w14:paraId="7247715F" w14:textId="77777777" w:rsidR="00000620" w:rsidRPr="00F15C87" w:rsidRDefault="002A379C" w:rsidP="00355906">
            <w:pPr>
              <w:pStyle w:val="Publitextedetableau"/>
              <w:numPr>
                <w:ilvl w:val="0"/>
                <w:numId w:val="12"/>
              </w:numPr>
              <w:spacing w:before="60" w:after="60"/>
              <w:ind w:left="206" w:right="60" w:hanging="142"/>
              <w:rPr>
                <w:rFonts w:ascii="Times New Roman" w:hAnsi="Times New Roman" w:cs="Times New Roman"/>
                <w:sz w:val="20"/>
              </w:rPr>
            </w:pPr>
            <w:proofErr w:type="gramStart"/>
            <w:r w:rsidRPr="00F15C87">
              <w:rPr>
                <w:rFonts w:ascii="Times New Roman" w:hAnsi="Times New Roman" w:cs="Times New Roman"/>
                <w:sz w:val="20"/>
              </w:rPr>
              <w:t>charges</w:t>
            </w:r>
            <w:proofErr w:type="gramEnd"/>
            <w:r w:rsidRPr="00F15C87">
              <w:rPr>
                <w:rFonts w:ascii="Times New Roman" w:hAnsi="Times New Roman" w:cs="Times New Roman"/>
                <w:sz w:val="20"/>
              </w:rPr>
              <w:t xml:space="preserve"> des provisions d</w:t>
            </w:r>
            <w:r w:rsidR="00A4413E" w:rsidRPr="00F15C87">
              <w:rPr>
                <w:rFonts w:ascii="Times New Roman" w:hAnsi="Times New Roman" w:cs="Times New Roman"/>
                <w:sz w:val="20"/>
              </w:rPr>
              <w:t>’</w:t>
            </w:r>
            <w:r w:rsidRPr="00F15C87">
              <w:rPr>
                <w:rFonts w:ascii="Times New Roman" w:hAnsi="Times New Roman" w:cs="Times New Roman"/>
                <w:sz w:val="20"/>
              </w:rPr>
              <w:t xml:space="preserve">assurance vie et autres provisions techniques sur opérations prises en substitution ; </w:t>
            </w:r>
          </w:p>
          <w:p w14:paraId="39D53196" w14:textId="77777777" w:rsidR="00000620" w:rsidRPr="00F15C87" w:rsidRDefault="002A379C" w:rsidP="00355906">
            <w:pPr>
              <w:pStyle w:val="Publitextedetableau"/>
              <w:numPr>
                <w:ilvl w:val="0"/>
                <w:numId w:val="12"/>
              </w:numPr>
              <w:spacing w:before="60" w:after="60"/>
              <w:ind w:left="206" w:right="60" w:hanging="142"/>
              <w:rPr>
                <w:rFonts w:ascii="Times New Roman" w:hAnsi="Times New Roman" w:cs="Times New Roman"/>
                <w:sz w:val="20"/>
              </w:rPr>
            </w:pPr>
            <w:proofErr w:type="gramStart"/>
            <w:r w:rsidRPr="00F15C87">
              <w:rPr>
                <w:rFonts w:ascii="Times New Roman" w:hAnsi="Times New Roman" w:cs="Times New Roman"/>
                <w:sz w:val="20"/>
              </w:rPr>
              <w:t>frais</w:t>
            </w:r>
            <w:proofErr w:type="gramEnd"/>
            <w:r w:rsidRPr="00F15C87">
              <w:rPr>
                <w:rFonts w:ascii="Times New Roman" w:hAnsi="Times New Roman" w:cs="Times New Roman"/>
                <w:sz w:val="20"/>
              </w:rPr>
              <w:t xml:space="preserve"> d</w:t>
            </w:r>
            <w:r w:rsidR="00A4413E" w:rsidRPr="00F15C87">
              <w:rPr>
                <w:rFonts w:ascii="Times New Roman" w:hAnsi="Times New Roman" w:cs="Times New Roman"/>
                <w:sz w:val="20"/>
              </w:rPr>
              <w:t>’</w:t>
            </w:r>
            <w:r w:rsidRPr="00F15C87">
              <w:rPr>
                <w:rFonts w:ascii="Times New Roman" w:hAnsi="Times New Roman" w:cs="Times New Roman"/>
                <w:sz w:val="20"/>
              </w:rPr>
              <w:t xml:space="preserve">acquisition ; </w:t>
            </w:r>
          </w:p>
          <w:p w14:paraId="42DC2CDF" w14:textId="35FA7C87" w:rsidR="00000620" w:rsidRPr="00F15C87" w:rsidRDefault="002A379C">
            <w:pPr>
              <w:pStyle w:val="Publitextedetableau"/>
              <w:numPr>
                <w:ilvl w:val="0"/>
                <w:numId w:val="12"/>
              </w:numPr>
              <w:spacing w:before="60" w:after="60"/>
              <w:ind w:left="206" w:right="60" w:hanging="142"/>
              <w:rPr>
                <w:rFonts w:ascii="Times New Roman" w:hAnsi="Times New Roman" w:cs="Times New Roman"/>
                <w:sz w:val="20"/>
              </w:rPr>
            </w:pPr>
            <w:proofErr w:type="gramStart"/>
            <w:r w:rsidRPr="00F15C87">
              <w:rPr>
                <w:rFonts w:ascii="Times New Roman" w:hAnsi="Times New Roman" w:cs="Times New Roman"/>
                <w:sz w:val="20"/>
              </w:rPr>
              <w:t>autres</w:t>
            </w:r>
            <w:proofErr w:type="gramEnd"/>
            <w:r w:rsidRPr="00F15C87">
              <w:rPr>
                <w:rFonts w:ascii="Times New Roman" w:hAnsi="Times New Roman" w:cs="Times New Roman"/>
                <w:sz w:val="20"/>
              </w:rPr>
              <w:t xml:space="preserve"> charges de gestion nettes</w:t>
            </w:r>
            <w:r w:rsidR="000956A4" w:rsidRPr="00F15C87">
              <w:rPr>
                <w:rFonts w:ascii="Times New Roman" w:hAnsi="Times New Roman" w:cs="Times New Roman"/>
                <w:sz w:val="20"/>
              </w:rPr>
              <w:t> ;</w:t>
            </w:r>
          </w:p>
        </w:tc>
      </w:tr>
      <w:tr w:rsidR="002A379C" w:rsidRPr="009A0E3A" w14:paraId="35EB7C4A" w14:textId="77777777" w:rsidTr="006C79DC">
        <w:trPr>
          <w:cantSplit/>
          <w:trHeight w:val="625"/>
        </w:trPr>
        <w:tc>
          <w:tcPr>
            <w:tcW w:w="1825" w:type="pct"/>
            <w:vAlign w:val="center"/>
          </w:tcPr>
          <w:p w14:paraId="370D2CC6" w14:textId="77777777" w:rsidR="002A379C" w:rsidRPr="00F15C87" w:rsidRDefault="002A379C" w:rsidP="00355906">
            <w:pPr>
              <w:pStyle w:val="Intituldelignes"/>
              <w:spacing w:before="60" w:after="60"/>
              <w:rPr>
                <w:rFonts w:ascii="Times New Roman" w:hAnsi="Times New Roman" w:cs="Times New Roman"/>
                <w:sz w:val="20"/>
              </w:rPr>
            </w:pPr>
            <w:r w:rsidRPr="00F15C87">
              <w:rPr>
                <w:rFonts w:ascii="Times New Roman" w:hAnsi="Times New Roman" w:cs="Times New Roman"/>
                <w:sz w:val="20"/>
              </w:rPr>
              <w:t>Participation de l’assureur au solde technique</w:t>
            </w:r>
          </w:p>
        </w:tc>
        <w:tc>
          <w:tcPr>
            <w:tcW w:w="516" w:type="pct"/>
            <w:vAlign w:val="center"/>
          </w:tcPr>
          <w:p w14:paraId="0F7B897D" w14:textId="77777777" w:rsidR="002A379C" w:rsidRPr="00F15C87" w:rsidRDefault="000E5AC0"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R0110</w:t>
            </w:r>
          </w:p>
        </w:tc>
        <w:tc>
          <w:tcPr>
            <w:tcW w:w="2659" w:type="pct"/>
          </w:tcPr>
          <w:p w14:paraId="115646EC" w14:textId="77777777" w:rsidR="002A379C" w:rsidRPr="00F15C87" w:rsidRDefault="002A379C" w:rsidP="000E5AC0">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 xml:space="preserve">La charge </w:t>
            </w:r>
            <w:r w:rsidR="003C25A3" w:rsidRPr="00F15C87">
              <w:rPr>
                <w:rFonts w:ascii="Times New Roman" w:hAnsi="Times New Roman" w:cs="Times New Roman"/>
                <w:sz w:val="20"/>
              </w:rPr>
              <w:t xml:space="preserve">de </w:t>
            </w:r>
            <w:r w:rsidRPr="00F15C87">
              <w:rPr>
                <w:rFonts w:ascii="Times New Roman" w:hAnsi="Times New Roman" w:cs="Times New Roman"/>
                <w:sz w:val="20"/>
              </w:rPr>
              <w:t>la participation de la mutuelle ou de l</w:t>
            </w:r>
            <w:r w:rsidR="00A4413E" w:rsidRPr="00F15C87">
              <w:rPr>
                <w:rFonts w:ascii="Times New Roman" w:hAnsi="Times New Roman" w:cs="Times New Roman"/>
                <w:sz w:val="20"/>
              </w:rPr>
              <w:t>’</w:t>
            </w:r>
            <w:r w:rsidRPr="00F15C87">
              <w:rPr>
                <w:rFonts w:ascii="Times New Roman" w:hAnsi="Times New Roman" w:cs="Times New Roman"/>
                <w:sz w:val="20"/>
              </w:rPr>
              <w:t>union aux excédents de la gestion technique</w:t>
            </w:r>
            <w:r w:rsidR="008A1DE9" w:rsidRPr="00F15C87">
              <w:rPr>
                <w:rFonts w:ascii="Times New Roman" w:hAnsi="Times New Roman" w:cs="Times New Roman"/>
                <w:sz w:val="20"/>
              </w:rPr>
              <w:t xml:space="preserve"> </w:t>
            </w:r>
            <w:r w:rsidRPr="00F15C87">
              <w:rPr>
                <w:rFonts w:ascii="Times New Roman" w:hAnsi="Times New Roman" w:cs="Times New Roman"/>
                <w:sz w:val="20"/>
              </w:rPr>
              <w:t>est constituée par 10</w:t>
            </w:r>
            <w:r w:rsidR="003C25A3" w:rsidRPr="00F15C87">
              <w:rPr>
                <w:rFonts w:ascii="Times New Roman" w:hAnsi="Times New Roman" w:cs="Times New Roman"/>
                <w:sz w:val="20"/>
              </w:rPr>
              <w:t> </w:t>
            </w:r>
            <w:r w:rsidRPr="00F15C87">
              <w:rPr>
                <w:rFonts w:ascii="Times New Roman" w:hAnsi="Times New Roman" w:cs="Times New Roman"/>
                <w:sz w:val="20"/>
              </w:rPr>
              <w:t xml:space="preserve">% du solde créditeur du solde technique </w:t>
            </w:r>
            <w:r w:rsidR="000E5AC0" w:rsidRPr="00F15C87">
              <w:rPr>
                <w:rFonts w:ascii="Times New Roman" w:hAnsi="Times New Roman" w:cs="Times New Roman"/>
                <w:sz w:val="20"/>
              </w:rPr>
              <w:t>R0010</w:t>
            </w:r>
            <w:r w:rsidRPr="00F15C87">
              <w:rPr>
                <w:rFonts w:ascii="Times New Roman" w:hAnsi="Times New Roman" w:cs="Times New Roman"/>
                <w:sz w:val="20"/>
              </w:rPr>
              <w:t>).</w:t>
            </w:r>
          </w:p>
        </w:tc>
      </w:tr>
      <w:tr w:rsidR="002A379C" w:rsidRPr="009A0E3A" w14:paraId="33D9021E" w14:textId="77777777" w:rsidTr="006C79DC">
        <w:trPr>
          <w:cantSplit/>
          <w:trHeight w:val="625"/>
        </w:trPr>
        <w:tc>
          <w:tcPr>
            <w:tcW w:w="1825" w:type="pct"/>
            <w:vAlign w:val="center"/>
          </w:tcPr>
          <w:p w14:paraId="260BF156" w14:textId="77777777" w:rsidR="002A379C" w:rsidRPr="00F15C87" w:rsidRDefault="002A379C" w:rsidP="00967F67">
            <w:pPr>
              <w:pStyle w:val="Intituldelignes"/>
              <w:spacing w:before="60" w:after="60"/>
              <w:rPr>
                <w:rFonts w:ascii="Times New Roman" w:hAnsi="Times New Roman" w:cs="Times New Roman"/>
                <w:sz w:val="20"/>
                <w:highlight w:val="yellow"/>
              </w:rPr>
            </w:pPr>
            <w:r w:rsidRPr="00F15C87">
              <w:rPr>
                <w:rFonts w:ascii="Times New Roman" w:hAnsi="Times New Roman" w:cs="Times New Roman"/>
                <w:sz w:val="20"/>
              </w:rPr>
              <w:lastRenderedPageBreak/>
              <w:t>Solde de la réassurance de risque</w:t>
            </w:r>
            <w:r w:rsidR="00967F67" w:rsidRPr="00F15C87">
              <w:rPr>
                <w:rFonts w:ascii="Times New Roman" w:hAnsi="Times New Roman" w:cs="Times New Roman"/>
                <w:sz w:val="20"/>
              </w:rPr>
              <w:t xml:space="preserve"> </w:t>
            </w:r>
            <w:r w:rsidRPr="00F15C87">
              <w:rPr>
                <w:rFonts w:ascii="Times New Roman" w:hAnsi="Times New Roman" w:cs="Times New Roman"/>
                <w:sz w:val="20"/>
              </w:rPr>
              <w:t>(</w:t>
            </w:r>
            <w:r w:rsidR="00967F67" w:rsidRPr="00F15C87">
              <w:rPr>
                <w:rFonts w:ascii="Times New Roman" w:hAnsi="Times New Roman" w:cs="Times New Roman"/>
                <w:sz w:val="20"/>
              </w:rPr>
              <w:t>D 223-4</w:t>
            </w:r>
            <w:r w:rsidRPr="00F15C87">
              <w:rPr>
                <w:rFonts w:ascii="Times New Roman" w:hAnsi="Times New Roman" w:cs="Times New Roman"/>
                <w:sz w:val="20"/>
              </w:rPr>
              <w:t>)</w:t>
            </w:r>
          </w:p>
        </w:tc>
        <w:tc>
          <w:tcPr>
            <w:tcW w:w="516" w:type="pct"/>
            <w:vAlign w:val="center"/>
          </w:tcPr>
          <w:p w14:paraId="33362A8A" w14:textId="77777777" w:rsidR="002A379C" w:rsidRPr="00F15C87" w:rsidRDefault="000E5AC0" w:rsidP="00355906">
            <w:pPr>
              <w:pStyle w:val="Publitextedetableau"/>
              <w:spacing w:before="60" w:after="60"/>
              <w:ind w:left="60" w:right="60"/>
              <w:rPr>
                <w:rFonts w:ascii="Times New Roman" w:hAnsi="Times New Roman" w:cs="Times New Roman"/>
                <w:sz w:val="20"/>
                <w:highlight w:val="yellow"/>
              </w:rPr>
            </w:pPr>
            <w:r w:rsidRPr="00F15C87">
              <w:rPr>
                <w:rFonts w:ascii="Times New Roman" w:hAnsi="Times New Roman" w:cs="Times New Roman"/>
                <w:sz w:val="20"/>
              </w:rPr>
              <w:t>R0160</w:t>
            </w:r>
          </w:p>
        </w:tc>
        <w:tc>
          <w:tcPr>
            <w:tcW w:w="2659" w:type="pct"/>
          </w:tcPr>
          <w:p w14:paraId="400AAFBF" w14:textId="77777777" w:rsidR="00EE3E9E" w:rsidRPr="00F15C87" w:rsidRDefault="00EE3E9E" w:rsidP="00EE3E9E">
            <w:pPr>
              <w:rPr>
                <w:rFonts w:eastAsia="Calibri" w:cs="Times New Roman"/>
                <w:sz w:val="20"/>
                <w:szCs w:val="20"/>
              </w:rPr>
            </w:pPr>
            <w:r w:rsidRPr="00F15C87">
              <w:rPr>
                <w:rFonts w:eastAsia="Calibri" w:cs="Times New Roman"/>
                <w:sz w:val="20"/>
                <w:szCs w:val="20"/>
              </w:rPr>
              <w:t>Solde de réassurance cédée pour lequel seule la réassurance de risque doit être conservée.</w:t>
            </w:r>
          </w:p>
          <w:p w14:paraId="75051464" w14:textId="77777777" w:rsidR="00EE3E9E" w:rsidRPr="00F15C87" w:rsidRDefault="00EE3E9E" w:rsidP="00EE3E9E">
            <w:pPr>
              <w:rPr>
                <w:rFonts w:eastAsia="Calibri" w:cs="Times New Roman"/>
                <w:sz w:val="20"/>
                <w:szCs w:val="20"/>
              </w:rPr>
            </w:pPr>
          </w:p>
          <w:p w14:paraId="5EEC30A5" w14:textId="77777777" w:rsidR="00EE3E9E" w:rsidRPr="00F15C87" w:rsidRDefault="00EE3E9E" w:rsidP="00EE3E9E">
            <w:pPr>
              <w:rPr>
                <w:rFonts w:eastAsia="Calibri" w:cs="Times New Roman"/>
                <w:sz w:val="20"/>
                <w:szCs w:val="20"/>
              </w:rPr>
            </w:pPr>
            <w:r w:rsidRPr="00F15C87">
              <w:rPr>
                <w:rFonts w:eastAsia="Calibri" w:cs="Times New Roman"/>
                <w:sz w:val="20"/>
                <w:szCs w:val="20"/>
              </w:rPr>
              <w:t>Il doit se calculer conformément à l’</w:t>
            </w:r>
            <w:hyperlink r:id="rId39" w:history="1">
              <w:r w:rsidRPr="00F15C87">
                <w:rPr>
                  <w:rStyle w:val="Lienhypertexte"/>
                  <w:rFonts w:eastAsia="Calibri" w:cs="Times New Roman"/>
                  <w:sz w:val="20"/>
                  <w:szCs w:val="20"/>
                </w:rPr>
                <w:t xml:space="preserve">article </w:t>
              </w:r>
              <w:r w:rsidR="00967F67" w:rsidRPr="00F15C87">
                <w:rPr>
                  <w:rStyle w:val="Lienhypertexte"/>
                  <w:rFonts w:eastAsia="Calibri" w:cs="Times New Roman"/>
                  <w:sz w:val="20"/>
                  <w:szCs w:val="20"/>
                </w:rPr>
                <w:t>D. 223-4</w:t>
              </w:r>
              <w:r w:rsidRPr="00F15C87">
                <w:rPr>
                  <w:rStyle w:val="Lienhypertexte"/>
                  <w:rFonts w:eastAsia="Calibri" w:cs="Times New Roman"/>
                  <w:sz w:val="20"/>
                  <w:szCs w:val="20"/>
                </w:rPr>
                <w:t xml:space="preserve"> du </w:t>
              </w:r>
              <w:r w:rsidR="000143A5" w:rsidRPr="00F15C87">
                <w:rPr>
                  <w:rStyle w:val="Lienhypertexte"/>
                  <w:rFonts w:eastAsia="Calibri" w:cs="Times New Roman"/>
                  <w:sz w:val="20"/>
                  <w:szCs w:val="20"/>
                </w:rPr>
                <w:t xml:space="preserve">Code </w:t>
              </w:r>
              <w:r w:rsidR="00967F67" w:rsidRPr="00F15C87">
                <w:rPr>
                  <w:rStyle w:val="Lienhypertexte"/>
                  <w:rFonts w:eastAsia="Calibri" w:cs="Times New Roman"/>
                  <w:sz w:val="20"/>
                  <w:szCs w:val="20"/>
                </w:rPr>
                <w:t>de la mutualité</w:t>
              </w:r>
            </w:hyperlink>
            <w:r w:rsidRPr="00F15C87">
              <w:rPr>
                <w:rFonts w:eastAsia="Calibri" w:cs="Times New Roman"/>
                <w:sz w:val="20"/>
                <w:szCs w:val="20"/>
              </w:rPr>
              <w:t xml:space="preserve"> qui permet notamment de calculer le solde de la réassurance de risque en distinguant :</w:t>
            </w:r>
          </w:p>
          <w:p w14:paraId="26130E92" w14:textId="77777777" w:rsidR="00EE3E9E" w:rsidRPr="00F15C87" w:rsidRDefault="00EE3E9E" w:rsidP="00EE3E9E">
            <w:pPr>
              <w:rPr>
                <w:rFonts w:eastAsia="Calibri" w:cs="Times New Roman"/>
                <w:sz w:val="20"/>
                <w:szCs w:val="20"/>
              </w:rPr>
            </w:pPr>
            <w:r w:rsidRPr="00F15C87">
              <w:rPr>
                <w:rFonts w:eastAsia="Calibri" w:cs="Times New Roman"/>
                <w:sz w:val="20"/>
                <w:szCs w:val="20"/>
              </w:rPr>
              <w:t xml:space="preserve">- </w:t>
            </w:r>
            <w:r w:rsidR="000143A5" w:rsidRPr="00F15C87">
              <w:rPr>
                <w:rFonts w:eastAsia="Calibri" w:cs="Times New Roman"/>
                <w:sz w:val="20"/>
                <w:szCs w:val="20"/>
              </w:rPr>
              <w:t>L</w:t>
            </w:r>
            <w:r w:rsidRPr="00F15C87">
              <w:rPr>
                <w:rFonts w:eastAsia="Calibri" w:cs="Times New Roman"/>
                <w:sz w:val="20"/>
                <w:szCs w:val="20"/>
              </w:rPr>
              <w:t xml:space="preserve">es traités limités à la réassurance de risque : dans ce cas, il est égal au résultat des traités de réassurance de risque tenant compte d’éventuelles variations de provisions techniques, commissions, participation aux bénéfices, etc. Cette information doit se retrouver dans la cellule </w:t>
            </w:r>
            <w:r w:rsidR="00352233" w:rsidRPr="00F15C87">
              <w:rPr>
                <w:rFonts w:eastAsia="Calibri" w:cs="Times New Roman"/>
                <w:sz w:val="20"/>
                <w:szCs w:val="20"/>
              </w:rPr>
              <w:t>R0150/C0040</w:t>
            </w:r>
            <w:r w:rsidRPr="00F15C87">
              <w:rPr>
                <w:rFonts w:eastAsia="Calibri" w:cs="Times New Roman"/>
                <w:sz w:val="20"/>
                <w:szCs w:val="20"/>
              </w:rPr>
              <w:t xml:space="preserve"> de l’état</w:t>
            </w:r>
            <w:r w:rsidR="00720A62" w:rsidRPr="00F15C87">
              <w:rPr>
                <w:rFonts w:eastAsia="Calibri" w:cs="Times New Roman"/>
                <w:sz w:val="20"/>
                <w:szCs w:val="20"/>
              </w:rPr>
              <w:t>, en tant que Solde réel de la réassurance des risques complémentaires</w:t>
            </w:r>
            <w:r w:rsidR="000143A5" w:rsidRPr="00F15C87">
              <w:rPr>
                <w:rFonts w:eastAsia="Calibri" w:cs="Times New Roman"/>
                <w:sz w:val="20"/>
                <w:szCs w:val="20"/>
              </w:rPr>
              <w:t>.</w:t>
            </w:r>
          </w:p>
          <w:p w14:paraId="4422CEB5" w14:textId="77777777" w:rsidR="00EE3E9E" w:rsidRPr="00F15C87" w:rsidRDefault="00EE3E9E" w:rsidP="00EE3E9E">
            <w:pPr>
              <w:rPr>
                <w:rFonts w:eastAsia="Calibri" w:cs="Times New Roman"/>
                <w:sz w:val="20"/>
                <w:szCs w:val="20"/>
              </w:rPr>
            </w:pPr>
            <w:r w:rsidRPr="00F15C87">
              <w:rPr>
                <w:rFonts w:eastAsia="Calibri" w:cs="Times New Roman"/>
                <w:sz w:val="20"/>
                <w:szCs w:val="20"/>
              </w:rPr>
              <w:t xml:space="preserve">- </w:t>
            </w:r>
            <w:r w:rsidR="000143A5" w:rsidRPr="00F15C87">
              <w:rPr>
                <w:rFonts w:eastAsia="Calibri" w:cs="Times New Roman"/>
                <w:sz w:val="20"/>
                <w:szCs w:val="20"/>
              </w:rPr>
              <w:t>L</w:t>
            </w:r>
            <w:r w:rsidRPr="00F15C87">
              <w:rPr>
                <w:rFonts w:eastAsia="Calibri" w:cs="Times New Roman"/>
                <w:sz w:val="20"/>
                <w:szCs w:val="20"/>
              </w:rPr>
              <w:t xml:space="preserve">es autres traités : dans ce cas, il convient d’isoler la réassurance de risque à l’intérieur des engagements des cessionnaires. Les modalités de calcul sont précisées dans la circulaire du 20 décembre 1982. Le solde de réassurance cédée est une différence entre des primes fictives de réassurance et une part des sinistres pris en charge par le réassureur. Ces derniers se calculent comme une différence entre la prestation prise en charge par le réassureur et la provision mathématique du contrat correspondant à l’époque du sinistre pour sa part cédée. À cet effet, il convient de remplir les </w:t>
            </w:r>
            <w:r w:rsidR="000E5AC0" w:rsidRPr="00F15C87">
              <w:rPr>
                <w:rFonts w:eastAsia="Calibri" w:cs="Times New Roman"/>
                <w:sz w:val="20"/>
                <w:szCs w:val="20"/>
              </w:rPr>
              <w:t>lignes R0120</w:t>
            </w:r>
            <w:r w:rsidR="00352233" w:rsidRPr="00F15C87">
              <w:rPr>
                <w:rFonts w:eastAsia="Calibri" w:cs="Times New Roman"/>
                <w:sz w:val="20"/>
                <w:szCs w:val="20"/>
              </w:rPr>
              <w:t>/C0040</w:t>
            </w:r>
            <w:r w:rsidR="000E5AC0" w:rsidRPr="00F15C87">
              <w:rPr>
                <w:rFonts w:eastAsia="Calibri" w:cs="Times New Roman"/>
                <w:sz w:val="20"/>
                <w:szCs w:val="20"/>
              </w:rPr>
              <w:t xml:space="preserve"> à R0150</w:t>
            </w:r>
            <w:r w:rsidR="00352233" w:rsidRPr="00F15C87">
              <w:rPr>
                <w:rFonts w:eastAsia="Calibri" w:cs="Times New Roman"/>
                <w:sz w:val="20"/>
                <w:szCs w:val="20"/>
              </w:rPr>
              <w:t>/C0040</w:t>
            </w:r>
            <w:r w:rsidRPr="00F15C87">
              <w:rPr>
                <w:rFonts w:eastAsia="Calibri" w:cs="Times New Roman"/>
                <w:sz w:val="20"/>
                <w:szCs w:val="20"/>
              </w:rPr>
              <w:t>.</w:t>
            </w:r>
          </w:p>
          <w:p w14:paraId="0660BD2A" w14:textId="77777777" w:rsidR="00720A62" w:rsidRPr="00F15C87" w:rsidRDefault="00720A62" w:rsidP="00EE3E9E">
            <w:pPr>
              <w:rPr>
                <w:rFonts w:eastAsia="Calibri" w:cs="Times New Roman"/>
                <w:sz w:val="20"/>
                <w:szCs w:val="20"/>
              </w:rPr>
            </w:pPr>
          </w:p>
          <w:p w14:paraId="4845ABB4" w14:textId="77777777" w:rsidR="002A379C" w:rsidRPr="00F15C87" w:rsidRDefault="00EE3E9E" w:rsidP="0084083C">
            <w:pPr>
              <w:pStyle w:val="Publitextedetableau"/>
              <w:spacing w:before="60" w:after="60"/>
              <w:ind w:right="60"/>
              <w:rPr>
                <w:rFonts w:ascii="Times New Roman" w:hAnsi="Times New Roman" w:cs="Times New Roman"/>
                <w:sz w:val="20"/>
              </w:rPr>
            </w:pPr>
            <w:r w:rsidRPr="00F15C87">
              <w:rPr>
                <w:rFonts w:ascii="Times New Roman" w:hAnsi="Times New Roman" w:cs="Times New Roman"/>
                <w:sz w:val="20"/>
              </w:rPr>
              <w:t>Il convient de se référer au texte en vigueur mentionné pour plus de précisions.</w:t>
            </w:r>
          </w:p>
        </w:tc>
      </w:tr>
      <w:tr w:rsidR="002A379C" w:rsidRPr="009A0E3A" w14:paraId="27FA2818" w14:textId="77777777" w:rsidTr="006C79DC">
        <w:trPr>
          <w:cantSplit/>
          <w:trHeight w:val="625"/>
        </w:trPr>
        <w:tc>
          <w:tcPr>
            <w:tcW w:w="1825" w:type="pct"/>
            <w:vAlign w:val="center"/>
          </w:tcPr>
          <w:p w14:paraId="2732F7B1" w14:textId="77777777" w:rsidR="002A379C" w:rsidRPr="00F15C87" w:rsidRDefault="002A379C" w:rsidP="00355906">
            <w:pPr>
              <w:pStyle w:val="Intituldelignes"/>
              <w:spacing w:before="60" w:after="60"/>
              <w:rPr>
                <w:rFonts w:ascii="Times New Roman" w:hAnsi="Times New Roman" w:cs="Times New Roman"/>
                <w:sz w:val="20"/>
              </w:rPr>
            </w:pPr>
            <w:r w:rsidRPr="00F15C87">
              <w:rPr>
                <w:rFonts w:ascii="Times New Roman" w:hAnsi="Times New Roman" w:cs="Times New Roman"/>
                <w:sz w:val="20"/>
              </w:rPr>
              <w:t>Provisions techniques brutes (ouverture)</w:t>
            </w:r>
          </w:p>
        </w:tc>
        <w:tc>
          <w:tcPr>
            <w:tcW w:w="516" w:type="pct"/>
            <w:vAlign w:val="center"/>
          </w:tcPr>
          <w:p w14:paraId="6954FD04" w14:textId="77777777" w:rsidR="002A379C" w:rsidRPr="00F15C87" w:rsidRDefault="000E5AC0"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R0180</w:t>
            </w:r>
          </w:p>
        </w:tc>
        <w:tc>
          <w:tcPr>
            <w:tcW w:w="2659" w:type="pct"/>
          </w:tcPr>
          <w:p w14:paraId="7C7B79BC" w14:textId="2F5752D2" w:rsidR="002A379C" w:rsidRPr="00F15C87" w:rsidRDefault="002A379C" w:rsidP="000143A5">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Provisions techniques brutes de cessions en réassurance des opérations mentionnées au I de l</w:t>
            </w:r>
            <w:r w:rsidR="00A4413E" w:rsidRPr="00F15C87">
              <w:rPr>
                <w:rFonts w:ascii="Times New Roman" w:hAnsi="Times New Roman" w:cs="Times New Roman"/>
                <w:sz w:val="20"/>
              </w:rPr>
              <w:t>’</w:t>
            </w:r>
            <w:hyperlink r:id="rId40" w:history="1">
              <w:r w:rsidRPr="00F15C87">
                <w:rPr>
                  <w:rStyle w:val="Lienhypertexte"/>
                  <w:rFonts w:ascii="Times New Roman" w:hAnsi="Times New Roman" w:cs="Times New Roman"/>
                  <w:sz w:val="20"/>
                </w:rPr>
                <w:t>article D.2</w:t>
              </w:r>
              <w:r w:rsidR="00246F1F" w:rsidRPr="00F15C87">
                <w:rPr>
                  <w:rStyle w:val="Lienhypertexte"/>
                  <w:rFonts w:ascii="Times New Roman" w:hAnsi="Times New Roman" w:cs="Times New Roman"/>
                  <w:sz w:val="20"/>
                </w:rPr>
                <w:t>23</w:t>
              </w:r>
              <w:r w:rsidRPr="00F15C87">
                <w:rPr>
                  <w:rStyle w:val="Lienhypertexte"/>
                  <w:rFonts w:ascii="Times New Roman" w:hAnsi="Times New Roman" w:cs="Times New Roman"/>
                  <w:sz w:val="20"/>
                </w:rPr>
                <w:t>-</w:t>
              </w:r>
              <w:r w:rsidR="00246F1F" w:rsidRPr="00F15C87">
                <w:rPr>
                  <w:rStyle w:val="Lienhypertexte"/>
                  <w:rFonts w:ascii="Times New Roman" w:hAnsi="Times New Roman" w:cs="Times New Roman"/>
                  <w:sz w:val="20"/>
                </w:rPr>
                <w:t>3</w:t>
              </w:r>
              <w:r w:rsidRPr="00F15C87">
                <w:rPr>
                  <w:rStyle w:val="Lienhypertexte"/>
                  <w:rFonts w:ascii="Times New Roman" w:hAnsi="Times New Roman" w:cs="Times New Roman"/>
                  <w:sz w:val="20"/>
                </w:rPr>
                <w:t xml:space="preserve"> </w:t>
              </w:r>
              <w:proofErr w:type="gramStart"/>
              <w:r w:rsidR="00246F1F" w:rsidRPr="00F15C87">
                <w:rPr>
                  <w:rStyle w:val="Lienhypertexte"/>
                  <w:rFonts w:ascii="Times New Roman" w:hAnsi="Times New Roman" w:cs="Times New Roman"/>
                  <w:sz w:val="20"/>
                </w:rPr>
                <w:t xml:space="preserve">du </w:t>
              </w:r>
              <w:r w:rsidR="00445205" w:rsidRPr="00F15C87">
                <w:rPr>
                  <w:rStyle w:val="Lienhypertexte"/>
                  <w:rFonts w:ascii="Times New Roman" w:hAnsi="Times New Roman" w:cs="Times New Roman"/>
                  <w:sz w:val="20"/>
                </w:rPr>
                <w:t xml:space="preserve"> </w:t>
              </w:r>
              <w:r w:rsidR="000143A5" w:rsidRPr="00F15C87">
                <w:rPr>
                  <w:rStyle w:val="Lienhypertexte"/>
                  <w:rFonts w:ascii="Times New Roman" w:hAnsi="Times New Roman" w:cs="Times New Roman"/>
                  <w:sz w:val="20"/>
                </w:rPr>
                <w:t>C</w:t>
              </w:r>
              <w:r w:rsidR="00246F1F" w:rsidRPr="00F15C87">
                <w:rPr>
                  <w:rStyle w:val="Lienhypertexte"/>
                  <w:rFonts w:ascii="Times New Roman" w:hAnsi="Times New Roman" w:cs="Times New Roman"/>
                  <w:sz w:val="20"/>
                </w:rPr>
                <w:t>ode</w:t>
              </w:r>
              <w:proofErr w:type="gramEnd"/>
              <w:r w:rsidR="00246F1F" w:rsidRPr="00F15C87">
                <w:rPr>
                  <w:rStyle w:val="Lienhypertexte"/>
                  <w:rFonts w:ascii="Times New Roman" w:hAnsi="Times New Roman" w:cs="Times New Roman"/>
                  <w:sz w:val="20"/>
                </w:rPr>
                <w:t xml:space="preserve"> de la mutualité</w:t>
              </w:r>
            </w:hyperlink>
            <w:r w:rsidR="00246F1F" w:rsidRPr="00F15C87">
              <w:rPr>
                <w:rFonts w:ascii="Times New Roman" w:hAnsi="Times New Roman" w:cs="Times New Roman"/>
                <w:sz w:val="20"/>
              </w:rPr>
              <w:t xml:space="preserve"> </w:t>
            </w:r>
            <w:r w:rsidRPr="00F15C87">
              <w:rPr>
                <w:rFonts w:ascii="Times New Roman" w:hAnsi="Times New Roman" w:cs="Times New Roman"/>
                <w:sz w:val="20"/>
              </w:rPr>
              <w:t>à l</w:t>
            </w:r>
            <w:r w:rsidR="00A4413E" w:rsidRPr="00F15C87">
              <w:rPr>
                <w:rFonts w:ascii="Times New Roman" w:hAnsi="Times New Roman" w:cs="Times New Roman"/>
                <w:sz w:val="20"/>
              </w:rPr>
              <w:t>’</w:t>
            </w:r>
            <w:r w:rsidRPr="00F15C87">
              <w:rPr>
                <w:rFonts w:ascii="Times New Roman" w:hAnsi="Times New Roman" w:cs="Times New Roman"/>
                <w:sz w:val="20"/>
              </w:rPr>
              <w:t>ouverture de l</w:t>
            </w:r>
            <w:r w:rsidR="00A4413E" w:rsidRPr="00F15C87">
              <w:rPr>
                <w:rFonts w:ascii="Times New Roman" w:hAnsi="Times New Roman" w:cs="Times New Roman"/>
                <w:sz w:val="20"/>
              </w:rPr>
              <w:t>’</w:t>
            </w:r>
            <w:r w:rsidRPr="00F15C87">
              <w:rPr>
                <w:rFonts w:ascii="Times New Roman" w:hAnsi="Times New Roman" w:cs="Times New Roman"/>
                <w:sz w:val="20"/>
              </w:rPr>
              <w:t>exercice</w:t>
            </w:r>
            <w:r w:rsidR="000143A5" w:rsidRPr="00F15C87">
              <w:rPr>
                <w:rFonts w:ascii="Times New Roman" w:hAnsi="Times New Roman" w:cs="Times New Roman"/>
                <w:sz w:val="20"/>
              </w:rPr>
              <w:t>.</w:t>
            </w:r>
          </w:p>
        </w:tc>
      </w:tr>
      <w:tr w:rsidR="002A379C" w:rsidRPr="009A0E3A" w14:paraId="219A80E0" w14:textId="77777777" w:rsidTr="006C79DC">
        <w:trPr>
          <w:cantSplit/>
          <w:trHeight w:val="625"/>
        </w:trPr>
        <w:tc>
          <w:tcPr>
            <w:tcW w:w="1825" w:type="pct"/>
            <w:vAlign w:val="center"/>
          </w:tcPr>
          <w:p w14:paraId="42E0F1DE" w14:textId="77777777" w:rsidR="002A379C" w:rsidRPr="00F15C87" w:rsidRDefault="002A379C" w:rsidP="00355906">
            <w:pPr>
              <w:pStyle w:val="Intituldelignes"/>
              <w:spacing w:before="60" w:after="60"/>
              <w:rPr>
                <w:rFonts w:ascii="Times New Roman" w:hAnsi="Times New Roman" w:cs="Times New Roman"/>
                <w:sz w:val="20"/>
              </w:rPr>
            </w:pPr>
            <w:r w:rsidRPr="00F15C87">
              <w:rPr>
                <w:rFonts w:ascii="Times New Roman" w:hAnsi="Times New Roman" w:cs="Times New Roman"/>
                <w:sz w:val="20"/>
              </w:rPr>
              <w:t>Provisions techniques brutes (clôture)</w:t>
            </w:r>
          </w:p>
        </w:tc>
        <w:tc>
          <w:tcPr>
            <w:tcW w:w="516" w:type="pct"/>
            <w:vAlign w:val="center"/>
          </w:tcPr>
          <w:p w14:paraId="4AABA09F" w14:textId="77777777" w:rsidR="002A379C" w:rsidRPr="00F15C87" w:rsidRDefault="000E5AC0"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R0190</w:t>
            </w:r>
          </w:p>
        </w:tc>
        <w:tc>
          <w:tcPr>
            <w:tcW w:w="2659" w:type="pct"/>
          </w:tcPr>
          <w:p w14:paraId="353DDED6" w14:textId="77777777" w:rsidR="002A379C" w:rsidRPr="00F15C87" w:rsidRDefault="002A379C" w:rsidP="000143A5">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Provisions techniques brutes de cessions en réassurance des opérations mentionnées au I de l</w:t>
            </w:r>
            <w:r w:rsidR="00A4413E" w:rsidRPr="00F15C87">
              <w:rPr>
                <w:rFonts w:ascii="Times New Roman" w:hAnsi="Times New Roman" w:cs="Times New Roman"/>
                <w:sz w:val="20"/>
              </w:rPr>
              <w:t>’</w:t>
            </w:r>
            <w:r w:rsidRPr="00F15C87">
              <w:rPr>
                <w:rFonts w:ascii="Times New Roman" w:hAnsi="Times New Roman" w:cs="Times New Roman"/>
                <w:sz w:val="20"/>
              </w:rPr>
              <w:t>article D.</w:t>
            </w:r>
            <w:r w:rsidR="00246F1F" w:rsidRPr="00F15C87">
              <w:rPr>
                <w:rFonts w:ascii="Times New Roman" w:hAnsi="Times New Roman" w:cs="Times New Roman"/>
                <w:sz w:val="20"/>
              </w:rPr>
              <w:t>223</w:t>
            </w:r>
            <w:r w:rsidRPr="00F15C87">
              <w:rPr>
                <w:rFonts w:ascii="Times New Roman" w:hAnsi="Times New Roman" w:cs="Times New Roman"/>
                <w:sz w:val="20"/>
              </w:rPr>
              <w:t>-</w:t>
            </w:r>
            <w:r w:rsidR="00246F1F" w:rsidRPr="00F15C87">
              <w:rPr>
                <w:rFonts w:ascii="Times New Roman" w:hAnsi="Times New Roman" w:cs="Times New Roman"/>
                <w:sz w:val="20"/>
              </w:rPr>
              <w:t>3</w:t>
            </w:r>
            <w:r w:rsidRPr="00F15C87">
              <w:rPr>
                <w:rFonts w:ascii="Times New Roman" w:hAnsi="Times New Roman" w:cs="Times New Roman"/>
                <w:sz w:val="20"/>
              </w:rPr>
              <w:t xml:space="preserve"> </w:t>
            </w:r>
            <w:r w:rsidR="00246F1F" w:rsidRPr="00F15C87">
              <w:rPr>
                <w:rFonts w:ascii="Times New Roman" w:hAnsi="Times New Roman" w:cs="Times New Roman"/>
                <w:sz w:val="20"/>
              </w:rPr>
              <w:t xml:space="preserve">du </w:t>
            </w:r>
            <w:r w:rsidR="000143A5" w:rsidRPr="00F15C87">
              <w:rPr>
                <w:rFonts w:ascii="Times New Roman" w:hAnsi="Times New Roman" w:cs="Times New Roman"/>
                <w:sz w:val="20"/>
              </w:rPr>
              <w:t>C</w:t>
            </w:r>
            <w:r w:rsidR="00246F1F" w:rsidRPr="00F15C87">
              <w:rPr>
                <w:rFonts w:ascii="Times New Roman" w:hAnsi="Times New Roman" w:cs="Times New Roman"/>
                <w:sz w:val="20"/>
              </w:rPr>
              <w:t xml:space="preserve">ode de la mutualité </w:t>
            </w:r>
            <w:r w:rsidRPr="00F15C87">
              <w:rPr>
                <w:rFonts w:ascii="Times New Roman" w:hAnsi="Times New Roman" w:cs="Times New Roman"/>
                <w:sz w:val="20"/>
              </w:rPr>
              <w:t>à la clôture de l</w:t>
            </w:r>
            <w:r w:rsidR="00A4413E" w:rsidRPr="00F15C87">
              <w:rPr>
                <w:rFonts w:ascii="Times New Roman" w:hAnsi="Times New Roman" w:cs="Times New Roman"/>
                <w:sz w:val="20"/>
              </w:rPr>
              <w:t>’</w:t>
            </w:r>
            <w:r w:rsidRPr="00F15C87">
              <w:rPr>
                <w:rFonts w:ascii="Times New Roman" w:hAnsi="Times New Roman" w:cs="Times New Roman"/>
                <w:sz w:val="20"/>
              </w:rPr>
              <w:t>exercice</w:t>
            </w:r>
            <w:r w:rsidR="000143A5" w:rsidRPr="00F15C87">
              <w:rPr>
                <w:rFonts w:ascii="Times New Roman" w:hAnsi="Times New Roman" w:cs="Times New Roman"/>
                <w:sz w:val="20"/>
              </w:rPr>
              <w:t>.</w:t>
            </w:r>
          </w:p>
        </w:tc>
      </w:tr>
      <w:tr w:rsidR="002A379C" w:rsidRPr="009A0E3A" w14:paraId="6F1C810E" w14:textId="77777777" w:rsidTr="006C79DC">
        <w:trPr>
          <w:cantSplit/>
          <w:trHeight w:val="625"/>
        </w:trPr>
        <w:tc>
          <w:tcPr>
            <w:tcW w:w="1825" w:type="pct"/>
            <w:vAlign w:val="center"/>
          </w:tcPr>
          <w:p w14:paraId="3F4ECFA4" w14:textId="77777777" w:rsidR="002A379C" w:rsidRPr="00F15C87" w:rsidRDefault="002A379C" w:rsidP="00355906">
            <w:pPr>
              <w:pStyle w:val="Intituldelignes"/>
              <w:spacing w:before="60" w:after="60"/>
              <w:rPr>
                <w:rFonts w:ascii="Times New Roman" w:hAnsi="Times New Roman" w:cs="Times New Roman"/>
                <w:sz w:val="20"/>
              </w:rPr>
            </w:pPr>
            <w:r w:rsidRPr="00F15C87">
              <w:rPr>
                <w:rFonts w:ascii="Times New Roman" w:hAnsi="Times New Roman" w:cs="Times New Roman"/>
                <w:sz w:val="20"/>
              </w:rPr>
              <w:t>VNC des actifs affectés du code T (hormis les RPS code T) (</w:t>
            </w:r>
            <w:r w:rsidR="00C108E0" w:rsidRPr="00F15C87">
              <w:rPr>
                <w:rFonts w:ascii="Times New Roman" w:hAnsi="Times New Roman" w:cs="Times New Roman"/>
                <w:sz w:val="20"/>
              </w:rPr>
              <w:t>ouverture</w:t>
            </w:r>
            <w:r w:rsidRPr="00F15C87">
              <w:rPr>
                <w:rFonts w:ascii="Times New Roman" w:hAnsi="Times New Roman" w:cs="Times New Roman"/>
                <w:sz w:val="20"/>
              </w:rPr>
              <w:t>)</w:t>
            </w:r>
          </w:p>
        </w:tc>
        <w:tc>
          <w:tcPr>
            <w:tcW w:w="516" w:type="pct"/>
            <w:vAlign w:val="center"/>
          </w:tcPr>
          <w:p w14:paraId="4D809E3E" w14:textId="77777777" w:rsidR="002A379C" w:rsidRPr="00F15C87" w:rsidRDefault="000E5AC0"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R0200</w:t>
            </w:r>
          </w:p>
        </w:tc>
        <w:tc>
          <w:tcPr>
            <w:tcW w:w="2659" w:type="pct"/>
          </w:tcPr>
          <w:p w14:paraId="5A439E4B" w14:textId="77777777" w:rsidR="002A379C" w:rsidRPr="00F15C87" w:rsidRDefault="002A379C" w:rsidP="000143A5">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VNC des pla</w:t>
            </w:r>
            <w:r w:rsidR="00246F1F" w:rsidRPr="00F15C87">
              <w:rPr>
                <w:rFonts w:ascii="Times New Roman" w:hAnsi="Times New Roman" w:cs="Times New Roman"/>
                <w:sz w:val="20"/>
              </w:rPr>
              <w:t xml:space="preserve">cements transférés au titre des </w:t>
            </w:r>
            <w:r w:rsidRPr="00F15C87">
              <w:rPr>
                <w:rFonts w:ascii="Times New Roman" w:hAnsi="Times New Roman" w:cs="Times New Roman"/>
                <w:sz w:val="20"/>
              </w:rPr>
              <w:t>article</w:t>
            </w:r>
            <w:r w:rsidR="00246F1F" w:rsidRPr="00F15C87">
              <w:rPr>
                <w:rFonts w:ascii="Times New Roman" w:hAnsi="Times New Roman" w:cs="Times New Roman"/>
                <w:sz w:val="20"/>
              </w:rPr>
              <w:t>s</w:t>
            </w:r>
            <w:r w:rsidRPr="00F15C87">
              <w:rPr>
                <w:rFonts w:ascii="Times New Roman" w:hAnsi="Times New Roman" w:cs="Times New Roman"/>
                <w:sz w:val="20"/>
              </w:rPr>
              <w:t xml:space="preserve"> </w:t>
            </w:r>
            <w:hyperlink r:id="rId41" w:history="1">
              <w:r w:rsidRPr="00F15C87">
                <w:rPr>
                  <w:rStyle w:val="Lienhypertexte"/>
                  <w:rFonts w:ascii="Times New Roman" w:hAnsi="Times New Roman" w:cs="Times New Roman"/>
                  <w:sz w:val="20"/>
                </w:rPr>
                <w:t>L.212-11</w:t>
              </w:r>
            </w:hyperlink>
            <w:r w:rsidRPr="00F15C87">
              <w:rPr>
                <w:rFonts w:ascii="Times New Roman" w:hAnsi="Times New Roman" w:cs="Times New Roman"/>
                <w:sz w:val="20"/>
              </w:rPr>
              <w:t xml:space="preserve"> et </w:t>
            </w:r>
            <w:hyperlink r:id="rId42" w:history="1">
              <w:r w:rsidRPr="00F15C87">
                <w:rPr>
                  <w:rStyle w:val="Lienhypertexte"/>
                  <w:rFonts w:ascii="Times New Roman" w:hAnsi="Times New Roman" w:cs="Times New Roman"/>
                  <w:sz w:val="20"/>
                </w:rPr>
                <w:t>L.212-12</w:t>
              </w:r>
            </w:hyperlink>
            <w:r w:rsidRPr="00F15C87">
              <w:rPr>
                <w:rFonts w:ascii="Times New Roman" w:hAnsi="Times New Roman" w:cs="Times New Roman"/>
                <w:sz w:val="20"/>
              </w:rPr>
              <w:t xml:space="preserve"> du </w:t>
            </w:r>
            <w:r w:rsidR="00A4413E" w:rsidRPr="00F15C87">
              <w:rPr>
                <w:rFonts w:ascii="Times New Roman" w:hAnsi="Times New Roman" w:cs="Times New Roman"/>
                <w:sz w:val="20"/>
              </w:rPr>
              <w:t>Code</w:t>
            </w:r>
            <w:r w:rsidRPr="00F15C87">
              <w:rPr>
                <w:rFonts w:ascii="Times New Roman" w:hAnsi="Times New Roman" w:cs="Times New Roman"/>
                <w:sz w:val="20"/>
              </w:rPr>
              <w:t xml:space="preserve"> de la mutualité, à l</w:t>
            </w:r>
            <w:r w:rsidR="00A4413E" w:rsidRPr="00F15C87">
              <w:rPr>
                <w:rFonts w:ascii="Times New Roman" w:hAnsi="Times New Roman" w:cs="Times New Roman"/>
                <w:sz w:val="20"/>
              </w:rPr>
              <w:t>’</w:t>
            </w:r>
            <w:r w:rsidRPr="00F15C87">
              <w:rPr>
                <w:rFonts w:ascii="Times New Roman" w:hAnsi="Times New Roman" w:cs="Times New Roman"/>
                <w:sz w:val="20"/>
              </w:rPr>
              <w:t>ouverture de l</w:t>
            </w:r>
            <w:r w:rsidR="00A4413E" w:rsidRPr="00F15C87">
              <w:rPr>
                <w:rFonts w:ascii="Times New Roman" w:hAnsi="Times New Roman" w:cs="Times New Roman"/>
                <w:sz w:val="20"/>
              </w:rPr>
              <w:t>’</w:t>
            </w:r>
            <w:r w:rsidRPr="00F15C87">
              <w:rPr>
                <w:rFonts w:ascii="Times New Roman" w:hAnsi="Times New Roman" w:cs="Times New Roman"/>
                <w:sz w:val="20"/>
              </w:rPr>
              <w:t>exercice</w:t>
            </w:r>
            <w:r w:rsidR="000143A5" w:rsidRPr="00F15C87">
              <w:rPr>
                <w:rFonts w:ascii="Times New Roman" w:hAnsi="Times New Roman" w:cs="Times New Roman"/>
                <w:sz w:val="20"/>
              </w:rPr>
              <w:t>.</w:t>
            </w:r>
          </w:p>
        </w:tc>
      </w:tr>
      <w:tr w:rsidR="002A379C" w:rsidRPr="009A0E3A" w14:paraId="583D481B" w14:textId="77777777" w:rsidTr="006C79DC">
        <w:trPr>
          <w:cantSplit/>
          <w:trHeight w:val="625"/>
        </w:trPr>
        <w:tc>
          <w:tcPr>
            <w:tcW w:w="1825" w:type="pct"/>
            <w:vAlign w:val="center"/>
          </w:tcPr>
          <w:p w14:paraId="338FDFD0" w14:textId="77777777" w:rsidR="002A379C" w:rsidRPr="00F15C87" w:rsidRDefault="002A379C" w:rsidP="00355906">
            <w:pPr>
              <w:pStyle w:val="Intituldelignes"/>
              <w:spacing w:before="60" w:after="60"/>
              <w:rPr>
                <w:rFonts w:ascii="Times New Roman" w:hAnsi="Times New Roman" w:cs="Times New Roman"/>
                <w:sz w:val="20"/>
              </w:rPr>
            </w:pPr>
            <w:r w:rsidRPr="00F15C87">
              <w:rPr>
                <w:rFonts w:ascii="Times New Roman" w:hAnsi="Times New Roman" w:cs="Times New Roman"/>
                <w:sz w:val="20"/>
              </w:rPr>
              <w:t>VNC des actifs affectés du code T (hormis les RPS code T) (clôture)</w:t>
            </w:r>
          </w:p>
        </w:tc>
        <w:tc>
          <w:tcPr>
            <w:tcW w:w="516" w:type="pct"/>
            <w:vAlign w:val="center"/>
          </w:tcPr>
          <w:p w14:paraId="3189ED6E" w14:textId="77777777" w:rsidR="002A379C" w:rsidRPr="00F15C87" w:rsidRDefault="000E5AC0" w:rsidP="000E5AC0">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R0210</w:t>
            </w:r>
          </w:p>
        </w:tc>
        <w:tc>
          <w:tcPr>
            <w:tcW w:w="2659" w:type="pct"/>
          </w:tcPr>
          <w:p w14:paraId="136657A6" w14:textId="77777777" w:rsidR="002A379C" w:rsidRPr="00F15C87" w:rsidRDefault="002A379C" w:rsidP="000143A5">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VNC des placements transférés au titre de</w:t>
            </w:r>
            <w:r w:rsidR="00246F1F" w:rsidRPr="00F15C87">
              <w:rPr>
                <w:rFonts w:ascii="Times New Roman" w:hAnsi="Times New Roman" w:cs="Times New Roman"/>
                <w:sz w:val="20"/>
              </w:rPr>
              <w:t xml:space="preserve">s </w:t>
            </w:r>
            <w:r w:rsidRPr="00F15C87">
              <w:rPr>
                <w:rFonts w:ascii="Times New Roman" w:hAnsi="Times New Roman" w:cs="Times New Roman"/>
                <w:sz w:val="20"/>
              </w:rPr>
              <w:t>article</w:t>
            </w:r>
            <w:r w:rsidR="00246F1F" w:rsidRPr="00F15C87">
              <w:rPr>
                <w:rFonts w:ascii="Times New Roman" w:hAnsi="Times New Roman" w:cs="Times New Roman"/>
                <w:sz w:val="20"/>
              </w:rPr>
              <w:t>s</w:t>
            </w:r>
            <w:r w:rsidRPr="00F15C87">
              <w:rPr>
                <w:rFonts w:ascii="Times New Roman" w:hAnsi="Times New Roman" w:cs="Times New Roman"/>
                <w:sz w:val="20"/>
              </w:rPr>
              <w:t xml:space="preserve"> L.212-11 et L.</w:t>
            </w:r>
            <w:r w:rsidR="002B4608" w:rsidRPr="00F15C87">
              <w:rPr>
                <w:rFonts w:ascii="Times New Roman" w:hAnsi="Times New Roman" w:cs="Times New Roman"/>
                <w:sz w:val="20"/>
              </w:rPr>
              <w:t> </w:t>
            </w:r>
            <w:r w:rsidRPr="00F15C87">
              <w:rPr>
                <w:rFonts w:ascii="Times New Roman" w:hAnsi="Times New Roman" w:cs="Times New Roman"/>
                <w:sz w:val="20"/>
              </w:rPr>
              <w:t xml:space="preserve">212-12 du </w:t>
            </w:r>
            <w:r w:rsidR="00A4413E" w:rsidRPr="00F15C87">
              <w:rPr>
                <w:rFonts w:ascii="Times New Roman" w:hAnsi="Times New Roman" w:cs="Times New Roman"/>
                <w:sz w:val="20"/>
              </w:rPr>
              <w:t>Code</w:t>
            </w:r>
            <w:r w:rsidRPr="00F15C87">
              <w:rPr>
                <w:rFonts w:ascii="Times New Roman" w:hAnsi="Times New Roman" w:cs="Times New Roman"/>
                <w:sz w:val="20"/>
              </w:rPr>
              <w:t xml:space="preserve"> de la mutualité, à la clôture de l</w:t>
            </w:r>
            <w:r w:rsidR="00A4413E" w:rsidRPr="00F15C87">
              <w:rPr>
                <w:rFonts w:ascii="Times New Roman" w:hAnsi="Times New Roman" w:cs="Times New Roman"/>
                <w:sz w:val="20"/>
              </w:rPr>
              <w:t>’</w:t>
            </w:r>
            <w:r w:rsidRPr="00F15C87">
              <w:rPr>
                <w:rFonts w:ascii="Times New Roman" w:hAnsi="Times New Roman" w:cs="Times New Roman"/>
                <w:sz w:val="20"/>
              </w:rPr>
              <w:t>exercice</w:t>
            </w:r>
            <w:r w:rsidR="000143A5" w:rsidRPr="00F15C87">
              <w:rPr>
                <w:rFonts w:ascii="Times New Roman" w:hAnsi="Times New Roman" w:cs="Times New Roman"/>
                <w:sz w:val="20"/>
              </w:rPr>
              <w:t>.</w:t>
            </w:r>
          </w:p>
        </w:tc>
      </w:tr>
      <w:tr w:rsidR="002A379C" w:rsidRPr="009A0E3A" w14:paraId="1090E519" w14:textId="77777777" w:rsidTr="006C79DC">
        <w:trPr>
          <w:cantSplit/>
          <w:trHeight w:val="625"/>
        </w:trPr>
        <w:tc>
          <w:tcPr>
            <w:tcW w:w="1825" w:type="pct"/>
            <w:vAlign w:val="center"/>
          </w:tcPr>
          <w:p w14:paraId="4204149E" w14:textId="77777777" w:rsidR="002A379C" w:rsidRPr="00F15C87" w:rsidRDefault="002A379C" w:rsidP="00355906">
            <w:pPr>
              <w:pStyle w:val="Intituldelignes"/>
              <w:spacing w:before="60" w:after="60"/>
              <w:rPr>
                <w:rFonts w:ascii="Times New Roman" w:hAnsi="Times New Roman" w:cs="Times New Roman"/>
                <w:sz w:val="20"/>
              </w:rPr>
            </w:pPr>
            <w:r w:rsidRPr="00F15C87">
              <w:rPr>
                <w:rFonts w:ascii="Times New Roman" w:hAnsi="Times New Roman" w:cs="Times New Roman"/>
                <w:sz w:val="20"/>
              </w:rPr>
              <w:t>Produits des placements</w:t>
            </w:r>
          </w:p>
        </w:tc>
        <w:tc>
          <w:tcPr>
            <w:tcW w:w="516" w:type="pct"/>
            <w:vAlign w:val="center"/>
          </w:tcPr>
          <w:p w14:paraId="3197BEF3" w14:textId="77777777" w:rsidR="002A379C" w:rsidRPr="00F15C87" w:rsidRDefault="000E5AC0"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R0230</w:t>
            </w:r>
          </w:p>
        </w:tc>
        <w:tc>
          <w:tcPr>
            <w:tcW w:w="2659" w:type="pct"/>
          </w:tcPr>
          <w:p w14:paraId="25854A0B" w14:textId="77777777" w:rsidR="002A379C" w:rsidRPr="00F15C87" w:rsidRDefault="00473383"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P</w:t>
            </w:r>
            <w:r w:rsidR="002A379C" w:rsidRPr="00F15C87">
              <w:rPr>
                <w:rFonts w:ascii="Times New Roman" w:hAnsi="Times New Roman" w:cs="Times New Roman"/>
                <w:sz w:val="20"/>
              </w:rPr>
              <w:t>roduit des placements considérés autre</w:t>
            </w:r>
            <w:r w:rsidR="00981107" w:rsidRPr="00F15C87">
              <w:rPr>
                <w:rFonts w:ascii="Times New Roman" w:hAnsi="Times New Roman" w:cs="Times New Roman"/>
                <w:sz w:val="20"/>
              </w:rPr>
              <w:t>s</w:t>
            </w:r>
            <w:r w:rsidR="002A379C" w:rsidRPr="00F15C87">
              <w:rPr>
                <w:rFonts w:ascii="Times New Roman" w:hAnsi="Times New Roman" w:cs="Times New Roman"/>
                <w:sz w:val="20"/>
              </w:rPr>
              <w:t xml:space="preserve"> que les produits des placements</w:t>
            </w:r>
            <w:r w:rsidR="000E5AC0" w:rsidRPr="00F15C87">
              <w:rPr>
                <w:rFonts w:ascii="Times New Roman" w:hAnsi="Times New Roman" w:cs="Times New Roman"/>
                <w:sz w:val="20"/>
              </w:rPr>
              <w:t xml:space="preserve"> </w:t>
            </w:r>
            <w:r w:rsidRPr="00F15C87">
              <w:rPr>
                <w:rFonts w:ascii="Times New Roman" w:hAnsi="Times New Roman" w:cs="Times New Roman"/>
                <w:sz w:val="20"/>
              </w:rPr>
              <w:t>suivants :</w:t>
            </w:r>
          </w:p>
          <w:p w14:paraId="057652B4" w14:textId="77777777" w:rsidR="00000620" w:rsidRPr="00F15C87" w:rsidRDefault="002A379C" w:rsidP="000956A4">
            <w:pPr>
              <w:pStyle w:val="Publitextedetableau"/>
              <w:numPr>
                <w:ilvl w:val="0"/>
                <w:numId w:val="13"/>
              </w:numPr>
              <w:spacing w:before="60" w:after="60"/>
              <w:ind w:right="60"/>
              <w:rPr>
                <w:rFonts w:ascii="Times New Roman" w:hAnsi="Times New Roman" w:cs="Times New Roman"/>
                <w:sz w:val="20"/>
              </w:rPr>
            </w:pPr>
            <w:proofErr w:type="gramStart"/>
            <w:r w:rsidRPr="00F15C87">
              <w:rPr>
                <w:rFonts w:ascii="Times New Roman" w:hAnsi="Times New Roman" w:cs="Times New Roman"/>
                <w:sz w:val="20"/>
              </w:rPr>
              <w:t>actifs</w:t>
            </w:r>
            <w:proofErr w:type="gramEnd"/>
            <w:r w:rsidRPr="00F15C87">
              <w:rPr>
                <w:rFonts w:ascii="Times New Roman" w:hAnsi="Times New Roman" w:cs="Times New Roman"/>
                <w:sz w:val="20"/>
              </w:rPr>
              <w:t xml:space="preserve"> correspondant aux opérations relevant de l</w:t>
            </w:r>
            <w:r w:rsidR="00A4413E" w:rsidRPr="00F15C87">
              <w:rPr>
                <w:rFonts w:ascii="Times New Roman" w:hAnsi="Times New Roman" w:cs="Times New Roman"/>
                <w:sz w:val="20"/>
              </w:rPr>
              <w:t>’</w:t>
            </w:r>
            <w:r w:rsidRPr="00F15C87">
              <w:rPr>
                <w:rFonts w:ascii="Times New Roman" w:hAnsi="Times New Roman" w:cs="Times New Roman"/>
                <w:sz w:val="20"/>
              </w:rPr>
              <w:t xml:space="preserve">article </w:t>
            </w:r>
            <w:hyperlink r:id="rId43" w:history="1">
              <w:r w:rsidRPr="00F15C87">
                <w:rPr>
                  <w:rStyle w:val="Lienhypertexte"/>
                  <w:rFonts w:ascii="Times New Roman" w:hAnsi="Times New Roman" w:cs="Times New Roman"/>
                  <w:sz w:val="20"/>
                </w:rPr>
                <w:t>L.222-1</w:t>
              </w:r>
            </w:hyperlink>
            <w:r w:rsidR="00E962E9" w:rsidRPr="00F15C87">
              <w:rPr>
                <w:rFonts w:ascii="Times New Roman" w:hAnsi="Times New Roman" w:cs="Times New Roman"/>
                <w:sz w:val="20"/>
              </w:rPr>
              <w:t> </w:t>
            </w:r>
            <w:r w:rsidR="00AD078D" w:rsidRPr="00F15C87">
              <w:rPr>
                <w:rFonts w:ascii="Times New Roman" w:hAnsi="Times New Roman" w:cs="Times New Roman"/>
                <w:sz w:val="20"/>
              </w:rPr>
              <w:t xml:space="preserve">du </w:t>
            </w:r>
            <w:r w:rsidR="000143A5" w:rsidRPr="00F15C87">
              <w:rPr>
                <w:rFonts w:ascii="Times New Roman" w:hAnsi="Times New Roman" w:cs="Times New Roman"/>
                <w:sz w:val="20"/>
              </w:rPr>
              <w:t>C</w:t>
            </w:r>
            <w:r w:rsidR="00AD078D" w:rsidRPr="00F15C87">
              <w:rPr>
                <w:rFonts w:ascii="Times New Roman" w:hAnsi="Times New Roman" w:cs="Times New Roman"/>
                <w:sz w:val="20"/>
              </w:rPr>
              <w:t xml:space="preserve">ode de la mutualité </w:t>
            </w:r>
            <w:r w:rsidR="00E962E9" w:rsidRPr="00F15C87">
              <w:rPr>
                <w:rFonts w:ascii="Times New Roman" w:hAnsi="Times New Roman" w:cs="Times New Roman"/>
                <w:sz w:val="20"/>
              </w:rPr>
              <w:t>;</w:t>
            </w:r>
          </w:p>
          <w:p w14:paraId="274F7A8A" w14:textId="60038910" w:rsidR="00000620" w:rsidRPr="00F15C87" w:rsidRDefault="002A379C" w:rsidP="000956A4">
            <w:pPr>
              <w:pStyle w:val="Publitextedetableau"/>
              <w:numPr>
                <w:ilvl w:val="0"/>
                <w:numId w:val="13"/>
              </w:numPr>
              <w:spacing w:before="60" w:after="60"/>
              <w:ind w:right="60"/>
              <w:rPr>
                <w:rFonts w:ascii="Times New Roman" w:hAnsi="Times New Roman" w:cs="Times New Roman"/>
                <w:sz w:val="20"/>
              </w:rPr>
            </w:pPr>
            <w:proofErr w:type="gramStart"/>
            <w:r w:rsidRPr="00F15C87">
              <w:rPr>
                <w:rFonts w:ascii="Times New Roman" w:hAnsi="Times New Roman" w:cs="Times New Roman"/>
                <w:sz w:val="20"/>
              </w:rPr>
              <w:t>actifs</w:t>
            </w:r>
            <w:proofErr w:type="gramEnd"/>
            <w:r w:rsidRPr="00F15C87">
              <w:rPr>
                <w:rFonts w:ascii="Times New Roman" w:hAnsi="Times New Roman" w:cs="Times New Roman"/>
                <w:sz w:val="20"/>
              </w:rPr>
              <w:t xml:space="preserve"> affectés à la représentation des opérations en unité de compte</w:t>
            </w:r>
            <w:r w:rsidR="00E962E9" w:rsidRPr="00F15C87">
              <w:rPr>
                <w:rFonts w:ascii="Times New Roman" w:hAnsi="Times New Roman" w:cs="Times New Roman"/>
                <w:sz w:val="20"/>
              </w:rPr>
              <w:t> ;</w:t>
            </w:r>
            <w:r w:rsidRPr="00F15C87">
              <w:rPr>
                <w:rFonts w:ascii="Times New Roman" w:hAnsi="Times New Roman" w:cs="Times New Roman"/>
                <w:sz w:val="20"/>
              </w:rPr>
              <w:t xml:space="preserve"> </w:t>
            </w:r>
          </w:p>
          <w:p w14:paraId="2F1CCDFC" w14:textId="77777777" w:rsidR="00000620" w:rsidRPr="00F15C87" w:rsidRDefault="002A379C" w:rsidP="000956A4">
            <w:pPr>
              <w:pStyle w:val="Publitextedetableau"/>
              <w:numPr>
                <w:ilvl w:val="0"/>
                <w:numId w:val="13"/>
              </w:numPr>
              <w:spacing w:before="60" w:after="60"/>
              <w:ind w:right="60"/>
              <w:rPr>
                <w:rFonts w:ascii="Times New Roman" w:hAnsi="Times New Roman" w:cs="Times New Roman"/>
                <w:sz w:val="20"/>
              </w:rPr>
            </w:pPr>
            <w:proofErr w:type="gramStart"/>
            <w:r w:rsidRPr="00F15C87">
              <w:rPr>
                <w:rFonts w:ascii="Times New Roman" w:hAnsi="Times New Roman" w:cs="Times New Roman"/>
                <w:sz w:val="20"/>
              </w:rPr>
              <w:t>actifs</w:t>
            </w:r>
            <w:proofErr w:type="gramEnd"/>
            <w:r w:rsidRPr="00F15C87">
              <w:rPr>
                <w:rFonts w:ascii="Times New Roman" w:hAnsi="Times New Roman" w:cs="Times New Roman"/>
                <w:sz w:val="20"/>
              </w:rPr>
              <w:t xml:space="preserve"> transférés avec un portefeuille de bulletins d</w:t>
            </w:r>
            <w:r w:rsidR="00A4413E" w:rsidRPr="00F15C87">
              <w:rPr>
                <w:rFonts w:ascii="Times New Roman" w:hAnsi="Times New Roman" w:cs="Times New Roman"/>
                <w:sz w:val="20"/>
              </w:rPr>
              <w:t>’</w:t>
            </w:r>
            <w:r w:rsidRPr="00F15C87">
              <w:rPr>
                <w:rFonts w:ascii="Times New Roman" w:hAnsi="Times New Roman" w:cs="Times New Roman"/>
                <w:sz w:val="20"/>
              </w:rPr>
              <w:t>adhésion à un règlement ou de contrats</w:t>
            </w:r>
            <w:r w:rsidR="00E962E9" w:rsidRPr="00F15C87">
              <w:rPr>
                <w:rFonts w:ascii="Times New Roman" w:hAnsi="Times New Roman" w:cs="Times New Roman"/>
                <w:sz w:val="20"/>
              </w:rPr>
              <w:t> ;</w:t>
            </w:r>
          </w:p>
          <w:p w14:paraId="7F170BD1" w14:textId="6BE38A95" w:rsidR="00000620" w:rsidRPr="00F15C87" w:rsidRDefault="002A379C" w:rsidP="000956A4">
            <w:pPr>
              <w:pStyle w:val="Publitextedetableau"/>
              <w:numPr>
                <w:ilvl w:val="0"/>
                <w:numId w:val="13"/>
              </w:numPr>
              <w:spacing w:before="60" w:after="60"/>
              <w:ind w:right="60"/>
              <w:rPr>
                <w:rFonts w:ascii="Times New Roman" w:hAnsi="Times New Roman" w:cs="Times New Roman"/>
                <w:sz w:val="20"/>
              </w:rPr>
            </w:pPr>
            <w:proofErr w:type="gramStart"/>
            <w:r w:rsidRPr="00F15C87">
              <w:rPr>
                <w:rFonts w:ascii="Times New Roman" w:hAnsi="Times New Roman" w:cs="Times New Roman"/>
                <w:sz w:val="20"/>
              </w:rPr>
              <w:t>valeurs</w:t>
            </w:r>
            <w:proofErr w:type="gramEnd"/>
            <w:r w:rsidRPr="00F15C87">
              <w:rPr>
                <w:rFonts w:ascii="Times New Roman" w:hAnsi="Times New Roman" w:cs="Times New Roman"/>
                <w:sz w:val="20"/>
              </w:rPr>
              <w:t xml:space="preserve"> reçues en nantissement des réassureurs</w:t>
            </w:r>
            <w:r w:rsidR="00E962E9" w:rsidRPr="00F15C87">
              <w:rPr>
                <w:rFonts w:ascii="Times New Roman" w:hAnsi="Times New Roman" w:cs="Times New Roman"/>
                <w:sz w:val="20"/>
              </w:rPr>
              <w:t> ;</w:t>
            </w:r>
          </w:p>
          <w:p w14:paraId="09312725" w14:textId="77777777" w:rsidR="000956A4" w:rsidRPr="00F15C87" w:rsidRDefault="002A379C" w:rsidP="000956A4">
            <w:pPr>
              <w:pStyle w:val="Publitextedetableau"/>
              <w:numPr>
                <w:ilvl w:val="0"/>
                <w:numId w:val="13"/>
              </w:numPr>
              <w:spacing w:before="60" w:after="60"/>
              <w:ind w:right="60"/>
              <w:rPr>
                <w:rFonts w:ascii="Times New Roman" w:hAnsi="Times New Roman" w:cs="Times New Roman"/>
                <w:sz w:val="20"/>
              </w:rPr>
            </w:pPr>
            <w:proofErr w:type="gramStart"/>
            <w:r w:rsidRPr="00F15C87">
              <w:rPr>
                <w:rFonts w:ascii="Times New Roman" w:hAnsi="Times New Roman" w:cs="Times New Roman"/>
                <w:sz w:val="20"/>
              </w:rPr>
              <w:t>valeurs</w:t>
            </w:r>
            <w:proofErr w:type="gramEnd"/>
            <w:r w:rsidRPr="00F15C87">
              <w:rPr>
                <w:rFonts w:ascii="Times New Roman" w:hAnsi="Times New Roman" w:cs="Times New Roman"/>
                <w:sz w:val="20"/>
              </w:rPr>
              <w:t xml:space="preserve"> gérées par la mutuelle ou l</w:t>
            </w:r>
            <w:r w:rsidR="00A4413E" w:rsidRPr="00F15C87">
              <w:rPr>
                <w:rFonts w:ascii="Times New Roman" w:hAnsi="Times New Roman" w:cs="Times New Roman"/>
                <w:sz w:val="20"/>
              </w:rPr>
              <w:t>’</w:t>
            </w:r>
            <w:r w:rsidRPr="00F15C87">
              <w:rPr>
                <w:rFonts w:ascii="Times New Roman" w:hAnsi="Times New Roman" w:cs="Times New Roman"/>
                <w:sz w:val="20"/>
              </w:rPr>
              <w:t>union et appartenant à des organismes pour des engagements pris au titre de la branche 25 mentionnée à l</w:t>
            </w:r>
            <w:r w:rsidR="00A4413E" w:rsidRPr="00F15C87">
              <w:rPr>
                <w:rFonts w:ascii="Times New Roman" w:hAnsi="Times New Roman" w:cs="Times New Roman"/>
                <w:sz w:val="20"/>
              </w:rPr>
              <w:t>’</w:t>
            </w:r>
            <w:r w:rsidRPr="00F15C87">
              <w:rPr>
                <w:rFonts w:ascii="Times New Roman" w:hAnsi="Times New Roman" w:cs="Times New Roman"/>
                <w:sz w:val="20"/>
              </w:rPr>
              <w:t xml:space="preserve">article </w:t>
            </w:r>
            <w:hyperlink r:id="rId44" w:history="1">
              <w:r w:rsidRPr="00F15C87">
                <w:rPr>
                  <w:rStyle w:val="Lienhypertexte"/>
                  <w:rFonts w:ascii="Times New Roman" w:hAnsi="Times New Roman" w:cs="Times New Roman"/>
                  <w:sz w:val="20"/>
                </w:rPr>
                <w:t>R. 211-2</w:t>
              </w:r>
            </w:hyperlink>
            <w:r w:rsidR="00AD078D" w:rsidRPr="00F15C87">
              <w:rPr>
                <w:rFonts w:ascii="Times New Roman" w:hAnsi="Times New Roman" w:cs="Times New Roman"/>
                <w:sz w:val="20"/>
              </w:rPr>
              <w:t xml:space="preserve"> du </w:t>
            </w:r>
            <w:r w:rsidR="000143A5" w:rsidRPr="00F15C87">
              <w:rPr>
                <w:rFonts w:ascii="Times New Roman" w:hAnsi="Times New Roman" w:cs="Times New Roman"/>
                <w:sz w:val="20"/>
              </w:rPr>
              <w:t>C</w:t>
            </w:r>
            <w:r w:rsidR="00AD078D" w:rsidRPr="00F15C87">
              <w:rPr>
                <w:rFonts w:ascii="Times New Roman" w:hAnsi="Times New Roman" w:cs="Times New Roman"/>
                <w:sz w:val="20"/>
              </w:rPr>
              <w:t>ode de la mutualité</w:t>
            </w:r>
            <w:r w:rsidR="000956A4" w:rsidRPr="00F15C87">
              <w:rPr>
                <w:rFonts w:ascii="Times New Roman" w:hAnsi="Times New Roman" w:cs="Times New Roman"/>
                <w:sz w:val="20"/>
              </w:rPr>
              <w:t> ;</w:t>
            </w:r>
          </w:p>
          <w:p w14:paraId="5B79544B" w14:textId="09ECAA4A" w:rsidR="000956A4" w:rsidRPr="00F15C87" w:rsidRDefault="000956A4" w:rsidP="000956A4">
            <w:pPr>
              <w:pStyle w:val="Publitextedetableau"/>
              <w:numPr>
                <w:ilvl w:val="0"/>
                <w:numId w:val="13"/>
              </w:numPr>
              <w:spacing w:before="120" w:after="120"/>
              <w:ind w:right="60"/>
              <w:rPr>
                <w:rFonts w:ascii="Times New Roman" w:hAnsi="Times New Roman" w:cs="Times New Roman"/>
                <w:sz w:val="20"/>
              </w:rPr>
            </w:pPr>
            <w:proofErr w:type="gramStart"/>
            <w:r w:rsidRPr="00F15C87">
              <w:rPr>
                <w:rFonts w:ascii="Times New Roman" w:hAnsi="Times New Roman" w:cs="Times New Roman"/>
                <w:sz w:val="20"/>
              </w:rPr>
              <w:t>actifs</w:t>
            </w:r>
            <w:proofErr w:type="gramEnd"/>
            <w:r w:rsidRPr="00F15C87">
              <w:rPr>
                <w:rFonts w:ascii="Times New Roman" w:hAnsi="Times New Roman" w:cs="Times New Roman"/>
                <w:sz w:val="20"/>
              </w:rPr>
              <w:t xml:space="preserve"> affectés à la représentation des engagements donnant lieu à la constitution d’une provision de diversification ;</w:t>
            </w:r>
          </w:p>
          <w:p w14:paraId="322D57DF" w14:textId="13487477" w:rsidR="00000620" w:rsidRPr="00F15C87" w:rsidRDefault="000956A4" w:rsidP="0001743F">
            <w:pPr>
              <w:pStyle w:val="Publitextedetableau"/>
              <w:numPr>
                <w:ilvl w:val="0"/>
                <w:numId w:val="13"/>
              </w:numPr>
              <w:spacing w:before="120" w:after="120"/>
              <w:ind w:right="60"/>
              <w:rPr>
                <w:rFonts w:ascii="Times New Roman" w:hAnsi="Times New Roman" w:cs="Times New Roman"/>
                <w:sz w:val="20"/>
              </w:rPr>
            </w:pPr>
            <w:proofErr w:type="gramStart"/>
            <w:r w:rsidRPr="00F15C87">
              <w:rPr>
                <w:rFonts w:ascii="Times New Roman" w:hAnsi="Times New Roman" w:cs="Times New Roman"/>
                <w:sz w:val="20"/>
              </w:rPr>
              <w:t>actifs</w:t>
            </w:r>
            <w:proofErr w:type="gramEnd"/>
            <w:r w:rsidRPr="00F15C87">
              <w:rPr>
                <w:rFonts w:ascii="Times New Roman" w:hAnsi="Times New Roman" w:cs="Times New Roman"/>
                <w:sz w:val="20"/>
              </w:rPr>
              <w:t xml:space="preserve"> relevant d’une comptabilité auxiliaire d’affectation PER (L. 142-4 du Code des assurances). </w:t>
            </w:r>
          </w:p>
        </w:tc>
      </w:tr>
      <w:tr w:rsidR="002A379C" w:rsidRPr="009A0E3A" w14:paraId="6C6BA2A9" w14:textId="77777777" w:rsidTr="006C79DC">
        <w:trPr>
          <w:cantSplit/>
          <w:trHeight w:val="625"/>
        </w:trPr>
        <w:tc>
          <w:tcPr>
            <w:tcW w:w="1825" w:type="pct"/>
            <w:vAlign w:val="center"/>
          </w:tcPr>
          <w:p w14:paraId="21B1B6D1" w14:textId="77777777" w:rsidR="00993346" w:rsidRPr="00F15C87" w:rsidRDefault="002A379C" w:rsidP="00422F75">
            <w:pPr>
              <w:pStyle w:val="Intituldelignes"/>
              <w:spacing w:before="60" w:after="60"/>
              <w:rPr>
                <w:rFonts w:ascii="Times New Roman" w:hAnsi="Times New Roman" w:cs="Times New Roman"/>
                <w:sz w:val="20"/>
              </w:rPr>
            </w:pPr>
            <w:r w:rsidRPr="00F15C87">
              <w:rPr>
                <w:rFonts w:ascii="Times New Roman" w:hAnsi="Times New Roman" w:cs="Times New Roman"/>
                <w:sz w:val="20"/>
              </w:rPr>
              <w:lastRenderedPageBreak/>
              <w:t>Charges des placements</w:t>
            </w:r>
          </w:p>
        </w:tc>
        <w:tc>
          <w:tcPr>
            <w:tcW w:w="516" w:type="pct"/>
            <w:vAlign w:val="center"/>
          </w:tcPr>
          <w:p w14:paraId="39BF3563" w14:textId="77777777" w:rsidR="002A379C" w:rsidRPr="00F15C87" w:rsidRDefault="000E5AC0"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R0240</w:t>
            </w:r>
          </w:p>
        </w:tc>
        <w:tc>
          <w:tcPr>
            <w:tcW w:w="2659" w:type="pct"/>
          </w:tcPr>
          <w:p w14:paraId="776FD90C" w14:textId="77777777" w:rsidR="002A379C" w:rsidRPr="00F15C87" w:rsidRDefault="00473383"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 xml:space="preserve">Charges </w:t>
            </w:r>
            <w:r w:rsidR="002A379C" w:rsidRPr="00F15C87">
              <w:rPr>
                <w:rFonts w:ascii="Times New Roman" w:hAnsi="Times New Roman" w:cs="Times New Roman"/>
                <w:sz w:val="20"/>
              </w:rPr>
              <w:t>des placements considérés autre</w:t>
            </w:r>
            <w:r w:rsidR="00E962E9" w:rsidRPr="00F15C87">
              <w:rPr>
                <w:rFonts w:ascii="Times New Roman" w:hAnsi="Times New Roman" w:cs="Times New Roman"/>
                <w:sz w:val="20"/>
              </w:rPr>
              <w:t>s</w:t>
            </w:r>
            <w:r w:rsidR="002A379C" w:rsidRPr="00F15C87">
              <w:rPr>
                <w:rFonts w:ascii="Times New Roman" w:hAnsi="Times New Roman" w:cs="Times New Roman"/>
                <w:sz w:val="20"/>
              </w:rPr>
              <w:t xml:space="preserve"> que les produits des placements </w:t>
            </w:r>
            <w:r w:rsidRPr="00F15C87">
              <w:rPr>
                <w:rFonts w:ascii="Times New Roman" w:hAnsi="Times New Roman" w:cs="Times New Roman"/>
                <w:sz w:val="20"/>
              </w:rPr>
              <w:t>suivants</w:t>
            </w:r>
            <w:r w:rsidR="00E962E9" w:rsidRPr="00F15C87">
              <w:rPr>
                <w:rFonts w:ascii="Times New Roman" w:hAnsi="Times New Roman" w:cs="Times New Roman"/>
                <w:sz w:val="20"/>
              </w:rPr>
              <w:t> :</w:t>
            </w:r>
          </w:p>
          <w:p w14:paraId="18E6A982" w14:textId="77777777" w:rsidR="00993346" w:rsidRPr="00F15C87" w:rsidRDefault="002A379C" w:rsidP="000956A4">
            <w:pPr>
              <w:pStyle w:val="Publitextedetableau"/>
              <w:numPr>
                <w:ilvl w:val="0"/>
                <w:numId w:val="14"/>
              </w:numPr>
              <w:spacing w:before="60" w:after="60"/>
              <w:ind w:right="60"/>
              <w:rPr>
                <w:rFonts w:ascii="Times New Roman" w:hAnsi="Times New Roman" w:cs="Times New Roman"/>
                <w:sz w:val="20"/>
              </w:rPr>
            </w:pPr>
            <w:proofErr w:type="gramStart"/>
            <w:r w:rsidRPr="00F15C87">
              <w:rPr>
                <w:rFonts w:ascii="Times New Roman" w:hAnsi="Times New Roman" w:cs="Times New Roman"/>
                <w:sz w:val="20"/>
              </w:rPr>
              <w:t>actifs</w:t>
            </w:r>
            <w:proofErr w:type="gramEnd"/>
            <w:r w:rsidRPr="00F15C87">
              <w:rPr>
                <w:rFonts w:ascii="Times New Roman" w:hAnsi="Times New Roman" w:cs="Times New Roman"/>
                <w:sz w:val="20"/>
              </w:rPr>
              <w:t xml:space="preserve"> correspondant aux opérations relevant de l</w:t>
            </w:r>
            <w:r w:rsidR="00A4413E" w:rsidRPr="00F15C87">
              <w:rPr>
                <w:rFonts w:ascii="Times New Roman" w:hAnsi="Times New Roman" w:cs="Times New Roman"/>
                <w:sz w:val="20"/>
              </w:rPr>
              <w:t>’</w:t>
            </w:r>
            <w:r w:rsidRPr="00F15C87">
              <w:rPr>
                <w:rFonts w:ascii="Times New Roman" w:hAnsi="Times New Roman" w:cs="Times New Roman"/>
                <w:sz w:val="20"/>
              </w:rPr>
              <w:t>article L.222-1</w:t>
            </w:r>
            <w:r w:rsidR="00E962E9" w:rsidRPr="00F15C87">
              <w:rPr>
                <w:rFonts w:ascii="Times New Roman" w:hAnsi="Times New Roman" w:cs="Times New Roman"/>
                <w:sz w:val="20"/>
              </w:rPr>
              <w:t> </w:t>
            </w:r>
            <w:r w:rsidR="000143A5" w:rsidRPr="00F15C87">
              <w:rPr>
                <w:rFonts w:ascii="Times New Roman" w:hAnsi="Times New Roman" w:cs="Times New Roman"/>
                <w:sz w:val="20"/>
              </w:rPr>
              <w:t xml:space="preserve">du Code de la mutualité </w:t>
            </w:r>
            <w:r w:rsidR="00E962E9" w:rsidRPr="00F15C87">
              <w:rPr>
                <w:rFonts w:ascii="Times New Roman" w:hAnsi="Times New Roman" w:cs="Times New Roman"/>
                <w:sz w:val="20"/>
              </w:rPr>
              <w:t>;</w:t>
            </w:r>
          </w:p>
          <w:p w14:paraId="64019559" w14:textId="77777777" w:rsidR="00993346" w:rsidRPr="00F15C87" w:rsidRDefault="002A379C" w:rsidP="000956A4">
            <w:pPr>
              <w:pStyle w:val="Publitextedetableau"/>
              <w:numPr>
                <w:ilvl w:val="0"/>
                <w:numId w:val="14"/>
              </w:numPr>
              <w:spacing w:before="60" w:after="60"/>
              <w:ind w:right="60"/>
              <w:rPr>
                <w:rFonts w:ascii="Times New Roman" w:hAnsi="Times New Roman" w:cs="Times New Roman"/>
                <w:sz w:val="20"/>
              </w:rPr>
            </w:pPr>
            <w:proofErr w:type="gramStart"/>
            <w:r w:rsidRPr="00F15C87">
              <w:rPr>
                <w:rFonts w:ascii="Times New Roman" w:hAnsi="Times New Roman" w:cs="Times New Roman"/>
                <w:sz w:val="20"/>
              </w:rPr>
              <w:t>actifs</w:t>
            </w:r>
            <w:proofErr w:type="gramEnd"/>
            <w:r w:rsidRPr="00F15C87">
              <w:rPr>
                <w:rFonts w:ascii="Times New Roman" w:hAnsi="Times New Roman" w:cs="Times New Roman"/>
                <w:sz w:val="20"/>
              </w:rPr>
              <w:t xml:space="preserve"> affectés à la représentation des opérations en unité de compte</w:t>
            </w:r>
            <w:r w:rsidR="00E962E9" w:rsidRPr="00F15C87">
              <w:rPr>
                <w:rFonts w:ascii="Times New Roman" w:hAnsi="Times New Roman" w:cs="Times New Roman"/>
                <w:sz w:val="20"/>
              </w:rPr>
              <w:t> ;</w:t>
            </w:r>
            <w:r w:rsidRPr="00F15C87">
              <w:rPr>
                <w:rFonts w:ascii="Times New Roman" w:hAnsi="Times New Roman" w:cs="Times New Roman"/>
                <w:sz w:val="20"/>
              </w:rPr>
              <w:t xml:space="preserve"> et </w:t>
            </w:r>
          </w:p>
          <w:p w14:paraId="2BCB6F38" w14:textId="77777777" w:rsidR="00542D38" w:rsidRPr="00F15C87" w:rsidRDefault="00E962E9" w:rsidP="000956A4">
            <w:pPr>
              <w:pStyle w:val="Publitextedetableau"/>
              <w:numPr>
                <w:ilvl w:val="0"/>
                <w:numId w:val="14"/>
              </w:numPr>
              <w:spacing w:before="60" w:after="60"/>
              <w:ind w:right="60"/>
              <w:rPr>
                <w:rFonts w:ascii="Times New Roman" w:hAnsi="Times New Roman" w:cs="Times New Roman"/>
                <w:sz w:val="20"/>
              </w:rPr>
            </w:pPr>
            <w:proofErr w:type="gramStart"/>
            <w:r w:rsidRPr="00F15C87">
              <w:rPr>
                <w:rFonts w:ascii="Times New Roman" w:hAnsi="Times New Roman" w:cs="Times New Roman"/>
                <w:sz w:val="20"/>
              </w:rPr>
              <w:t>actifs</w:t>
            </w:r>
            <w:proofErr w:type="gramEnd"/>
            <w:r w:rsidRPr="00F15C87">
              <w:rPr>
                <w:rFonts w:ascii="Times New Roman" w:hAnsi="Times New Roman" w:cs="Times New Roman"/>
                <w:sz w:val="20"/>
              </w:rPr>
              <w:t xml:space="preserve"> transférés avec un portefeuille de bulletins d’adhésion à un règlement ou de contrats</w:t>
            </w:r>
          </w:p>
          <w:p w14:paraId="367682CC" w14:textId="77777777" w:rsidR="00542D38" w:rsidRPr="00F15C87" w:rsidRDefault="00E962E9" w:rsidP="000956A4">
            <w:pPr>
              <w:pStyle w:val="Publitextedetableau"/>
              <w:numPr>
                <w:ilvl w:val="0"/>
                <w:numId w:val="14"/>
              </w:numPr>
              <w:spacing w:before="60" w:after="60"/>
              <w:ind w:right="60"/>
              <w:rPr>
                <w:rFonts w:ascii="Times New Roman" w:hAnsi="Times New Roman" w:cs="Times New Roman"/>
                <w:sz w:val="20"/>
              </w:rPr>
            </w:pPr>
            <w:proofErr w:type="gramStart"/>
            <w:r w:rsidRPr="00F15C87">
              <w:rPr>
                <w:rFonts w:ascii="Times New Roman" w:hAnsi="Times New Roman" w:cs="Times New Roman"/>
                <w:sz w:val="20"/>
              </w:rPr>
              <w:t>valeurs</w:t>
            </w:r>
            <w:proofErr w:type="gramEnd"/>
            <w:r w:rsidRPr="00F15C87">
              <w:rPr>
                <w:rFonts w:ascii="Times New Roman" w:hAnsi="Times New Roman" w:cs="Times New Roman"/>
                <w:sz w:val="20"/>
              </w:rPr>
              <w:t xml:space="preserve"> reçues en nantissement des réassureurs et </w:t>
            </w:r>
          </w:p>
          <w:p w14:paraId="7B84A293" w14:textId="77777777" w:rsidR="00993346" w:rsidRPr="00F15C87" w:rsidRDefault="00E962E9" w:rsidP="000956A4">
            <w:pPr>
              <w:pStyle w:val="Publitextedetableau"/>
              <w:numPr>
                <w:ilvl w:val="0"/>
                <w:numId w:val="14"/>
              </w:numPr>
              <w:spacing w:before="60" w:after="60"/>
              <w:ind w:right="60"/>
              <w:rPr>
                <w:rFonts w:ascii="Times New Roman" w:hAnsi="Times New Roman" w:cs="Times New Roman"/>
                <w:sz w:val="20"/>
              </w:rPr>
            </w:pPr>
            <w:proofErr w:type="gramStart"/>
            <w:r w:rsidRPr="00F15C87">
              <w:rPr>
                <w:rFonts w:ascii="Times New Roman" w:hAnsi="Times New Roman" w:cs="Times New Roman"/>
                <w:sz w:val="20"/>
              </w:rPr>
              <w:t>valeurs</w:t>
            </w:r>
            <w:proofErr w:type="gramEnd"/>
            <w:r w:rsidRPr="00F15C87">
              <w:rPr>
                <w:rFonts w:ascii="Times New Roman" w:hAnsi="Times New Roman" w:cs="Times New Roman"/>
                <w:sz w:val="20"/>
              </w:rPr>
              <w:t xml:space="preserve"> gérées par la mutuelle ou l’union et appartenant à des organismes pour des engagements pris au titre de la branche 25 mentionnée à l’article R. 211-2</w:t>
            </w:r>
            <w:r w:rsidR="009B05F0" w:rsidRPr="00F15C87">
              <w:rPr>
                <w:rFonts w:ascii="Times New Roman" w:hAnsi="Times New Roman" w:cs="Times New Roman"/>
                <w:sz w:val="20"/>
              </w:rPr>
              <w:t xml:space="preserve"> du </w:t>
            </w:r>
            <w:r w:rsidR="000143A5" w:rsidRPr="00F15C87">
              <w:rPr>
                <w:rFonts w:ascii="Times New Roman" w:hAnsi="Times New Roman" w:cs="Times New Roman"/>
                <w:sz w:val="20"/>
              </w:rPr>
              <w:t>C</w:t>
            </w:r>
            <w:r w:rsidR="009B05F0" w:rsidRPr="00F15C87">
              <w:rPr>
                <w:rFonts w:ascii="Times New Roman" w:hAnsi="Times New Roman" w:cs="Times New Roman"/>
                <w:sz w:val="20"/>
              </w:rPr>
              <w:t>ode de la mutualité</w:t>
            </w:r>
            <w:r w:rsidRPr="00F15C87">
              <w:rPr>
                <w:rFonts w:ascii="Times New Roman" w:hAnsi="Times New Roman" w:cs="Times New Roman"/>
                <w:sz w:val="20"/>
              </w:rPr>
              <w:t>.</w:t>
            </w:r>
          </w:p>
          <w:p w14:paraId="054C40C2" w14:textId="77777777" w:rsidR="000956A4" w:rsidRPr="00F15C87" w:rsidRDefault="000956A4" w:rsidP="0001743F">
            <w:pPr>
              <w:pStyle w:val="Publitextedetableau"/>
              <w:numPr>
                <w:ilvl w:val="0"/>
                <w:numId w:val="14"/>
              </w:numPr>
              <w:spacing w:before="120" w:after="120"/>
              <w:ind w:right="60"/>
              <w:rPr>
                <w:rFonts w:ascii="Times New Roman" w:hAnsi="Times New Roman" w:cs="Times New Roman"/>
                <w:sz w:val="20"/>
              </w:rPr>
            </w:pPr>
            <w:proofErr w:type="gramStart"/>
            <w:r w:rsidRPr="00F15C87">
              <w:rPr>
                <w:rFonts w:ascii="Times New Roman" w:hAnsi="Times New Roman" w:cs="Times New Roman"/>
                <w:sz w:val="20"/>
              </w:rPr>
              <w:t>actifs</w:t>
            </w:r>
            <w:proofErr w:type="gramEnd"/>
            <w:r w:rsidRPr="00F15C87">
              <w:rPr>
                <w:rFonts w:ascii="Times New Roman" w:hAnsi="Times New Roman" w:cs="Times New Roman"/>
                <w:sz w:val="20"/>
              </w:rPr>
              <w:t xml:space="preserve"> affectés à la représentation des engagements donnant lieu à la constitution d’une provision de diversification ;</w:t>
            </w:r>
          </w:p>
          <w:p w14:paraId="2A5DD2C5" w14:textId="18D6D8EA" w:rsidR="00993346" w:rsidRPr="00F15C87" w:rsidRDefault="000956A4" w:rsidP="0001743F">
            <w:pPr>
              <w:pStyle w:val="Publitextedetableau"/>
              <w:numPr>
                <w:ilvl w:val="0"/>
                <w:numId w:val="14"/>
              </w:numPr>
              <w:spacing w:before="120" w:after="120"/>
              <w:ind w:right="60"/>
              <w:rPr>
                <w:rFonts w:ascii="Times New Roman" w:hAnsi="Times New Roman" w:cs="Times New Roman"/>
                <w:sz w:val="20"/>
              </w:rPr>
            </w:pPr>
            <w:proofErr w:type="gramStart"/>
            <w:r w:rsidRPr="00F15C87">
              <w:rPr>
                <w:rFonts w:ascii="Times New Roman" w:hAnsi="Times New Roman" w:cs="Times New Roman"/>
                <w:sz w:val="20"/>
              </w:rPr>
              <w:t>actifs</w:t>
            </w:r>
            <w:proofErr w:type="gramEnd"/>
            <w:r w:rsidRPr="00F15C87">
              <w:rPr>
                <w:rFonts w:ascii="Times New Roman" w:hAnsi="Times New Roman" w:cs="Times New Roman"/>
                <w:sz w:val="20"/>
              </w:rPr>
              <w:t xml:space="preserve"> relevant d’une comptabilité auxiliaire d’affectation PER (L. 142-4 du Code des assurances).</w:t>
            </w:r>
          </w:p>
        </w:tc>
      </w:tr>
      <w:tr w:rsidR="002A379C" w:rsidRPr="009A0E3A" w14:paraId="772A3739" w14:textId="77777777" w:rsidTr="006C79DC">
        <w:trPr>
          <w:cantSplit/>
          <w:trHeight w:val="625"/>
        </w:trPr>
        <w:tc>
          <w:tcPr>
            <w:tcW w:w="1825" w:type="pct"/>
            <w:vAlign w:val="center"/>
          </w:tcPr>
          <w:p w14:paraId="784C1817" w14:textId="44B5342B" w:rsidR="00993346" w:rsidRPr="00F15C87" w:rsidRDefault="00591D43" w:rsidP="00422F75">
            <w:pPr>
              <w:pStyle w:val="Intituldelignes"/>
              <w:spacing w:before="60" w:after="60"/>
              <w:rPr>
                <w:rFonts w:ascii="Times New Roman" w:hAnsi="Times New Roman" w:cs="Times New Roman"/>
                <w:sz w:val="20"/>
              </w:rPr>
            </w:pPr>
            <w:r w:rsidRPr="00F15C87">
              <w:rPr>
                <w:rFonts w:ascii="Times New Roman" w:hAnsi="Times New Roman" w:cs="Times New Roman"/>
                <w:sz w:val="20"/>
              </w:rPr>
              <w:t>VNC des placements (ouverture)</w:t>
            </w:r>
          </w:p>
        </w:tc>
        <w:tc>
          <w:tcPr>
            <w:tcW w:w="516" w:type="pct"/>
            <w:vAlign w:val="center"/>
          </w:tcPr>
          <w:p w14:paraId="1A451D5F" w14:textId="77777777" w:rsidR="002A379C" w:rsidRPr="00F15C87" w:rsidRDefault="000E5AC0"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R0260</w:t>
            </w:r>
          </w:p>
        </w:tc>
        <w:tc>
          <w:tcPr>
            <w:tcW w:w="2659" w:type="pct"/>
          </w:tcPr>
          <w:p w14:paraId="68849875" w14:textId="77777777" w:rsidR="002A379C" w:rsidRPr="00F15C87" w:rsidRDefault="002A379C"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Montant des placements considérés à l</w:t>
            </w:r>
            <w:r w:rsidR="00A4413E" w:rsidRPr="00F15C87">
              <w:rPr>
                <w:rFonts w:ascii="Times New Roman" w:hAnsi="Times New Roman" w:cs="Times New Roman"/>
                <w:sz w:val="20"/>
              </w:rPr>
              <w:t>’</w:t>
            </w:r>
            <w:r w:rsidRPr="00F15C87">
              <w:rPr>
                <w:rFonts w:ascii="Times New Roman" w:hAnsi="Times New Roman" w:cs="Times New Roman"/>
                <w:sz w:val="20"/>
              </w:rPr>
              <w:t>ouverture de l</w:t>
            </w:r>
            <w:r w:rsidR="00A4413E" w:rsidRPr="00F15C87">
              <w:rPr>
                <w:rFonts w:ascii="Times New Roman" w:hAnsi="Times New Roman" w:cs="Times New Roman"/>
                <w:sz w:val="20"/>
              </w:rPr>
              <w:t>’</w:t>
            </w:r>
            <w:r w:rsidRPr="00F15C87">
              <w:rPr>
                <w:rFonts w:ascii="Times New Roman" w:hAnsi="Times New Roman" w:cs="Times New Roman"/>
                <w:sz w:val="20"/>
              </w:rPr>
              <w:t xml:space="preserve">exercice autre que les placements </w:t>
            </w:r>
            <w:r w:rsidR="00473383" w:rsidRPr="00F15C87">
              <w:rPr>
                <w:rFonts w:ascii="Times New Roman" w:hAnsi="Times New Roman" w:cs="Times New Roman"/>
                <w:sz w:val="20"/>
              </w:rPr>
              <w:t>suivants </w:t>
            </w:r>
            <w:r w:rsidR="00E962E9" w:rsidRPr="00F15C87">
              <w:rPr>
                <w:rFonts w:ascii="Times New Roman" w:hAnsi="Times New Roman" w:cs="Times New Roman"/>
                <w:sz w:val="20"/>
              </w:rPr>
              <w:t>:</w:t>
            </w:r>
          </w:p>
          <w:p w14:paraId="41D99D44" w14:textId="77777777" w:rsidR="00993346" w:rsidRPr="00F15C87" w:rsidRDefault="002A379C" w:rsidP="000956A4">
            <w:pPr>
              <w:pStyle w:val="Publitextedetableau"/>
              <w:numPr>
                <w:ilvl w:val="0"/>
                <w:numId w:val="15"/>
              </w:numPr>
              <w:spacing w:before="60" w:after="60"/>
              <w:ind w:right="60"/>
              <w:rPr>
                <w:rFonts w:ascii="Times New Roman" w:hAnsi="Times New Roman" w:cs="Times New Roman"/>
                <w:sz w:val="20"/>
              </w:rPr>
            </w:pPr>
            <w:proofErr w:type="gramStart"/>
            <w:r w:rsidRPr="00F15C87">
              <w:rPr>
                <w:rFonts w:ascii="Times New Roman" w:hAnsi="Times New Roman" w:cs="Times New Roman"/>
                <w:sz w:val="20"/>
              </w:rPr>
              <w:t>actifs</w:t>
            </w:r>
            <w:proofErr w:type="gramEnd"/>
            <w:r w:rsidRPr="00F15C87">
              <w:rPr>
                <w:rFonts w:ascii="Times New Roman" w:hAnsi="Times New Roman" w:cs="Times New Roman"/>
                <w:sz w:val="20"/>
              </w:rPr>
              <w:t xml:space="preserve"> correspondant aux opérations relevant de l</w:t>
            </w:r>
            <w:r w:rsidR="00A4413E" w:rsidRPr="00F15C87">
              <w:rPr>
                <w:rFonts w:ascii="Times New Roman" w:hAnsi="Times New Roman" w:cs="Times New Roman"/>
                <w:sz w:val="20"/>
              </w:rPr>
              <w:t>’</w:t>
            </w:r>
            <w:r w:rsidRPr="00F15C87">
              <w:rPr>
                <w:rFonts w:ascii="Times New Roman" w:hAnsi="Times New Roman" w:cs="Times New Roman"/>
                <w:sz w:val="20"/>
              </w:rPr>
              <w:t>article L.222-1</w:t>
            </w:r>
            <w:r w:rsidR="00E962E9" w:rsidRPr="00F15C87">
              <w:rPr>
                <w:rFonts w:ascii="Times New Roman" w:hAnsi="Times New Roman" w:cs="Times New Roman"/>
                <w:sz w:val="20"/>
              </w:rPr>
              <w:t> </w:t>
            </w:r>
            <w:r w:rsidR="009B05F0" w:rsidRPr="00F15C87">
              <w:rPr>
                <w:rFonts w:ascii="Times New Roman" w:hAnsi="Times New Roman" w:cs="Times New Roman"/>
                <w:sz w:val="20"/>
              </w:rPr>
              <w:t xml:space="preserve">du </w:t>
            </w:r>
            <w:r w:rsidR="000143A5" w:rsidRPr="00F15C87">
              <w:rPr>
                <w:rFonts w:ascii="Times New Roman" w:hAnsi="Times New Roman" w:cs="Times New Roman"/>
                <w:sz w:val="20"/>
              </w:rPr>
              <w:t>C</w:t>
            </w:r>
            <w:r w:rsidR="009B05F0" w:rsidRPr="00F15C87">
              <w:rPr>
                <w:rFonts w:ascii="Times New Roman" w:hAnsi="Times New Roman" w:cs="Times New Roman"/>
                <w:sz w:val="20"/>
              </w:rPr>
              <w:t xml:space="preserve">ode de la mutualité </w:t>
            </w:r>
            <w:r w:rsidR="00E962E9" w:rsidRPr="00F15C87">
              <w:rPr>
                <w:rFonts w:ascii="Times New Roman" w:hAnsi="Times New Roman" w:cs="Times New Roman"/>
                <w:sz w:val="20"/>
              </w:rPr>
              <w:t>;</w:t>
            </w:r>
          </w:p>
          <w:p w14:paraId="54730E99" w14:textId="77777777" w:rsidR="00993346" w:rsidRPr="00F15C87" w:rsidRDefault="002A379C" w:rsidP="000956A4">
            <w:pPr>
              <w:pStyle w:val="Publitextedetableau"/>
              <w:numPr>
                <w:ilvl w:val="0"/>
                <w:numId w:val="15"/>
              </w:numPr>
              <w:spacing w:before="60" w:after="60"/>
              <w:ind w:right="60"/>
              <w:rPr>
                <w:rFonts w:ascii="Times New Roman" w:hAnsi="Times New Roman" w:cs="Times New Roman"/>
                <w:sz w:val="20"/>
              </w:rPr>
            </w:pPr>
            <w:proofErr w:type="gramStart"/>
            <w:r w:rsidRPr="00F15C87">
              <w:rPr>
                <w:rFonts w:ascii="Times New Roman" w:hAnsi="Times New Roman" w:cs="Times New Roman"/>
                <w:sz w:val="20"/>
              </w:rPr>
              <w:t>actifs</w:t>
            </w:r>
            <w:proofErr w:type="gramEnd"/>
            <w:r w:rsidRPr="00F15C87">
              <w:rPr>
                <w:rFonts w:ascii="Times New Roman" w:hAnsi="Times New Roman" w:cs="Times New Roman"/>
                <w:sz w:val="20"/>
              </w:rPr>
              <w:t xml:space="preserve"> affectés à la représentation des opérations en unité de compte</w:t>
            </w:r>
            <w:r w:rsidR="00E962E9" w:rsidRPr="00F15C87">
              <w:rPr>
                <w:rFonts w:ascii="Times New Roman" w:hAnsi="Times New Roman" w:cs="Times New Roman"/>
                <w:sz w:val="20"/>
              </w:rPr>
              <w:t> ;</w:t>
            </w:r>
            <w:r w:rsidRPr="00F15C87">
              <w:rPr>
                <w:rFonts w:ascii="Times New Roman" w:hAnsi="Times New Roman" w:cs="Times New Roman"/>
                <w:sz w:val="20"/>
              </w:rPr>
              <w:t xml:space="preserve"> et</w:t>
            </w:r>
          </w:p>
          <w:p w14:paraId="271814EA" w14:textId="77777777" w:rsidR="000956A4" w:rsidRPr="00F15C87" w:rsidRDefault="002A379C" w:rsidP="000956A4">
            <w:pPr>
              <w:pStyle w:val="Publitextedetableau"/>
              <w:numPr>
                <w:ilvl w:val="0"/>
                <w:numId w:val="15"/>
              </w:numPr>
              <w:spacing w:before="60" w:after="60"/>
              <w:ind w:right="60"/>
              <w:rPr>
                <w:rFonts w:ascii="Times New Roman" w:hAnsi="Times New Roman" w:cs="Times New Roman"/>
                <w:sz w:val="20"/>
              </w:rPr>
            </w:pPr>
            <w:proofErr w:type="gramStart"/>
            <w:r w:rsidRPr="00F15C87">
              <w:rPr>
                <w:rFonts w:ascii="Times New Roman" w:hAnsi="Times New Roman" w:cs="Times New Roman"/>
                <w:sz w:val="20"/>
              </w:rPr>
              <w:t>actifs</w:t>
            </w:r>
            <w:proofErr w:type="gramEnd"/>
            <w:r w:rsidRPr="00F15C87">
              <w:rPr>
                <w:rFonts w:ascii="Times New Roman" w:hAnsi="Times New Roman" w:cs="Times New Roman"/>
                <w:sz w:val="20"/>
              </w:rPr>
              <w:t xml:space="preserve"> transférés avec un portefeuille de bulletins d</w:t>
            </w:r>
            <w:r w:rsidR="00A4413E" w:rsidRPr="00F15C87">
              <w:rPr>
                <w:rFonts w:ascii="Times New Roman" w:hAnsi="Times New Roman" w:cs="Times New Roman"/>
                <w:sz w:val="20"/>
              </w:rPr>
              <w:t>’</w:t>
            </w:r>
            <w:r w:rsidRPr="00F15C87">
              <w:rPr>
                <w:rFonts w:ascii="Times New Roman" w:hAnsi="Times New Roman" w:cs="Times New Roman"/>
                <w:sz w:val="20"/>
              </w:rPr>
              <w:t>adhésion à un règlement ou de contrats</w:t>
            </w:r>
            <w:r w:rsidR="00932EC7" w:rsidRPr="00F15C87">
              <w:rPr>
                <w:rFonts w:ascii="Times New Roman" w:hAnsi="Times New Roman" w:cs="Times New Roman"/>
                <w:sz w:val="20"/>
              </w:rPr>
              <w:t xml:space="preserve">, </w:t>
            </w:r>
            <w:r w:rsidRPr="00F15C87">
              <w:rPr>
                <w:rFonts w:ascii="Times New Roman" w:hAnsi="Times New Roman" w:cs="Times New Roman"/>
                <w:sz w:val="20"/>
              </w:rPr>
              <w:t>valeurs reçues en nantissement des réassureurs et valeurs gérées par la mutuelle ou l</w:t>
            </w:r>
            <w:r w:rsidR="00A4413E" w:rsidRPr="00F15C87">
              <w:rPr>
                <w:rFonts w:ascii="Times New Roman" w:hAnsi="Times New Roman" w:cs="Times New Roman"/>
                <w:sz w:val="20"/>
              </w:rPr>
              <w:t>’</w:t>
            </w:r>
            <w:r w:rsidRPr="00F15C87">
              <w:rPr>
                <w:rFonts w:ascii="Times New Roman" w:hAnsi="Times New Roman" w:cs="Times New Roman"/>
                <w:sz w:val="20"/>
              </w:rPr>
              <w:t>union et appartenant à des organismes pour des engagements pris au titre de la branche 25 mentionnée à l</w:t>
            </w:r>
            <w:r w:rsidR="00A4413E" w:rsidRPr="00F15C87">
              <w:rPr>
                <w:rFonts w:ascii="Times New Roman" w:hAnsi="Times New Roman" w:cs="Times New Roman"/>
                <w:sz w:val="20"/>
              </w:rPr>
              <w:t>’</w:t>
            </w:r>
            <w:r w:rsidRPr="00F15C87">
              <w:rPr>
                <w:rFonts w:ascii="Times New Roman" w:hAnsi="Times New Roman" w:cs="Times New Roman"/>
                <w:sz w:val="20"/>
              </w:rPr>
              <w:t>article R.211-2</w:t>
            </w:r>
            <w:r w:rsidR="009B05F0" w:rsidRPr="00F15C87">
              <w:rPr>
                <w:rFonts w:ascii="Times New Roman" w:hAnsi="Times New Roman" w:cs="Times New Roman"/>
                <w:sz w:val="20"/>
              </w:rPr>
              <w:t xml:space="preserve"> du </w:t>
            </w:r>
            <w:r w:rsidR="009F37AB" w:rsidRPr="00F15C87">
              <w:rPr>
                <w:rFonts w:ascii="Times New Roman" w:hAnsi="Times New Roman" w:cs="Times New Roman"/>
                <w:sz w:val="20"/>
              </w:rPr>
              <w:t>C</w:t>
            </w:r>
            <w:r w:rsidR="009B05F0" w:rsidRPr="00F15C87">
              <w:rPr>
                <w:rFonts w:ascii="Times New Roman" w:hAnsi="Times New Roman" w:cs="Times New Roman"/>
                <w:sz w:val="20"/>
              </w:rPr>
              <w:t>ode de la mutualité</w:t>
            </w:r>
            <w:r w:rsidR="000956A4" w:rsidRPr="00F15C87">
              <w:rPr>
                <w:rFonts w:ascii="Times New Roman" w:hAnsi="Times New Roman" w:cs="Times New Roman"/>
                <w:sz w:val="20"/>
              </w:rPr>
              <w:t> ;</w:t>
            </w:r>
          </w:p>
          <w:p w14:paraId="2F34D7E9" w14:textId="77777777" w:rsidR="000956A4" w:rsidRPr="00F15C87" w:rsidRDefault="000956A4" w:rsidP="000956A4">
            <w:pPr>
              <w:pStyle w:val="Publitextedetableau"/>
              <w:numPr>
                <w:ilvl w:val="0"/>
                <w:numId w:val="15"/>
              </w:numPr>
              <w:spacing w:before="120" w:after="120"/>
              <w:ind w:right="60"/>
              <w:rPr>
                <w:rFonts w:ascii="Times New Roman" w:hAnsi="Times New Roman" w:cs="Times New Roman"/>
                <w:sz w:val="20"/>
              </w:rPr>
            </w:pPr>
            <w:proofErr w:type="gramStart"/>
            <w:r w:rsidRPr="00F15C87">
              <w:rPr>
                <w:rFonts w:ascii="Times New Roman" w:hAnsi="Times New Roman" w:cs="Times New Roman"/>
                <w:sz w:val="20"/>
              </w:rPr>
              <w:t>actifs</w:t>
            </w:r>
            <w:proofErr w:type="gramEnd"/>
            <w:r w:rsidRPr="00F15C87">
              <w:rPr>
                <w:rFonts w:ascii="Times New Roman" w:hAnsi="Times New Roman" w:cs="Times New Roman"/>
                <w:sz w:val="20"/>
              </w:rPr>
              <w:t xml:space="preserve"> affectés à la représentation des engagements donnant lieu à la constitution d’une provision de diversification ;</w:t>
            </w:r>
          </w:p>
          <w:p w14:paraId="5D03D5B4" w14:textId="5DA8A6DC" w:rsidR="00993346" w:rsidRPr="00F15C87" w:rsidRDefault="000956A4" w:rsidP="000956A4">
            <w:pPr>
              <w:pStyle w:val="Publitextedetableau"/>
              <w:numPr>
                <w:ilvl w:val="0"/>
                <w:numId w:val="15"/>
              </w:numPr>
              <w:spacing w:before="60" w:after="60"/>
              <w:ind w:right="60"/>
              <w:rPr>
                <w:rFonts w:ascii="Times New Roman" w:hAnsi="Times New Roman" w:cs="Times New Roman"/>
                <w:sz w:val="20"/>
              </w:rPr>
            </w:pPr>
            <w:proofErr w:type="gramStart"/>
            <w:r w:rsidRPr="00F15C87">
              <w:rPr>
                <w:rFonts w:ascii="Times New Roman" w:hAnsi="Times New Roman" w:cs="Times New Roman"/>
                <w:sz w:val="20"/>
              </w:rPr>
              <w:t>actifs</w:t>
            </w:r>
            <w:proofErr w:type="gramEnd"/>
            <w:r w:rsidRPr="00F15C87">
              <w:rPr>
                <w:rFonts w:ascii="Times New Roman" w:hAnsi="Times New Roman" w:cs="Times New Roman"/>
                <w:sz w:val="20"/>
              </w:rPr>
              <w:t xml:space="preserve"> relevant d’une comptabilité auxiliaire d’affectation PER (L. 142-4 du Code des assurances).</w:t>
            </w:r>
          </w:p>
        </w:tc>
      </w:tr>
      <w:tr w:rsidR="002A379C" w:rsidRPr="009A0E3A" w14:paraId="2330BBD0" w14:textId="77777777" w:rsidTr="006C79DC">
        <w:trPr>
          <w:cantSplit/>
          <w:trHeight w:val="625"/>
        </w:trPr>
        <w:tc>
          <w:tcPr>
            <w:tcW w:w="1825" w:type="pct"/>
            <w:vAlign w:val="center"/>
          </w:tcPr>
          <w:p w14:paraId="299587EF" w14:textId="769F39F2" w:rsidR="00993346" w:rsidRPr="00F15C87" w:rsidRDefault="00591D43" w:rsidP="00422F75">
            <w:pPr>
              <w:pStyle w:val="Intituldelignes"/>
              <w:spacing w:before="60" w:after="60"/>
              <w:rPr>
                <w:rFonts w:ascii="Times New Roman" w:hAnsi="Times New Roman" w:cs="Times New Roman"/>
                <w:sz w:val="20"/>
              </w:rPr>
            </w:pPr>
            <w:r w:rsidRPr="00F15C87">
              <w:rPr>
                <w:rFonts w:ascii="Times New Roman" w:hAnsi="Times New Roman" w:cs="Times New Roman"/>
                <w:sz w:val="20"/>
              </w:rPr>
              <w:t>VNC des placements (clôture)</w:t>
            </w:r>
          </w:p>
        </w:tc>
        <w:tc>
          <w:tcPr>
            <w:tcW w:w="516" w:type="pct"/>
            <w:vAlign w:val="center"/>
          </w:tcPr>
          <w:p w14:paraId="688CA9F9" w14:textId="77777777" w:rsidR="002A379C" w:rsidRPr="00F15C87" w:rsidRDefault="000E5AC0"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R0270</w:t>
            </w:r>
          </w:p>
        </w:tc>
        <w:tc>
          <w:tcPr>
            <w:tcW w:w="2659" w:type="pct"/>
          </w:tcPr>
          <w:p w14:paraId="7761A09A" w14:textId="77777777" w:rsidR="002A379C" w:rsidRPr="00F15C87" w:rsidRDefault="002A379C"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Montant des placements considérés à la clôture de l</w:t>
            </w:r>
            <w:r w:rsidR="00A4413E" w:rsidRPr="00F15C87">
              <w:rPr>
                <w:rFonts w:ascii="Times New Roman" w:hAnsi="Times New Roman" w:cs="Times New Roman"/>
                <w:sz w:val="20"/>
              </w:rPr>
              <w:t>’</w:t>
            </w:r>
            <w:r w:rsidRPr="00F15C87">
              <w:rPr>
                <w:rFonts w:ascii="Times New Roman" w:hAnsi="Times New Roman" w:cs="Times New Roman"/>
                <w:sz w:val="20"/>
              </w:rPr>
              <w:t xml:space="preserve">exercice autre que les placements </w:t>
            </w:r>
            <w:r w:rsidR="00473383" w:rsidRPr="00F15C87">
              <w:rPr>
                <w:rFonts w:ascii="Times New Roman" w:hAnsi="Times New Roman" w:cs="Times New Roman"/>
                <w:sz w:val="20"/>
              </w:rPr>
              <w:t>suivants </w:t>
            </w:r>
            <w:r w:rsidR="00B11D52" w:rsidRPr="00F15C87">
              <w:rPr>
                <w:rFonts w:ascii="Times New Roman" w:hAnsi="Times New Roman" w:cs="Times New Roman"/>
                <w:sz w:val="20"/>
              </w:rPr>
              <w:t>:</w:t>
            </w:r>
          </w:p>
          <w:p w14:paraId="775B2A67" w14:textId="77777777" w:rsidR="00993346" w:rsidRPr="00F15C87" w:rsidRDefault="002A379C" w:rsidP="00422F75">
            <w:pPr>
              <w:pStyle w:val="Publitextedetableau"/>
              <w:numPr>
                <w:ilvl w:val="0"/>
                <w:numId w:val="20"/>
              </w:numPr>
              <w:spacing w:before="60" w:after="60"/>
              <w:ind w:left="206" w:right="60" w:hanging="142"/>
              <w:rPr>
                <w:rFonts w:ascii="Times New Roman" w:hAnsi="Times New Roman" w:cs="Times New Roman"/>
                <w:sz w:val="20"/>
              </w:rPr>
            </w:pPr>
            <w:proofErr w:type="gramStart"/>
            <w:r w:rsidRPr="00F15C87">
              <w:rPr>
                <w:rFonts w:ascii="Times New Roman" w:hAnsi="Times New Roman" w:cs="Times New Roman"/>
                <w:sz w:val="20"/>
              </w:rPr>
              <w:t>actifs</w:t>
            </w:r>
            <w:proofErr w:type="gramEnd"/>
            <w:r w:rsidRPr="00F15C87">
              <w:rPr>
                <w:rFonts w:ascii="Times New Roman" w:hAnsi="Times New Roman" w:cs="Times New Roman"/>
                <w:sz w:val="20"/>
              </w:rPr>
              <w:t xml:space="preserve"> correspondant aux opérations relevant de l</w:t>
            </w:r>
            <w:r w:rsidR="00A4413E" w:rsidRPr="00F15C87">
              <w:rPr>
                <w:rFonts w:ascii="Times New Roman" w:hAnsi="Times New Roman" w:cs="Times New Roman"/>
                <w:sz w:val="20"/>
              </w:rPr>
              <w:t>’</w:t>
            </w:r>
            <w:r w:rsidRPr="00F15C87">
              <w:rPr>
                <w:rFonts w:ascii="Times New Roman" w:hAnsi="Times New Roman" w:cs="Times New Roman"/>
                <w:sz w:val="20"/>
              </w:rPr>
              <w:t>article L.222-1</w:t>
            </w:r>
            <w:r w:rsidR="009B05F0" w:rsidRPr="00F15C87">
              <w:rPr>
                <w:rFonts w:ascii="Times New Roman" w:hAnsi="Times New Roman" w:cs="Times New Roman"/>
                <w:sz w:val="20"/>
              </w:rPr>
              <w:t xml:space="preserve"> du </w:t>
            </w:r>
            <w:r w:rsidR="000143A5" w:rsidRPr="00F15C87">
              <w:rPr>
                <w:rFonts w:ascii="Times New Roman" w:hAnsi="Times New Roman" w:cs="Times New Roman"/>
                <w:sz w:val="20"/>
              </w:rPr>
              <w:t>C</w:t>
            </w:r>
            <w:r w:rsidR="009B05F0" w:rsidRPr="00F15C87">
              <w:rPr>
                <w:rFonts w:ascii="Times New Roman" w:hAnsi="Times New Roman" w:cs="Times New Roman"/>
                <w:sz w:val="20"/>
              </w:rPr>
              <w:t>ode de la mutualité</w:t>
            </w:r>
            <w:r w:rsidR="00C108E0" w:rsidRPr="00F15C87">
              <w:rPr>
                <w:rFonts w:ascii="Times New Roman" w:hAnsi="Times New Roman" w:cs="Times New Roman"/>
                <w:sz w:val="20"/>
              </w:rPr>
              <w:t> ;</w:t>
            </w:r>
          </w:p>
          <w:p w14:paraId="7F76B85C" w14:textId="2A163784" w:rsidR="00993346" w:rsidRPr="00F15C87" w:rsidRDefault="002A379C" w:rsidP="00422F75">
            <w:pPr>
              <w:pStyle w:val="Publitextedetableau"/>
              <w:numPr>
                <w:ilvl w:val="0"/>
                <w:numId w:val="20"/>
              </w:numPr>
              <w:spacing w:before="60" w:after="60"/>
              <w:ind w:left="206" w:right="60" w:hanging="142"/>
              <w:rPr>
                <w:rFonts w:ascii="Times New Roman" w:hAnsi="Times New Roman" w:cs="Times New Roman"/>
                <w:sz w:val="20"/>
              </w:rPr>
            </w:pPr>
            <w:proofErr w:type="gramStart"/>
            <w:r w:rsidRPr="00F15C87">
              <w:rPr>
                <w:rFonts w:ascii="Times New Roman" w:hAnsi="Times New Roman" w:cs="Times New Roman"/>
                <w:sz w:val="20"/>
              </w:rPr>
              <w:t>actifs</w:t>
            </w:r>
            <w:proofErr w:type="gramEnd"/>
            <w:r w:rsidRPr="00F15C87">
              <w:rPr>
                <w:rFonts w:ascii="Times New Roman" w:hAnsi="Times New Roman" w:cs="Times New Roman"/>
                <w:sz w:val="20"/>
              </w:rPr>
              <w:t xml:space="preserve"> affectés à la représentation des opérations en unité de compte</w:t>
            </w:r>
            <w:r w:rsidR="00C108E0" w:rsidRPr="00F15C87">
              <w:rPr>
                <w:rFonts w:ascii="Times New Roman" w:hAnsi="Times New Roman" w:cs="Times New Roman"/>
                <w:sz w:val="20"/>
              </w:rPr>
              <w:t> ;</w:t>
            </w:r>
          </w:p>
          <w:p w14:paraId="088BA6DF" w14:textId="315C8484" w:rsidR="00993346" w:rsidRPr="00F15C87" w:rsidRDefault="002A379C" w:rsidP="00422F75">
            <w:pPr>
              <w:pStyle w:val="Publitextedetableau"/>
              <w:numPr>
                <w:ilvl w:val="0"/>
                <w:numId w:val="20"/>
              </w:numPr>
              <w:spacing w:before="60" w:after="60"/>
              <w:ind w:left="206" w:right="60" w:hanging="142"/>
              <w:rPr>
                <w:rFonts w:ascii="Times New Roman" w:hAnsi="Times New Roman" w:cs="Times New Roman"/>
                <w:sz w:val="20"/>
              </w:rPr>
            </w:pPr>
            <w:proofErr w:type="gramStart"/>
            <w:r w:rsidRPr="00F15C87">
              <w:rPr>
                <w:rFonts w:ascii="Times New Roman" w:hAnsi="Times New Roman" w:cs="Times New Roman"/>
                <w:sz w:val="20"/>
              </w:rPr>
              <w:t>actifs</w:t>
            </w:r>
            <w:proofErr w:type="gramEnd"/>
            <w:r w:rsidRPr="00F15C87">
              <w:rPr>
                <w:rFonts w:ascii="Times New Roman" w:hAnsi="Times New Roman" w:cs="Times New Roman"/>
                <w:sz w:val="20"/>
              </w:rPr>
              <w:t xml:space="preserve"> transférés avec un portefeuille de bulletins d</w:t>
            </w:r>
            <w:r w:rsidR="00A4413E" w:rsidRPr="00F15C87">
              <w:rPr>
                <w:rFonts w:ascii="Times New Roman" w:hAnsi="Times New Roman" w:cs="Times New Roman"/>
                <w:sz w:val="20"/>
              </w:rPr>
              <w:t>’</w:t>
            </w:r>
            <w:r w:rsidRPr="00F15C87">
              <w:rPr>
                <w:rFonts w:ascii="Times New Roman" w:hAnsi="Times New Roman" w:cs="Times New Roman"/>
                <w:sz w:val="20"/>
              </w:rPr>
              <w:t>adhésion à un règlement ou de contrats</w:t>
            </w:r>
            <w:r w:rsidR="000956A4" w:rsidRPr="00F15C87">
              <w:rPr>
                <w:rFonts w:ascii="Times New Roman" w:hAnsi="Times New Roman" w:cs="Times New Roman"/>
                <w:sz w:val="20"/>
              </w:rPr>
              <w:t> ;</w:t>
            </w:r>
          </w:p>
          <w:p w14:paraId="1ADDEBEA" w14:textId="58A482AF" w:rsidR="000956A4" w:rsidRPr="00F15C87" w:rsidRDefault="002A379C" w:rsidP="0001743F">
            <w:pPr>
              <w:pStyle w:val="Publitextedetableau"/>
              <w:numPr>
                <w:ilvl w:val="0"/>
                <w:numId w:val="20"/>
              </w:numPr>
              <w:spacing w:before="60" w:after="60"/>
              <w:ind w:left="206" w:right="60" w:hanging="142"/>
              <w:rPr>
                <w:rFonts w:ascii="Times New Roman" w:hAnsi="Times New Roman" w:cs="Times New Roman"/>
                <w:sz w:val="20"/>
              </w:rPr>
            </w:pPr>
            <w:proofErr w:type="gramStart"/>
            <w:r w:rsidRPr="00F15C87">
              <w:rPr>
                <w:rFonts w:ascii="Times New Roman" w:hAnsi="Times New Roman" w:cs="Times New Roman"/>
                <w:sz w:val="20"/>
              </w:rPr>
              <w:t>valeurs</w:t>
            </w:r>
            <w:proofErr w:type="gramEnd"/>
            <w:r w:rsidRPr="00F15C87">
              <w:rPr>
                <w:rFonts w:ascii="Times New Roman" w:hAnsi="Times New Roman" w:cs="Times New Roman"/>
                <w:sz w:val="20"/>
              </w:rPr>
              <w:t xml:space="preserve"> reçues en nantissement des réassureurs</w:t>
            </w:r>
            <w:r w:rsidR="000956A4" w:rsidRPr="00F15C87">
              <w:rPr>
                <w:rFonts w:ascii="Times New Roman" w:hAnsi="Times New Roman" w:cs="Times New Roman"/>
                <w:sz w:val="20"/>
              </w:rPr>
              <w:t> ;</w:t>
            </w:r>
          </w:p>
          <w:p w14:paraId="5AC94C05" w14:textId="535569DF" w:rsidR="000956A4" w:rsidRPr="00F15C87" w:rsidRDefault="002A379C" w:rsidP="0001743F">
            <w:pPr>
              <w:pStyle w:val="Publitextedetableau"/>
              <w:numPr>
                <w:ilvl w:val="0"/>
                <w:numId w:val="20"/>
              </w:numPr>
              <w:spacing w:before="60" w:after="60"/>
              <w:ind w:left="206" w:right="60" w:hanging="142"/>
              <w:rPr>
                <w:rFonts w:ascii="Times New Roman" w:hAnsi="Times New Roman" w:cs="Times New Roman"/>
                <w:sz w:val="20"/>
              </w:rPr>
            </w:pPr>
            <w:proofErr w:type="gramStart"/>
            <w:r w:rsidRPr="00F15C87">
              <w:rPr>
                <w:rFonts w:ascii="Times New Roman" w:hAnsi="Times New Roman" w:cs="Times New Roman"/>
                <w:sz w:val="20"/>
              </w:rPr>
              <w:t>valeurs</w:t>
            </w:r>
            <w:proofErr w:type="gramEnd"/>
            <w:r w:rsidRPr="00F15C87">
              <w:rPr>
                <w:rFonts w:ascii="Times New Roman" w:hAnsi="Times New Roman" w:cs="Times New Roman"/>
                <w:sz w:val="20"/>
              </w:rPr>
              <w:t xml:space="preserve"> gérées par la mutuelle ou l</w:t>
            </w:r>
            <w:r w:rsidR="00A4413E" w:rsidRPr="00F15C87">
              <w:rPr>
                <w:rFonts w:ascii="Times New Roman" w:hAnsi="Times New Roman" w:cs="Times New Roman"/>
                <w:sz w:val="20"/>
              </w:rPr>
              <w:t>’</w:t>
            </w:r>
            <w:r w:rsidRPr="00F15C87">
              <w:rPr>
                <w:rFonts w:ascii="Times New Roman" w:hAnsi="Times New Roman" w:cs="Times New Roman"/>
                <w:sz w:val="20"/>
              </w:rPr>
              <w:t>union et appartenant à des organismes pour des engagements pris au titre de la branche 25 mentionnée à l</w:t>
            </w:r>
            <w:r w:rsidR="00A4413E" w:rsidRPr="00F15C87">
              <w:rPr>
                <w:rFonts w:ascii="Times New Roman" w:hAnsi="Times New Roman" w:cs="Times New Roman"/>
                <w:sz w:val="20"/>
              </w:rPr>
              <w:t>’</w:t>
            </w:r>
            <w:r w:rsidRPr="00F15C87">
              <w:rPr>
                <w:rFonts w:ascii="Times New Roman" w:hAnsi="Times New Roman" w:cs="Times New Roman"/>
                <w:sz w:val="20"/>
              </w:rPr>
              <w:t>article R.211-2</w:t>
            </w:r>
            <w:r w:rsidR="009B05F0" w:rsidRPr="00F15C87">
              <w:rPr>
                <w:rFonts w:ascii="Times New Roman" w:hAnsi="Times New Roman" w:cs="Times New Roman"/>
                <w:sz w:val="20"/>
              </w:rPr>
              <w:t xml:space="preserve"> du code de la mutualité</w:t>
            </w:r>
            <w:r w:rsidR="000956A4" w:rsidRPr="00F15C87">
              <w:rPr>
                <w:rFonts w:ascii="Times New Roman" w:hAnsi="Times New Roman" w:cs="Times New Roman"/>
                <w:sz w:val="20"/>
              </w:rPr>
              <w:t> ;</w:t>
            </w:r>
          </w:p>
          <w:p w14:paraId="7B6E2D33" w14:textId="668B25C4" w:rsidR="000956A4" w:rsidRPr="00F15C87" w:rsidRDefault="000956A4" w:rsidP="0001743F">
            <w:pPr>
              <w:pStyle w:val="Publitextedetableau"/>
              <w:numPr>
                <w:ilvl w:val="0"/>
                <w:numId w:val="20"/>
              </w:numPr>
              <w:spacing w:before="60" w:after="60"/>
              <w:ind w:left="206" w:right="60" w:hanging="142"/>
              <w:rPr>
                <w:rFonts w:ascii="Times New Roman" w:hAnsi="Times New Roman" w:cs="Times New Roman"/>
                <w:sz w:val="20"/>
              </w:rPr>
            </w:pPr>
            <w:proofErr w:type="gramStart"/>
            <w:r w:rsidRPr="00F15C87">
              <w:rPr>
                <w:rFonts w:ascii="Times New Roman" w:hAnsi="Times New Roman" w:cs="Times New Roman"/>
                <w:sz w:val="20"/>
              </w:rPr>
              <w:t>actifs</w:t>
            </w:r>
            <w:proofErr w:type="gramEnd"/>
            <w:r w:rsidRPr="00F15C87">
              <w:rPr>
                <w:rFonts w:ascii="Times New Roman" w:hAnsi="Times New Roman" w:cs="Times New Roman"/>
                <w:sz w:val="20"/>
              </w:rPr>
              <w:t xml:space="preserve"> affectés à la représentation des engagements donnant lieu à la constitution d’une provision de diversification ;</w:t>
            </w:r>
          </w:p>
          <w:p w14:paraId="7F6D67B6" w14:textId="0ECB8341" w:rsidR="002A379C" w:rsidRPr="00F15C87" w:rsidRDefault="000956A4" w:rsidP="0001743F">
            <w:pPr>
              <w:pStyle w:val="Publitextedetableau"/>
              <w:numPr>
                <w:ilvl w:val="0"/>
                <w:numId w:val="20"/>
              </w:numPr>
              <w:spacing w:before="60" w:after="60"/>
              <w:ind w:left="206" w:right="60" w:hanging="142"/>
              <w:rPr>
                <w:rFonts w:ascii="Times New Roman" w:hAnsi="Times New Roman" w:cs="Times New Roman"/>
                <w:sz w:val="20"/>
              </w:rPr>
            </w:pPr>
            <w:proofErr w:type="gramStart"/>
            <w:r w:rsidRPr="00F15C87">
              <w:rPr>
                <w:rFonts w:ascii="Times New Roman" w:hAnsi="Times New Roman" w:cs="Times New Roman"/>
                <w:sz w:val="20"/>
              </w:rPr>
              <w:t>actifs</w:t>
            </w:r>
            <w:proofErr w:type="gramEnd"/>
            <w:r w:rsidRPr="00F15C87">
              <w:rPr>
                <w:rFonts w:ascii="Times New Roman" w:hAnsi="Times New Roman" w:cs="Times New Roman"/>
                <w:sz w:val="20"/>
              </w:rPr>
              <w:t xml:space="preserve"> relevant d’une comptabilité auxiliaire d’affectation PER (L. 142-4 du Code des assurances).</w:t>
            </w:r>
          </w:p>
        </w:tc>
      </w:tr>
      <w:tr w:rsidR="002A379C" w:rsidRPr="009A0E3A" w14:paraId="18EF2882" w14:textId="77777777" w:rsidTr="006C79DC">
        <w:trPr>
          <w:cantSplit/>
          <w:trHeight w:val="625"/>
        </w:trPr>
        <w:tc>
          <w:tcPr>
            <w:tcW w:w="1825" w:type="pct"/>
            <w:vAlign w:val="center"/>
          </w:tcPr>
          <w:p w14:paraId="1FA1D66F" w14:textId="77777777" w:rsidR="002A379C" w:rsidRPr="00F15C87" w:rsidRDefault="002A379C" w:rsidP="00355906">
            <w:pPr>
              <w:pStyle w:val="Intituldelignes"/>
              <w:spacing w:before="60" w:after="60"/>
              <w:ind w:left="62" w:right="62"/>
              <w:rPr>
                <w:rFonts w:ascii="Times New Roman" w:hAnsi="Times New Roman" w:cs="Times New Roman"/>
                <w:sz w:val="20"/>
              </w:rPr>
            </w:pPr>
            <w:r w:rsidRPr="00F15C87">
              <w:rPr>
                <w:rFonts w:ascii="Times New Roman" w:hAnsi="Times New Roman" w:cs="Times New Roman"/>
                <w:sz w:val="20"/>
              </w:rPr>
              <w:lastRenderedPageBreak/>
              <w:t>Produits financiers nets afférents aux actifs affectés du code T (hormis les RPS code T)</w:t>
            </w:r>
          </w:p>
        </w:tc>
        <w:tc>
          <w:tcPr>
            <w:tcW w:w="516" w:type="pct"/>
            <w:vAlign w:val="center"/>
          </w:tcPr>
          <w:p w14:paraId="1EAC18D3" w14:textId="77777777" w:rsidR="002A379C" w:rsidRPr="00F15C87" w:rsidRDefault="000E5AC0" w:rsidP="00355906">
            <w:pPr>
              <w:pStyle w:val="Publitextedetableau"/>
              <w:spacing w:before="60" w:after="60"/>
              <w:ind w:left="62" w:right="62"/>
              <w:rPr>
                <w:rFonts w:ascii="Times New Roman" w:hAnsi="Times New Roman" w:cs="Times New Roman"/>
                <w:sz w:val="20"/>
              </w:rPr>
            </w:pPr>
            <w:r w:rsidRPr="00F15C87">
              <w:rPr>
                <w:rFonts w:ascii="Times New Roman" w:hAnsi="Times New Roman" w:cs="Times New Roman"/>
                <w:sz w:val="20"/>
              </w:rPr>
              <w:t>R0300</w:t>
            </w:r>
          </w:p>
        </w:tc>
        <w:tc>
          <w:tcPr>
            <w:tcW w:w="2659" w:type="pct"/>
          </w:tcPr>
          <w:p w14:paraId="5A0596B6" w14:textId="77777777" w:rsidR="000956A4" w:rsidRPr="00F15C87" w:rsidRDefault="000956A4" w:rsidP="000956A4">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Correspond au :</w:t>
            </w:r>
          </w:p>
          <w:p w14:paraId="4125AF12" w14:textId="0E016083" w:rsidR="000956A4" w:rsidRPr="00F15C87" w:rsidRDefault="000956A4" w:rsidP="0001743F">
            <w:pPr>
              <w:pStyle w:val="Publitextedetableau"/>
              <w:numPr>
                <w:ilvl w:val="0"/>
                <w:numId w:val="24"/>
              </w:numPr>
              <w:spacing w:before="60" w:after="60"/>
              <w:ind w:right="62"/>
              <w:rPr>
                <w:rFonts w:ascii="Times New Roman" w:hAnsi="Times New Roman" w:cs="Times New Roman"/>
                <w:sz w:val="20"/>
              </w:rPr>
            </w:pPr>
            <w:proofErr w:type="gramStart"/>
            <w:r w:rsidRPr="00F15C87">
              <w:rPr>
                <w:rFonts w:ascii="Times New Roman" w:hAnsi="Times New Roman" w:cs="Times New Roman"/>
                <w:sz w:val="20"/>
              </w:rPr>
              <w:t>montant</w:t>
            </w:r>
            <w:proofErr w:type="gramEnd"/>
            <w:r w:rsidRPr="00F15C87">
              <w:rPr>
                <w:rFonts w:ascii="Times New Roman" w:hAnsi="Times New Roman" w:cs="Times New Roman"/>
                <w:sz w:val="20"/>
              </w:rPr>
              <w:t xml:space="preserve"> total des produits financiers nets afférents à des actifs transférés avec un portefeuille d’opérations ;</w:t>
            </w:r>
          </w:p>
          <w:p w14:paraId="4B41087B" w14:textId="6B39A1C3" w:rsidR="002A379C" w:rsidRPr="00F15C87" w:rsidRDefault="000956A4" w:rsidP="0001743F">
            <w:pPr>
              <w:pStyle w:val="Publitextedetableau"/>
              <w:numPr>
                <w:ilvl w:val="0"/>
                <w:numId w:val="24"/>
              </w:numPr>
              <w:spacing w:before="60" w:after="60"/>
              <w:ind w:right="62"/>
              <w:rPr>
                <w:rFonts w:ascii="Times New Roman" w:hAnsi="Times New Roman" w:cs="Times New Roman"/>
                <w:sz w:val="20"/>
              </w:rPr>
            </w:pPr>
            <w:proofErr w:type="gramStart"/>
            <w:r w:rsidRPr="00F15C87">
              <w:rPr>
                <w:rFonts w:ascii="Times New Roman" w:hAnsi="Times New Roman" w:cs="Times New Roman"/>
                <w:sz w:val="20"/>
              </w:rPr>
              <w:t>divisé</w:t>
            </w:r>
            <w:proofErr w:type="gramEnd"/>
            <w:r w:rsidRPr="00F15C87">
              <w:rPr>
                <w:rFonts w:ascii="Times New Roman" w:hAnsi="Times New Roman" w:cs="Times New Roman"/>
                <w:sz w:val="20"/>
              </w:rPr>
              <w:t xml:space="preserve"> par 1 – la part de plus-values latentes retenue par l’assureur cédant lors du transfert (cf. 2. </w:t>
            </w:r>
            <w:proofErr w:type="gramStart"/>
            <w:r w:rsidRPr="00F15C87">
              <w:rPr>
                <w:rFonts w:ascii="Times New Roman" w:hAnsi="Times New Roman" w:cs="Times New Roman"/>
                <w:sz w:val="20"/>
              </w:rPr>
              <w:t>du</w:t>
            </w:r>
            <w:proofErr w:type="gramEnd"/>
            <w:r w:rsidRPr="00F15C87">
              <w:rPr>
                <w:rFonts w:ascii="Times New Roman" w:hAnsi="Times New Roman" w:cs="Times New Roman"/>
                <w:sz w:val="20"/>
              </w:rPr>
              <w:t xml:space="preserve"> D. 223-5 du Code de la mutualité).</w:t>
            </w:r>
          </w:p>
        </w:tc>
      </w:tr>
      <w:tr w:rsidR="002A379C" w:rsidRPr="009A0E3A" w14:paraId="56A6D19D" w14:textId="77777777" w:rsidTr="006C79DC">
        <w:trPr>
          <w:cantSplit/>
          <w:trHeight w:val="625"/>
        </w:trPr>
        <w:tc>
          <w:tcPr>
            <w:tcW w:w="1825" w:type="pct"/>
            <w:vAlign w:val="center"/>
          </w:tcPr>
          <w:p w14:paraId="29F1C431" w14:textId="77777777" w:rsidR="002A379C" w:rsidRPr="00F15C87" w:rsidRDefault="002A379C" w:rsidP="008368B4">
            <w:pPr>
              <w:pStyle w:val="Intituldelignes"/>
              <w:spacing w:before="60" w:after="60"/>
              <w:ind w:left="62" w:right="62"/>
              <w:rPr>
                <w:rFonts w:ascii="Times New Roman" w:hAnsi="Times New Roman" w:cs="Times New Roman"/>
                <w:sz w:val="20"/>
              </w:rPr>
            </w:pPr>
            <w:r w:rsidRPr="00F15C87">
              <w:rPr>
                <w:rFonts w:ascii="Times New Roman" w:hAnsi="Times New Roman" w:cs="Times New Roman"/>
                <w:sz w:val="20"/>
              </w:rPr>
              <w:t>Part de résultat affectée aux fonds propres sur autorisation de l’ACP</w:t>
            </w:r>
            <w:r w:rsidR="00992261" w:rsidRPr="00F15C87">
              <w:rPr>
                <w:rFonts w:ascii="Times New Roman" w:hAnsi="Times New Roman" w:cs="Times New Roman"/>
                <w:sz w:val="20"/>
              </w:rPr>
              <w:t>R</w:t>
            </w:r>
            <w:r w:rsidRPr="00F15C87">
              <w:rPr>
                <w:rFonts w:ascii="Times New Roman" w:hAnsi="Times New Roman" w:cs="Times New Roman"/>
                <w:sz w:val="20"/>
              </w:rPr>
              <w:t xml:space="preserve"> (</w:t>
            </w:r>
            <w:hyperlink r:id="rId45" w:history="1">
              <w:r w:rsidR="008368B4" w:rsidRPr="00F15C87">
                <w:rPr>
                  <w:rStyle w:val="Lienhypertexte"/>
                  <w:rFonts w:ascii="Times New Roman" w:hAnsi="Times New Roman" w:cs="Times New Roman"/>
                  <w:sz w:val="20"/>
                </w:rPr>
                <w:t>D</w:t>
              </w:r>
              <w:r w:rsidRPr="00F15C87">
                <w:rPr>
                  <w:rStyle w:val="Lienhypertexte"/>
                  <w:rFonts w:ascii="Times New Roman" w:hAnsi="Times New Roman" w:cs="Times New Roman"/>
                  <w:sz w:val="20"/>
                </w:rPr>
                <w:t xml:space="preserve">. </w:t>
              </w:r>
              <w:r w:rsidR="008368B4" w:rsidRPr="00F15C87">
                <w:rPr>
                  <w:rStyle w:val="Lienhypertexte"/>
                  <w:rFonts w:ascii="Times New Roman" w:hAnsi="Times New Roman" w:cs="Times New Roman"/>
                  <w:sz w:val="20"/>
                </w:rPr>
                <w:t>223</w:t>
              </w:r>
              <w:r w:rsidRPr="00F15C87">
                <w:rPr>
                  <w:rStyle w:val="Lienhypertexte"/>
                  <w:rFonts w:ascii="Times New Roman" w:hAnsi="Times New Roman" w:cs="Times New Roman"/>
                  <w:sz w:val="20"/>
                </w:rPr>
                <w:t>-</w:t>
              </w:r>
              <w:r w:rsidR="008368B4" w:rsidRPr="00F15C87">
                <w:rPr>
                  <w:rStyle w:val="Lienhypertexte"/>
                  <w:rFonts w:ascii="Times New Roman" w:hAnsi="Times New Roman" w:cs="Times New Roman"/>
                  <w:sz w:val="20"/>
                </w:rPr>
                <w:t>5 du code de la mutualité</w:t>
              </w:r>
            </w:hyperlink>
            <w:r w:rsidRPr="00F15C87">
              <w:rPr>
                <w:rFonts w:ascii="Times New Roman" w:hAnsi="Times New Roman" w:cs="Times New Roman"/>
                <w:sz w:val="20"/>
              </w:rPr>
              <w:t>)</w:t>
            </w:r>
          </w:p>
        </w:tc>
        <w:tc>
          <w:tcPr>
            <w:tcW w:w="516" w:type="pct"/>
            <w:vAlign w:val="center"/>
          </w:tcPr>
          <w:p w14:paraId="3B0051C9" w14:textId="77777777" w:rsidR="002A379C" w:rsidRPr="00F15C87" w:rsidRDefault="000E5AC0" w:rsidP="00355906">
            <w:pPr>
              <w:pStyle w:val="Publitextedetableau"/>
              <w:spacing w:before="60" w:after="60"/>
              <w:ind w:left="62" w:right="62"/>
              <w:rPr>
                <w:rFonts w:ascii="Times New Roman" w:hAnsi="Times New Roman" w:cs="Times New Roman"/>
                <w:sz w:val="20"/>
              </w:rPr>
            </w:pPr>
            <w:r w:rsidRPr="00F15C87">
              <w:rPr>
                <w:rFonts w:ascii="Times New Roman" w:hAnsi="Times New Roman" w:cs="Times New Roman"/>
                <w:sz w:val="20"/>
              </w:rPr>
              <w:t>R0310</w:t>
            </w:r>
          </w:p>
        </w:tc>
        <w:tc>
          <w:tcPr>
            <w:tcW w:w="2659" w:type="pct"/>
          </w:tcPr>
          <w:p w14:paraId="164E5886" w14:textId="4C64FEDB" w:rsidR="002A379C" w:rsidRPr="00F15C87" w:rsidRDefault="002A379C" w:rsidP="00AC6E1D">
            <w:pPr>
              <w:pStyle w:val="Publitextedetableau"/>
              <w:spacing w:before="60" w:after="60"/>
              <w:ind w:left="62" w:right="62"/>
              <w:rPr>
                <w:rFonts w:ascii="Times New Roman" w:hAnsi="Times New Roman" w:cs="Times New Roman"/>
                <w:sz w:val="20"/>
              </w:rPr>
            </w:pPr>
            <w:r w:rsidRPr="00F15C87">
              <w:rPr>
                <w:rFonts w:ascii="Times New Roman" w:hAnsi="Times New Roman" w:cs="Times New Roman"/>
                <w:sz w:val="20"/>
              </w:rPr>
              <w:t>Charges admises sur autorisation de l</w:t>
            </w:r>
            <w:r w:rsidR="00A4413E" w:rsidRPr="00F15C87">
              <w:rPr>
                <w:rFonts w:ascii="Times New Roman" w:hAnsi="Times New Roman" w:cs="Times New Roman"/>
                <w:sz w:val="20"/>
              </w:rPr>
              <w:t>’</w:t>
            </w:r>
            <w:r w:rsidRPr="00F15C87">
              <w:rPr>
                <w:rFonts w:ascii="Times New Roman" w:hAnsi="Times New Roman" w:cs="Times New Roman"/>
                <w:sz w:val="20"/>
              </w:rPr>
              <w:t xml:space="preserve">Autorité de contrôle </w:t>
            </w:r>
            <w:r w:rsidR="00CF51AE" w:rsidRPr="00F15C87">
              <w:rPr>
                <w:rFonts w:ascii="Times New Roman" w:hAnsi="Times New Roman" w:cs="Times New Roman"/>
                <w:sz w:val="20"/>
              </w:rPr>
              <w:t xml:space="preserve">prudentiel </w:t>
            </w:r>
            <w:r w:rsidR="00407A32" w:rsidRPr="00F15C87">
              <w:rPr>
                <w:rFonts w:ascii="Times New Roman" w:hAnsi="Times New Roman" w:cs="Times New Roman"/>
                <w:sz w:val="20"/>
              </w:rPr>
              <w:t xml:space="preserve">et de résolution </w:t>
            </w:r>
            <w:r w:rsidRPr="00F15C87">
              <w:rPr>
                <w:rFonts w:ascii="Times New Roman" w:hAnsi="Times New Roman" w:cs="Times New Roman"/>
                <w:sz w:val="20"/>
              </w:rPr>
              <w:t>et après justifications représentant la part des résultats que la mutuelle ou l</w:t>
            </w:r>
            <w:r w:rsidR="00A4413E" w:rsidRPr="00F15C87">
              <w:rPr>
                <w:rFonts w:ascii="Times New Roman" w:hAnsi="Times New Roman" w:cs="Times New Roman"/>
                <w:sz w:val="20"/>
              </w:rPr>
              <w:t>’</w:t>
            </w:r>
            <w:r w:rsidRPr="00F15C87">
              <w:rPr>
                <w:rFonts w:ascii="Times New Roman" w:hAnsi="Times New Roman" w:cs="Times New Roman"/>
                <w:sz w:val="20"/>
              </w:rPr>
              <w:t>union a dû affecter aux fonds propres pour satisfaire au montant minimal de la marge de solvabilité</w:t>
            </w:r>
            <w:r w:rsidR="0074286E" w:rsidRPr="00F15C87">
              <w:rPr>
                <w:rFonts w:ascii="Times New Roman" w:hAnsi="Times New Roman" w:cs="Times New Roman"/>
                <w:sz w:val="20"/>
              </w:rPr>
              <w:t xml:space="preserve"> ou au capital de solvabilité requis</w:t>
            </w:r>
            <w:r w:rsidR="009F37AB" w:rsidRPr="00F15C87">
              <w:rPr>
                <w:rFonts w:ascii="Times New Roman" w:hAnsi="Times New Roman" w:cs="Times New Roman"/>
                <w:sz w:val="20"/>
              </w:rPr>
              <w:t>.</w:t>
            </w:r>
          </w:p>
        </w:tc>
      </w:tr>
      <w:tr w:rsidR="002A379C" w:rsidRPr="009A0E3A" w14:paraId="572B4C67" w14:textId="77777777" w:rsidTr="006C79DC">
        <w:trPr>
          <w:cantSplit/>
          <w:trHeight w:val="625"/>
        </w:trPr>
        <w:tc>
          <w:tcPr>
            <w:tcW w:w="1825" w:type="pct"/>
            <w:vAlign w:val="center"/>
          </w:tcPr>
          <w:p w14:paraId="58C45212" w14:textId="77777777" w:rsidR="002A379C" w:rsidRPr="00F15C87" w:rsidRDefault="002A379C" w:rsidP="00950ECC">
            <w:pPr>
              <w:pStyle w:val="Intituldelignes"/>
              <w:spacing w:before="60" w:after="60"/>
              <w:ind w:left="62" w:right="62"/>
              <w:rPr>
                <w:rFonts w:ascii="Times New Roman" w:hAnsi="Times New Roman" w:cs="Times New Roman"/>
                <w:sz w:val="20"/>
              </w:rPr>
            </w:pPr>
            <w:r w:rsidRPr="00F15C87">
              <w:rPr>
                <w:rFonts w:ascii="Times New Roman" w:hAnsi="Times New Roman" w:cs="Times New Roman"/>
                <w:sz w:val="20"/>
              </w:rPr>
              <w:t xml:space="preserve">Somme contrat par contrat, hors </w:t>
            </w:r>
            <w:hyperlink r:id="rId46" w:history="1">
              <w:r w:rsidRPr="00F15C87">
                <w:rPr>
                  <w:rStyle w:val="Lienhypertexte"/>
                  <w:rFonts w:ascii="Times New Roman" w:hAnsi="Times New Roman" w:cs="Times New Roman"/>
                  <w:sz w:val="20"/>
                </w:rPr>
                <w:t xml:space="preserve">L. </w:t>
              </w:r>
              <w:r w:rsidR="00950ECC" w:rsidRPr="00F15C87">
                <w:rPr>
                  <w:rStyle w:val="Lienhypertexte"/>
                  <w:rFonts w:ascii="Times New Roman" w:hAnsi="Times New Roman" w:cs="Times New Roman"/>
                  <w:sz w:val="20"/>
                </w:rPr>
                <w:t>134-</w:t>
              </w:r>
              <w:r w:rsidRPr="00F15C87">
                <w:rPr>
                  <w:rStyle w:val="Lienhypertexte"/>
                  <w:rFonts w:ascii="Times New Roman" w:hAnsi="Times New Roman" w:cs="Times New Roman"/>
                  <w:sz w:val="20"/>
                </w:rPr>
                <w:t>1</w:t>
              </w:r>
              <w:r w:rsidR="00950ECC" w:rsidRPr="00F15C87">
                <w:rPr>
                  <w:rStyle w:val="Lienhypertexte"/>
                  <w:rFonts w:ascii="Times New Roman" w:hAnsi="Times New Roman" w:cs="Times New Roman"/>
                  <w:sz w:val="20"/>
                </w:rPr>
                <w:t xml:space="preserve"> du code des assurances</w:t>
              </w:r>
            </w:hyperlink>
            <w:r w:rsidRPr="00F15C87">
              <w:rPr>
                <w:rFonts w:ascii="Times New Roman" w:hAnsi="Times New Roman" w:cs="Times New Roman"/>
                <w:sz w:val="20"/>
              </w:rPr>
              <w:t>, des PM qui ont bénéficié d</w:t>
            </w:r>
            <w:r w:rsidR="00A4413E" w:rsidRPr="00F15C87">
              <w:rPr>
                <w:rFonts w:ascii="Times New Roman" w:hAnsi="Times New Roman" w:cs="Times New Roman"/>
                <w:sz w:val="20"/>
              </w:rPr>
              <w:t>’</w:t>
            </w:r>
            <w:r w:rsidRPr="00F15C87">
              <w:rPr>
                <w:rFonts w:ascii="Times New Roman" w:hAnsi="Times New Roman" w:cs="Times New Roman"/>
                <w:sz w:val="20"/>
              </w:rPr>
              <w:t>un taux garanti supérieur au taux moyen servi A. 132-3</w:t>
            </w:r>
            <w:r w:rsidR="008A1DE9" w:rsidRPr="00F15C87">
              <w:rPr>
                <w:rFonts w:ascii="Times New Roman" w:hAnsi="Times New Roman" w:cs="Times New Roman"/>
                <w:sz w:val="20"/>
              </w:rPr>
              <w:t xml:space="preserve"> </w:t>
            </w:r>
            <w:r w:rsidRPr="00F15C87">
              <w:rPr>
                <w:rFonts w:ascii="Times New Roman" w:hAnsi="Times New Roman" w:cs="Times New Roman"/>
                <w:sz w:val="20"/>
              </w:rPr>
              <w:t>III, multipliées par le taux servi</w:t>
            </w:r>
          </w:p>
        </w:tc>
        <w:tc>
          <w:tcPr>
            <w:tcW w:w="516" w:type="pct"/>
            <w:vAlign w:val="center"/>
          </w:tcPr>
          <w:p w14:paraId="7E8D54CD" w14:textId="77777777" w:rsidR="002A379C" w:rsidRPr="00F15C87" w:rsidRDefault="000E5AC0" w:rsidP="00355906">
            <w:pPr>
              <w:pStyle w:val="Publitextedetableau"/>
              <w:spacing w:before="60" w:after="60"/>
              <w:ind w:left="62" w:right="62"/>
              <w:rPr>
                <w:rFonts w:ascii="Times New Roman" w:hAnsi="Times New Roman" w:cs="Times New Roman"/>
                <w:sz w:val="20"/>
              </w:rPr>
            </w:pPr>
            <w:r w:rsidRPr="00F15C87">
              <w:rPr>
                <w:rFonts w:ascii="Times New Roman" w:hAnsi="Times New Roman" w:cs="Times New Roman"/>
                <w:sz w:val="20"/>
              </w:rPr>
              <w:t>R0400</w:t>
            </w:r>
          </w:p>
        </w:tc>
        <w:tc>
          <w:tcPr>
            <w:tcW w:w="2659" w:type="pct"/>
          </w:tcPr>
          <w:p w14:paraId="0EFB3BA1" w14:textId="77777777" w:rsidR="002A379C" w:rsidRPr="00F15C87" w:rsidRDefault="002A379C" w:rsidP="00355906">
            <w:pPr>
              <w:pStyle w:val="Publitextedetableau"/>
              <w:spacing w:before="60" w:after="60"/>
              <w:ind w:left="62" w:right="62"/>
              <w:rPr>
                <w:rFonts w:ascii="Times New Roman" w:hAnsi="Times New Roman" w:cs="Times New Roman"/>
                <w:sz w:val="20"/>
              </w:rPr>
            </w:pPr>
            <w:r w:rsidRPr="00F15C87">
              <w:rPr>
                <w:rFonts w:ascii="Times New Roman" w:hAnsi="Times New Roman" w:cs="Times New Roman"/>
                <w:sz w:val="20"/>
              </w:rPr>
              <w:t>Non applicables aux mutuelles</w:t>
            </w:r>
          </w:p>
        </w:tc>
      </w:tr>
      <w:tr w:rsidR="002A379C" w:rsidRPr="009A0E3A" w14:paraId="78215BD7" w14:textId="77777777" w:rsidTr="006C79DC">
        <w:trPr>
          <w:cantSplit/>
          <w:trHeight w:val="625"/>
        </w:trPr>
        <w:tc>
          <w:tcPr>
            <w:tcW w:w="1825" w:type="pct"/>
            <w:vAlign w:val="center"/>
          </w:tcPr>
          <w:p w14:paraId="331EFF1C" w14:textId="77777777" w:rsidR="002A379C" w:rsidRPr="00F15C87" w:rsidRDefault="002A379C" w:rsidP="00950ECC">
            <w:pPr>
              <w:pStyle w:val="Intituldelignes"/>
              <w:spacing w:before="60" w:after="60"/>
              <w:ind w:left="62" w:right="62"/>
              <w:rPr>
                <w:rFonts w:ascii="Times New Roman" w:hAnsi="Times New Roman" w:cs="Times New Roman"/>
                <w:sz w:val="20"/>
              </w:rPr>
            </w:pPr>
            <w:r w:rsidRPr="00F15C87">
              <w:rPr>
                <w:rFonts w:ascii="Times New Roman" w:hAnsi="Times New Roman" w:cs="Times New Roman"/>
                <w:sz w:val="20"/>
              </w:rPr>
              <w:t xml:space="preserve">Total, hors </w:t>
            </w:r>
            <w:hyperlink r:id="rId47" w:history="1">
              <w:r w:rsidRPr="00F15C87">
                <w:rPr>
                  <w:rStyle w:val="Lienhypertexte"/>
                  <w:rFonts w:ascii="Times New Roman" w:hAnsi="Times New Roman" w:cs="Times New Roman"/>
                  <w:sz w:val="20"/>
                </w:rPr>
                <w:t xml:space="preserve">L. </w:t>
              </w:r>
              <w:r w:rsidR="00950ECC" w:rsidRPr="00F15C87">
                <w:rPr>
                  <w:rStyle w:val="Lienhypertexte"/>
                  <w:rFonts w:ascii="Times New Roman" w:hAnsi="Times New Roman" w:cs="Times New Roman"/>
                  <w:sz w:val="20"/>
                </w:rPr>
                <w:t>134</w:t>
              </w:r>
              <w:r w:rsidRPr="00F15C87">
                <w:rPr>
                  <w:rStyle w:val="Lienhypertexte"/>
                  <w:rFonts w:ascii="Times New Roman" w:hAnsi="Times New Roman" w:cs="Times New Roman"/>
                  <w:sz w:val="20"/>
                </w:rPr>
                <w:t>-1</w:t>
              </w:r>
              <w:r w:rsidR="00950ECC" w:rsidRPr="00F15C87">
                <w:rPr>
                  <w:rStyle w:val="Lienhypertexte"/>
                  <w:rFonts w:ascii="Times New Roman" w:hAnsi="Times New Roman" w:cs="Times New Roman"/>
                  <w:sz w:val="20"/>
                </w:rPr>
                <w:t xml:space="preserve"> du code des assurances</w:t>
              </w:r>
            </w:hyperlink>
            <w:r w:rsidRPr="00F15C87">
              <w:rPr>
                <w:rFonts w:ascii="Times New Roman" w:hAnsi="Times New Roman" w:cs="Times New Roman"/>
                <w:sz w:val="20"/>
              </w:rPr>
              <w:t>, des PM qui ont bénéficié d</w:t>
            </w:r>
            <w:r w:rsidR="00A4413E" w:rsidRPr="00F15C87">
              <w:rPr>
                <w:rFonts w:ascii="Times New Roman" w:hAnsi="Times New Roman" w:cs="Times New Roman"/>
                <w:sz w:val="20"/>
              </w:rPr>
              <w:t>’</w:t>
            </w:r>
            <w:r w:rsidRPr="00F15C87">
              <w:rPr>
                <w:rFonts w:ascii="Times New Roman" w:hAnsi="Times New Roman" w:cs="Times New Roman"/>
                <w:sz w:val="20"/>
              </w:rPr>
              <w:t>un taux garanti supérieur au taux moyen servi A. 132-3</w:t>
            </w:r>
            <w:r w:rsidR="008A1DE9" w:rsidRPr="00F15C87">
              <w:rPr>
                <w:rFonts w:ascii="Times New Roman" w:hAnsi="Times New Roman" w:cs="Times New Roman"/>
                <w:sz w:val="20"/>
              </w:rPr>
              <w:t xml:space="preserve"> </w:t>
            </w:r>
            <w:r w:rsidRPr="00F15C87">
              <w:rPr>
                <w:rFonts w:ascii="Times New Roman" w:hAnsi="Times New Roman" w:cs="Times New Roman"/>
                <w:sz w:val="20"/>
              </w:rPr>
              <w:t>III multipliées par le taux moyen servi A. 132-3</w:t>
            </w:r>
            <w:r w:rsidR="008A1DE9" w:rsidRPr="00F15C87">
              <w:rPr>
                <w:rFonts w:ascii="Times New Roman" w:hAnsi="Times New Roman" w:cs="Times New Roman"/>
                <w:sz w:val="20"/>
              </w:rPr>
              <w:t xml:space="preserve"> </w:t>
            </w:r>
            <w:r w:rsidRPr="00F15C87">
              <w:rPr>
                <w:rFonts w:ascii="Times New Roman" w:hAnsi="Times New Roman" w:cs="Times New Roman"/>
                <w:sz w:val="20"/>
              </w:rPr>
              <w:t>III</w:t>
            </w:r>
          </w:p>
        </w:tc>
        <w:tc>
          <w:tcPr>
            <w:tcW w:w="516" w:type="pct"/>
            <w:vAlign w:val="center"/>
          </w:tcPr>
          <w:p w14:paraId="472D9A08" w14:textId="77777777" w:rsidR="002A379C" w:rsidRPr="00F15C87" w:rsidRDefault="000E5AC0" w:rsidP="00355906">
            <w:pPr>
              <w:pStyle w:val="Publitextedetableau"/>
              <w:spacing w:before="60" w:after="60"/>
              <w:ind w:left="62" w:right="62"/>
              <w:rPr>
                <w:rFonts w:ascii="Times New Roman" w:hAnsi="Times New Roman" w:cs="Times New Roman"/>
                <w:sz w:val="20"/>
              </w:rPr>
            </w:pPr>
            <w:r w:rsidRPr="00F15C87">
              <w:rPr>
                <w:rFonts w:ascii="Times New Roman" w:hAnsi="Times New Roman" w:cs="Times New Roman"/>
                <w:sz w:val="20"/>
              </w:rPr>
              <w:t>R0410</w:t>
            </w:r>
          </w:p>
        </w:tc>
        <w:tc>
          <w:tcPr>
            <w:tcW w:w="2659" w:type="pct"/>
          </w:tcPr>
          <w:p w14:paraId="3B7AFBF9" w14:textId="77777777" w:rsidR="002A379C" w:rsidRPr="00F15C87" w:rsidRDefault="002A379C" w:rsidP="00355906">
            <w:pPr>
              <w:pStyle w:val="Publitextedetableau"/>
              <w:spacing w:before="60" w:after="60"/>
              <w:ind w:left="62" w:right="62"/>
              <w:rPr>
                <w:rFonts w:ascii="Times New Roman" w:hAnsi="Times New Roman" w:cs="Times New Roman"/>
                <w:sz w:val="20"/>
              </w:rPr>
            </w:pPr>
            <w:r w:rsidRPr="00F15C87">
              <w:rPr>
                <w:rFonts w:ascii="Times New Roman" w:hAnsi="Times New Roman" w:cs="Times New Roman"/>
                <w:sz w:val="20"/>
              </w:rPr>
              <w:t>Non applicable aux mutuelles</w:t>
            </w:r>
          </w:p>
        </w:tc>
      </w:tr>
    </w:tbl>
    <w:p w14:paraId="32CD45E3" w14:textId="77777777" w:rsidR="00EB559C" w:rsidRPr="009A0E3A" w:rsidRDefault="00EB559C" w:rsidP="002A379C">
      <w:pPr>
        <w:rPr>
          <w:rFonts w:cs="Times New Roman"/>
        </w:rPr>
      </w:pPr>
    </w:p>
    <w:p w14:paraId="07FED5D5" w14:textId="77777777" w:rsidR="00EB559C" w:rsidRPr="00F15C87" w:rsidRDefault="00EB559C" w:rsidP="0001743F">
      <w:pPr>
        <w:pStyle w:val="Titre3"/>
        <w:rPr>
          <w:rFonts w:ascii="Times New Roman" w:hAnsi="Times New Roman" w:cs="Times New Roman"/>
        </w:rPr>
      </w:pPr>
      <w:r w:rsidRPr="00F15C87">
        <w:rPr>
          <w:rFonts w:ascii="Times New Roman" w:hAnsi="Times New Roman" w:cs="Times New Roman"/>
        </w:rPr>
        <w:t>Code de la sécurité sociale</w:t>
      </w:r>
    </w:p>
    <w:p w14:paraId="565E00FA" w14:textId="77777777" w:rsidR="00EB559C" w:rsidRPr="009A0E3A" w:rsidRDefault="00EB559C" w:rsidP="002A379C">
      <w:pPr>
        <w:rPr>
          <w:rFonts w:cs="Times New Roman"/>
        </w:rPr>
      </w:pPr>
    </w:p>
    <w:p w14:paraId="6F58644A" w14:textId="77777777" w:rsidR="005C3700" w:rsidRPr="009A0E3A" w:rsidRDefault="005C3700" w:rsidP="002A379C">
      <w:pPr>
        <w:rPr>
          <w:rFonts w:cs="Times New Roman"/>
        </w:rPr>
      </w:pPr>
      <w:r w:rsidRPr="009A0E3A">
        <w:rPr>
          <w:rFonts w:cs="Times New Roman"/>
        </w:rPr>
        <w:t>Les contrôles étant les mêmes que précédemment, ils ne sont pas repris ci-dessous mais s’appliquent également.</w:t>
      </w:r>
    </w:p>
    <w:p w14:paraId="2D0C532F" w14:textId="77777777" w:rsidR="005C3700" w:rsidRPr="009A0E3A" w:rsidRDefault="005C3700" w:rsidP="002A379C">
      <w:pPr>
        <w:rPr>
          <w:rFonts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EB559C" w:rsidRPr="009A0E3A" w14:paraId="21E136F4" w14:textId="77777777" w:rsidTr="006C79DC">
        <w:trPr>
          <w:cantSplit/>
          <w:trHeight w:val="625"/>
          <w:tblHeader/>
        </w:trPr>
        <w:tc>
          <w:tcPr>
            <w:tcW w:w="1274" w:type="pct"/>
            <w:vAlign w:val="center"/>
          </w:tcPr>
          <w:p w14:paraId="4CE005EB" w14:textId="77777777" w:rsidR="00EB559C" w:rsidRPr="00F15C87" w:rsidRDefault="00EB559C" w:rsidP="0051013C">
            <w:pPr>
              <w:pStyle w:val="Intituldelignes"/>
              <w:spacing w:before="60" w:after="60"/>
              <w:jc w:val="center"/>
              <w:rPr>
                <w:rFonts w:ascii="Times New Roman" w:hAnsi="Times New Roman" w:cs="Times New Roman"/>
                <w:sz w:val="22"/>
                <w:szCs w:val="28"/>
              </w:rPr>
            </w:pPr>
            <w:r w:rsidRPr="00F15C87">
              <w:rPr>
                <w:rFonts w:ascii="Times New Roman" w:hAnsi="Times New Roman" w:cs="Times New Roman"/>
                <w:sz w:val="22"/>
                <w:szCs w:val="28"/>
              </w:rPr>
              <w:t>Intitulé</w:t>
            </w:r>
          </w:p>
        </w:tc>
        <w:tc>
          <w:tcPr>
            <w:tcW w:w="761" w:type="pct"/>
            <w:vAlign w:val="center"/>
          </w:tcPr>
          <w:p w14:paraId="494FEC07" w14:textId="77777777" w:rsidR="00EB559C" w:rsidRPr="00F15C87" w:rsidRDefault="00EB559C" w:rsidP="0087223E">
            <w:pPr>
              <w:pStyle w:val="Intituldecolonnes"/>
              <w:spacing w:before="60" w:after="60"/>
              <w:rPr>
                <w:rFonts w:ascii="Times New Roman" w:hAnsi="Times New Roman" w:cs="Times New Roman"/>
                <w:sz w:val="22"/>
                <w:szCs w:val="28"/>
              </w:rPr>
            </w:pPr>
            <w:r w:rsidRPr="00F15C87">
              <w:rPr>
                <w:rFonts w:ascii="Times New Roman" w:hAnsi="Times New Roman" w:cs="Times New Roman"/>
                <w:sz w:val="22"/>
                <w:szCs w:val="28"/>
              </w:rPr>
              <w:t xml:space="preserve">Numéro(s) </w:t>
            </w:r>
            <w:r w:rsidRPr="00F15C87">
              <w:rPr>
                <w:rFonts w:ascii="Times New Roman" w:hAnsi="Times New Roman" w:cs="Times New Roman"/>
                <w:sz w:val="22"/>
                <w:szCs w:val="28"/>
              </w:rPr>
              <w:br/>
              <w:t xml:space="preserve">de </w:t>
            </w:r>
            <w:r w:rsidR="0087223E" w:rsidRPr="00F15C87">
              <w:rPr>
                <w:rFonts w:ascii="Times New Roman" w:hAnsi="Times New Roman" w:cs="Times New Roman"/>
                <w:sz w:val="22"/>
                <w:szCs w:val="28"/>
              </w:rPr>
              <w:t>lignes</w:t>
            </w:r>
          </w:p>
        </w:tc>
        <w:tc>
          <w:tcPr>
            <w:tcW w:w="2965" w:type="pct"/>
            <w:vAlign w:val="center"/>
          </w:tcPr>
          <w:p w14:paraId="1A1E925A" w14:textId="77777777" w:rsidR="00EB559C" w:rsidRPr="00F15C87" w:rsidRDefault="00EB559C" w:rsidP="0051013C">
            <w:pPr>
              <w:pStyle w:val="Intituldecolonnes"/>
              <w:spacing w:before="60" w:after="60"/>
              <w:rPr>
                <w:rFonts w:ascii="Times New Roman" w:hAnsi="Times New Roman" w:cs="Times New Roman"/>
                <w:sz w:val="22"/>
                <w:szCs w:val="28"/>
              </w:rPr>
            </w:pPr>
            <w:r w:rsidRPr="00F15C87">
              <w:rPr>
                <w:rFonts w:ascii="Times New Roman" w:hAnsi="Times New Roman" w:cs="Times New Roman"/>
                <w:sz w:val="22"/>
                <w:szCs w:val="28"/>
              </w:rPr>
              <w:t>Définition et formule</w:t>
            </w:r>
          </w:p>
        </w:tc>
      </w:tr>
      <w:tr w:rsidR="002A379C" w:rsidRPr="009A0E3A" w14:paraId="461853D4" w14:textId="77777777" w:rsidTr="006C79DC">
        <w:trPr>
          <w:cantSplit/>
          <w:trHeight w:val="625"/>
        </w:trPr>
        <w:tc>
          <w:tcPr>
            <w:tcW w:w="1274" w:type="pct"/>
            <w:vAlign w:val="center"/>
          </w:tcPr>
          <w:p w14:paraId="5805E137" w14:textId="77777777" w:rsidR="002A379C" w:rsidRPr="00F15C87" w:rsidRDefault="002A379C" w:rsidP="0051013C">
            <w:pPr>
              <w:pStyle w:val="Intituldelignes"/>
              <w:spacing w:before="120" w:after="120"/>
              <w:rPr>
                <w:rFonts w:ascii="Times New Roman" w:hAnsi="Times New Roman" w:cs="Times New Roman"/>
                <w:sz w:val="20"/>
              </w:rPr>
            </w:pPr>
            <w:r w:rsidRPr="00F15C87">
              <w:rPr>
                <w:rFonts w:ascii="Times New Roman" w:hAnsi="Times New Roman" w:cs="Times New Roman"/>
                <w:sz w:val="20"/>
              </w:rPr>
              <w:t>Commentaire général</w:t>
            </w:r>
          </w:p>
        </w:tc>
        <w:tc>
          <w:tcPr>
            <w:tcW w:w="761" w:type="pct"/>
            <w:vAlign w:val="center"/>
          </w:tcPr>
          <w:p w14:paraId="749DEC1F" w14:textId="77777777" w:rsidR="002A379C" w:rsidRPr="00F15C87" w:rsidRDefault="002A379C" w:rsidP="0051013C">
            <w:pPr>
              <w:pStyle w:val="Publitextedetableau"/>
              <w:spacing w:before="120" w:after="120"/>
              <w:rPr>
                <w:rFonts w:ascii="Times New Roman" w:hAnsi="Times New Roman" w:cs="Times New Roman"/>
                <w:sz w:val="20"/>
              </w:rPr>
            </w:pPr>
          </w:p>
        </w:tc>
        <w:tc>
          <w:tcPr>
            <w:tcW w:w="2965" w:type="pct"/>
          </w:tcPr>
          <w:p w14:paraId="697845BD" w14:textId="77777777" w:rsidR="00DA1F8B" w:rsidRPr="00F15C87" w:rsidRDefault="002A379C" w:rsidP="009F37AB">
            <w:pPr>
              <w:pStyle w:val="Publitextedetableau"/>
              <w:spacing w:before="120" w:after="120"/>
              <w:rPr>
                <w:rFonts w:ascii="Times New Roman" w:hAnsi="Times New Roman" w:cs="Times New Roman"/>
                <w:sz w:val="20"/>
              </w:rPr>
            </w:pPr>
            <w:r w:rsidRPr="00F15C87">
              <w:rPr>
                <w:rFonts w:ascii="Times New Roman" w:hAnsi="Times New Roman" w:cs="Times New Roman"/>
                <w:sz w:val="20"/>
              </w:rPr>
              <w:t>Le montant minimal de la participation aux excédents techniques et financiers des institutions et des unions pratiquant des opérations mentionnées au a de l</w:t>
            </w:r>
            <w:r w:rsidR="00A4413E" w:rsidRPr="00F15C87">
              <w:rPr>
                <w:rFonts w:ascii="Times New Roman" w:hAnsi="Times New Roman" w:cs="Times New Roman"/>
                <w:sz w:val="20"/>
              </w:rPr>
              <w:t>’</w:t>
            </w:r>
            <w:hyperlink r:id="rId48" w:history="1">
              <w:r w:rsidRPr="00F15C87">
                <w:rPr>
                  <w:rStyle w:val="Lienhypertexte"/>
                  <w:rFonts w:ascii="Times New Roman" w:hAnsi="Times New Roman" w:cs="Times New Roman"/>
                  <w:sz w:val="20"/>
                </w:rPr>
                <w:t xml:space="preserve">article L. 931-1 </w:t>
              </w:r>
              <w:r w:rsidR="003D622A" w:rsidRPr="00F15C87">
                <w:rPr>
                  <w:rStyle w:val="Lienhypertexte"/>
                  <w:rFonts w:ascii="Times New Roman" w:hAnsi="Times New Roman" w:cs="Times New Roman"/>
                  <w:sz w:val="20"/>
                </w:rPr>
                <w:t xml:space="preserve">du </w:t>
              </w:r>
              <w:r w:rsidR="009F37AB" w:rsidRPr="00F15C87">
                <w:rPr>
                  <w:rStyle w:val="Lienhypertexte"/>
                  <w:rFonts w:ascii="Times New Roman" w:hAnsi="Times New Roman" w:cs="Times New Roman"/>
                  <w:sz w:val="20"/>
                </w:rPr>
                <w:t>C</w:t>
              </w:r>
              <w:r w:rsidR="003D622A" w:rsidRPr="00F15C87">
                <w:rPr>
                  <w:rStyle w:val="Lienhypertexte"/>
                  <w:rFonts w:ascii="Times New Roman" w:hAnsi="Times New Roman" w:cs="Times New Roman"/>
                  <w:sz w:val="20"/>
                </w:rPr>
                <w:t>ode de la sécurité sociale</w:t>
              </w:r>
            </w:hyperlink>
            <w:r w:rsidR="003D622A" w:rsidRPr="00F15C87">
              <w:rPr>
                <w:rFonts w:ascii="Times New Roman" w:hAnsi="Times New Roman" w:cs="Times New Roman"/>
                <w:sz w:val="20"/>
              </w:rPr>
              <w:t xml:space="preserve"> </w:t>
            </w:r>
            <w:r w:rsidRPr="00F15C87">
              <w:rPr>
                <w:rFonts w:ascii="Times New Roman" w:hAnsi="Times New Roman" w:cs="Times New Roman"/>
                <w:sz w:val="20"/>
              </w:rPr>
              <w:t>est déterminé globalement pour les opérations individuelles et collectives de toute nature souscrites sur le territoire de la République française, à l</w:t>
            </w:r>
            <w:r w:rsidR="00A4413E" w:rsidRPr="00F15C87">
              <w:rPr>
                <w:rFonts w:ascii="Times New Roman" w:hAnsi="Times New Roman" w:cs="Times New Roman"/>
                <w:sz w:val="20"/>
              </w:rPr>
              <w:t>’</w:t>
            </w:r>
            <w:r w:rsidRPr="00F15C87">
              <w:rPr>
                <w:rFonts w:ascii="Times New Roman" w:hAnsi="Times New Roman" w:cs="Times New Roman"/>
                <w:sz w:val="20"/>
              </w:rPr>
              <w:t>exception des opérations collectives en cas de décès et des opérations à capital variable.</w:t>
            </w:r>
          </w:p>
        </w:tc>
      </w:tr>
      <w:tr w:rsidR="002A379C" w:rsidRPr="009A0E3A" w14:paraId="4217B829" w14:textId="77777777" w:rsidTr="006C79DC">
        <w:trPr>
          <w:cantSplit/>
          <w:trHeight w:val="625"/>
        </w:trPr>
        <w:tc>
          <w:tcPr>
            <w:tcW w:w="1274" w:type="pct"/>
            <w:vAlign w:val="center"/>
          </w:tcPr>
          <w:p w14:paraId="2E54C2A2" w14:textId="77777777" w:rsidR="002A379C" w:rsidRPr="00F15C87" w:rsidRDefault="002A379C" w:rsidP="00355906">
            <w:pPr>
              <w:pStyle w:val="Intituldelignes"/>
              <w:spacing w:before="60" w:after="60"/>
              <w:rPr>
                <w:rFonts w:ascii="Times New Roman" w:hAnsi="Times New Roman" w:cs="Times New Roman"/>
                <w:sz w:val="20"/>
              </w:rPr>
            </w:pPr>
            <w:r w:rsidRPr="00F15C87">
              <w:rPr>
                <w:rFonts w:ascii="Times New Roman" w:hAnsi="Times New Roman" w:cs="Times New Roman"/>
                <w:sz w:val="20"/>
              </w:rPr>
              <w:t>Solde technique de la catégorie</w:t>
            </w:r>
          </w:p>
        </w:tc>
        <w:tc>
          <w:tcPr>
            <w:tcW w:w="761" w:type="pct"/>
            <w:vAlign w:val="center"/>
          </w:tcPr>
          <w:p w14:paraId="04BB99CC" w14:textId="77777777" w:rsidR="002A379C" w:rsidRPr="00F15C87" w:rsidRDefault="000E5AC0"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R0010</w:t>
            </w:r>
          </w:p>
        </w:tc>
        <w:tc>
          <w:tcPr>
            <w:tcW w:w="2965" w:type="pct"/>
          </w:tcPr>
          <w:p w14:paraId="2C07CB87" w14:textId="3C805F52" w:rsidR="002A379C" w:rsidRPr="00F15C87" w:rsidRDefault="002A379C">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Solde des éléments de dépenses et de recettes concernant les catégories 1, 2, 3, 4, 5</w:t>
            </w:r>
            <w:r w:rsidR="001E3066" w:rsidRPr="00F15C87">
              <w:rPr>
                <w:rFonts w:ascii="Times New Roman" w:hAnsi="Times New Roman" w:cs="Times New Roman"/>
                <w:sz w:val="20"/>
              </w:rPr>
              <w:t xml:space="preserve"> et</w:t>
            </w:r>
            <w:r w:rsidRPr="00F15C87">
              <w:rPr>
                <w:rFonts w:ascii="Times New Roman" w:hAnsi="Times New Roman" w:cs="Times New Roman"/>
                <w:sz w:val="20"/>
              </w:rPr>
              <w:t xml:space="preserve"> 7 de l</w:t>
            </w:r>
            <w:r w:rsidR="00A4413E" w:rsidRPr="00F15C87">
              <w:rPr>
                <w:rFonts w:ascii="Times New Roman" w:hAnsi="Times New Roman" w:cs="Times New Roman"/>
                <w:sz w:val="20"/>
              </w:rPr>
              <w:t>’</w:t>
            </w:r>
            <w:hyperlink r:id="rId49" w:history="1">
              <w:r w:rsidRPr="00F15C87">
                <w:rPr>
                  <w:rStyle w:val="Lienhypertexte"/>
                  <w:rFonts w:ascii="Times New Roman" w:hAnsi="Times New Roman" w:cs="Times New Roman"/>
                  <w:sz w:val="20"/>
                </w:rPr>
                <w:t xml:space="preserve">article A. 931-11-10 </w:t>
              </w:r>
              <w:r w:rsidR="003D622A" w:rsidRPr="00F15C87">
                <w:rPr>
                  <w:rStyle w:val="Lienhypertexte"/>
                  <w:rFonts w:ascii="Times New Roman" w:hAnsi="Times New Roman" w:cs="Times New Roman"/>
                  <w:sz w:val="20"/>
                </w:rPr>
                <w:t xml:space="preserve">du </w:t>
              </w:r>
              <w:r w:rsidR="00DA63E9" w:rsidRPr="00F15C87">
                <w:rPr>
                  <w:rStyle w:val="Lienhypertexte"/>
                  <w:rFonts w:ascii="Times New Roman" w:hAnsi="Times New Roman" w:cs="Times New Roman"/>
                  <w:sz w:val="20"/>
                </w:rPr>
                <w:t>C</w:t>
              </w:r>
              <w:r w:rsidR="003D622A" w:rsidRPr="00F15C87">
                <w:rPr>
                  <w:rStyle w:val="Lienhypertexte"/>
                  <w:rFonts w:ascii="Times New Roman" w:hAnsi="Times New Roman" w:cs="Times New Roman"/>
                  <w:sz w:val="20"/>
                </w:rPr>
                <w:t>ode de la sécurité sociale</w:t>
              </w:r>
            </w:hyperlink>
            <w:r w:rsidR="003D622A" w:rsidRPr="00F15C87">
              <w:rPr>
                <w:rFonts w:ascii="Times New Roman" w:hAnsi="Times New Roman" w:cs="Times New Roman"/>
                <w:sz w:val="20"/>
              </w:rPr>
              <w:t xml:space="preserve"> </w:t>
            </w:r>
            <w:r w:rsidR="00756201" w:rsidRPr="00F15C87">
              <w:rPr>
                <w:rFonts w:ascii="Times New Roman" w:hAnsi="Times New Roman" w:cs="Times New Roman"/>
                <w:sz w:val="20"/>
              </w:rPr>
              <w:t>et figurant</w:t>
            </w:r>
            <w:r w:rsidRPr="00F15C87">
              <w:rPr>
                <w:rFonts w:ascii="Times New Roman" w:hAnsi="Times New Roman" w:cs="Times New Roman"/>
                <w:sz w:val="20"/>
              </w:rPr>
              <w:t xml:space="preserve"> </w:t>
            </w:r>
            <w:r w:rsidR="00756201" w:rsidRPr="00F15C87">
              <w:rPr>
                <w:rFonts w:ascii="Times New Roman" w:hAnsi="Times New Roman" w:cs="Times New Roman"/>
                <w:sz w:val="20"/>
              </w:rPr>
              <w:t>dans le règlement de l’ANC n°2015-11 du 26 novembre 2015 relatif aux comptes annuels des entreprises d’assurance</w:t>
            </w:r>
            <w:r w:rsidR="00DB3111" w:rsidRPr="00F15C87">
              <w:rPr>
                <w:rFonts w:ascii="Times New Roman" w:hAnsi="Times New Roman" w:cs="Times New Roman"/>
                <w:sz w:val="20"/>
              </w:rPr>
              <w:t xml:space="preserve"> à l’article 423-28.</w:t>
            </w:r>
          </w:p>
        </w:tc>
      </w:tr>
      <w:tr w:rsidR="002A379C" w:rsidRPr="009A0E3A" w14:paraId="34D0F1D4" w14:textId="77777777" w:rsidTr="006C79DC">
        <w:trPr>
          <w:cantSplit/>
          <w:trHeight w:val="625"/>
        </w:trPr>
        <w:tc>
          <w:tcPr>
            <w:tcW w:w="1274" w:type="pct"/>
            <w:vAlign w:val="center"/>
          </w:tcPr>
          <w:p w14:paraId="2300C6A0" w14:textId="77777777" w:rsidR="002A379C" w:rsidRPr="00F15C87" w:rsidRDefault="002A379C" w:rsidP="00355906">
            <w:pPr>
              <w:pStyle w:val="Intituldelignes"/>
              <w:spacing w:before="60" w:after="60"/>
              <w:rPr>
                <w:rFonts w:ascii="Times New Roman" w:hAnsi="Times New Roman" w:cs="Times New Roman"/>
                <w:sz w:val="20"/>
              </w:rPr>
            </w:pPr>
            <w:r w:rsidRPr="00F15C87">
              <w:rPr>
                <w:rFonts w:ascii="Times New Roman" w:hAnsi="Times New Roman" w:cs="Times New Roman"/>
                <w:sz w:val="20"/>
              </w:rPr>
              <w:t>Participation de l’assureur au solde technique</w:t>
            </w:r>
          </w:p>
        </w:tc>
        <w:tc>
          <w:tcPr>
            <w:tcW w:w="761" w:type="pct"/>
            <w:vAlign w:val="center"/>
          </w:tcPr>
          <w:p w14:paraId="6FD0B7C5" w14:textId="77777777" w:rsidR="002A379C" w:rsidRPr="00F15C87" w:rsidRDefault="000E5AC0"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R0110</w:t>
            </w:r>
          </w:p>
        </w:tc>
        <w:tc>
          <w:tcPr>
            <w:tcW w:w="2965" w:type="pct"/>
          </w:tcPr>
          <w:p w14:paraId="352703FE" w14:textId="77777777" w:rsidR="002A379C" w:rsidRPr="00F15C87" w:rsidRDefault="002A379C"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La participation de l</w:t>
            </w:r>
            <w:r w:rsidR="00A4413E" w:rsidRPr="00F15C87">
              <w:rPr>
                <w:rFonts w:ascii="Times New Roman" w:hAnsi="Times New Roman" w:cs="Times New Roman"/>
                <w:sz w:val="20"/>
              </w:rPr>
              <w:t>’</w:t>
            </w:r>
            <w:r w:rsidRPr="00F15C87">
              <w:rPr>
                <w:rFonts w:ascii="Times New Roman" w:hAnsi="Times New Roman" w:cs="Times New Roman"/>
                <w:sz w:val="20"/>
              </w:rPr>
              <w:t>institution ou de l</w:t>
            </w:r>
            <w:r w:rsidR="00A4413E" w:rsidRPr="00F15C87">
              <w:rPr>
                <w:rFonts w:ascii="Times New Roman" w:hAnsi="Times New Roman" w:cs="Times New Roman"/>
                <w:sz w:val="20"/>
              </w:rPr>
              <w:t>’</w:t>
            </w:r>
            <w:r w:rsidRPr="00F15C87">
              <w:rPr>
                <w:rFonts w:ascii="Times New Roman" w:hAnsi="Times New Roman" w:cs="Times New Roman"/>
                <w:sz w:val="20"/>
              </w:rPr>
              <w:t>union aux excédents de la gestion technique est constituée par 10</w:t>
            </w:r>
            <w:r w:rsidR="00B11D52" w:rsidRPr="00F15C87">
              <w:rPr>
                <w:rFonts w:ascii="Times New Roman" w:hAnsi="Times New Roman" w:cs="Times New Roman"/>
                <w:sz w:val="20"/>
              </w:rPr>
              <w:t> </w:t>
            </w:r>
            <w:r w:rsidRPr="00F15C87">
              <w:rPr>
                <w:rFonts w:ascii="Times New Roman" w:hAnsi="Times New Roman" w:cs="Times New Roman"/>
                <w:sz w:val="20"/>
              </w:rPr>
              <w:t>% du solde créditeur des éléments précédents.</w:t>
            </w:r>
          </w:p>
        </w:tc>
      </w:tr>
      <w:tr w:rsidR="002A379C" w:rsidRPr="009A0E3A" w14:paraId="1EFA0838" w14:textId="77777777" w:rsidTr="006C79DC">
        <w:trPr>
          <w:cantSplit/>
          <w:trHeight w:val="625"/>
        </w:trPr>
        <w:tc>
          <w:tcPr>
            <w:tcW w:w="1274" w:type="pct"/>
            <w:vAlign w:val="center"/>
          </w:tcPr>
          <w:p w14:paraId="4EDA2197" w14:textId="77609F6F" w:rsidR="002A379C" w:rsidRPr="00F15C87" w:rsidRDefault="002A379C" w:rsidP="0061646A">
            <w:pPr>
              <w:pStyle w:val="Intituldelignes"/>
              <w:spacing w:before="60" w:after="60"/>
              <w:rPr>
                <w:rFonts w:ascii="Times New Roman" w:hAnsi="Times New Roman" w:cs="Times New Roman"/>
                <w:sz w:val="20"/>
                <w:highlight w:val="yellow"/>
              </w:rPr>
            </w:pPr>
            <w:r w:rsidRPr="00F15C87">
              <w:rPr>
                <w:rFonts w:ascii="Times New Roman" w:hAnsi="Times New Roman" w:cs="Times New Roman"/>
                <w:sz w:val="20"/>
              </w:rPr>
              <w:lastRenderedPageBreak/>
              <w:t>Solde de la réassurance de risque (</w:t>
            </w:r>
            <w:hyperlink r:id="rId50" w:history="1">
              <w:r w:rsidR="000B6197" w:rsidRPr="00F15C87">
                <w:rPr>
                  <w:rFonts w:ascii="Times New Roman" w:hAnsi="Times New Roman" w:cs="Times New Roman"/>
                  <w:sz w:val="20"/>
                </w:rPr>
                <w:t>D</w:t>
              </w:r>
              <w:r w:rsidRPr="00F15C87">
                <w:rPr>
                  <w:rFonts w:ascii="Times New Roman" w:hAnsi="Times New Roman" w:cs="Times New Roman"/>
                  <w:sz w:val="20"/>
                </w:rPr>
                <w:t>. 93</w:t>
              </w:r>
              <w:r w:rsidR="0061646A" w:rsidRPr="00F15C87">
                <w:rPr>
                  <w:rFonts w:ascii="Times New Roman" w:hAnsi="Times New Roman" w:cs="Times New Roman"/>
                  <w:sz w:val="20"/>
                </w:rPr>
                <w:t>2</w:t>
              </w:r>
              <w:r w:rsidRPr="00F15C87">
                <w:rPr>
                  <w:rFonts w:ascii="Times New Roman" w:hAnsi="Times New Roman" w:cs="Times New Roman"/>
                  <w:sz w:val="20"/>
                </w:rPr>
                <w:t>-</w:t>
              </w:r>
              <w:r w:rsidR="000B6197" w:rsidRPr="00F15C87">
                <w:rPr>
                  <w:rFonts w:ascii="Times New Roman" w:hAnsi="Times New Roman" w:cs="Times New Roman"/>
                  <w:sz w:val="20"/>
                </w:rPr>
                <w:t>2</w:t>
              </w:r>
              <w:r w:rsidR="0061646A" w:rsidRPr="00F15C87">
                <w:rPr>
                  <w:rFonts w:ascii="Times New Roman" w:hAnsi="Times New Roman" w:cs="Times New Roman"/>
                  <w:sz w:val="20"/>
                </w:rPr>
                <w:t xml:space="preserve"> du code de la sécurité sociale</w:t>
              </w:r>
            </w:hyperlink>
            <w:r w:rsidRPr="00F15C87">
              <w:rPr>
                <w:rFonts w:ascii="Times New Roman" w:hAnsi="Times New Roman" w:cs="Times New Roman"/>
                <w:sz w:val="20"/>
              </w:rPr>
              <w:t>)</w:t>
            </w:r>
          </w:p>
        </w:tc>
        <w:tc>
          <w:tcPr>
            <w:tcW w:w="761" w:type="pct"/>
            <w:vAlign w:val="center"/>
          </w:tcPr>
          <w:p w14:paraId="214773F3" w14:textId="77777777" w:rsidR="002A379C" w:rsidRPr="00F15C87" w:rsidRDefault="000E5AC0"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R0160</w:t>
            </w:r>
          </w:p>
        </w:tc>
        <w:tc>
          <w:tcPr>
            <w:tcW w:w="2965" w:type="pct"/>
          </w:tcPr>
          <w:p w14:paraId="4D37FFCD" w14:textId="77777777" w:rsidR="00EE3E9E" w:rsidRPr="00F15C87" w:rsidRDefault="00EE3E9E" w:rsidP="00EE3E9E">
            <w:pPr>
              <w:rPr>
                <w:rFonts w:eastAsia="Calibri" w:cs="Times New Roman"/>
                <w:sz w:val="20"/>
                <w:szCs w:val="20"/>
              </w:rPr>
            </w:pPr>
            <w:r w:rsidRPr="00F15C87">
              <w:rPr>
                <w:rFonts w:eastAsia="Calibri" w:cs="Times New Roman"/>
                <w:sz w:val="20"/>
                <w:szCs w:val="20"/>
              </w:rPr>
              <w:t>Solde de réassurance cédée pour lequel seule la réassurance de risque doit être conservée.</w:t>
            </w:r>
          </w:p>
          <w:p w14:paraId="785D4318" w14:textId="77777777" w:rsidR="00EE3E9E" w:rsidRPr="00F15C87" w:rsidRDefault="00EE3E9E" w:rsidP="00EE3E9E">
            <w:pPr>
              <w:rPr>
                <w:rFonts w:eastAsia="Calibri" w:cs="Times New Roman"/>
                <w:sz w:val="20"/>
                <w:szCs w:val="20"/>
              </w:rPr>
            </w:pPr>
          </w:p>
          <w:p w14:paraId="2CE3F7F1" w14:textId="4D64A7A7" w:rsidR="00EE3E9E" w:rsidRPr="00F15C87" w:rsidRDefault="00EE3E9E" w:rsidP="00EE3E9E">
            <w:pPr>
              <w:rPr>
                <w:rFonts w:eastAsia="Calibri" w:cs="Times New Roman"/>
                <w:sz w:val="20"/>
                <w:szCs w:val="20"/>
              </w:rPr>
            </w:pPr>
            <w:r w:rsidRPr="00F15C87">
              <w:rPr>
                <w:rFonts w:eastAsia="Calibri" w:cs="Times New Roman"/>
                <w:sz w:val="20"/>
                <w:szCs w:val="20"/>
              </w:rPr>
              <w:t xml:space="preserve">Il doit se calculer conformément </w:t>
            </w:r>
            <w:r w:rsidR="00C57E1B" w:rsidRPr="00F15C87">
              <w:rPr>
                <w:rFonts w:eastAsia="Calibri" w:cs="Times New Roman"/>
                <w:sz w:val="20"/>
                <w:szCs w:val="20"/>
              </w:rPr>
              <w:t>à l’</w:t>
            </w:r>
            <w:hyperlink r:id="rId51" w:history="1">
              <w:r w:rsidR="00C57E1B" w:rsidRPr="00F15C87">
                <w:rPr>
                  <w:rStyle w:val="Lienhypertexte"/>
                  <w:rFonts w:eastAsia="Calibri" w:cs="Times New Roman"/>
                  <w:sz w:val="20"/>
                  <w:szCs w:val="20"/>
                </w:rPr>
                <w:t xml:space="preserve">article </w:t>
              </w:r>
              <w:r w:rsidR="000B6197" w:rsidRPr="00F15C87">
                <w:rPr>
                  <w:rStyle w:val="Lienhypertexte"/>
                  <w:rFonts w:eastAsia="Calibri" w:cs="Times New Roman"/>
                  <w:sz w:val="20"/>
                  <w:szCs w:val="20"/>
                </w:rPr>
                <w:t>D</w:t>
              </w:r>
              <w:r w:rsidR="00F71FCF" w:rsidRPr="00F15C87">
                <w:rPr>
                  <w:rStyle w:val="Lienhypertexte"/>
                  <w:rFonts w:eastAsia="Calibri" w:cs="Times New Roman"/>
                  <w:sz w:val="20"/>
                  <w:szCs w:val="20"/>
                </w:rPr>
                <w:t>.</w:t>
              </w:r>
              <w:r w:rsidR="00C57E1B" w:rsidRPr="00F15C87">
                <w:rPr>
                  <w:rStyle w:val="Lienhypertexte"/>
                  <w:rFonts w:eastAsia="Calibri" w:cs="Times New Roman"/>
                  <w:sz w:val="20"/>
                  <w:szCs w:val="20"/>
                </w:rPr>
                <w:t>93</w:t>
              </w:r>
              <w:r w:rsidR="00F71FCF" w:rsidRPr="00F15C87">
                <w:rPr>
                  <w:rStyle w:val="Lienhypertexte"/>
                  <w:rFonts w:eastAsia="Calibri" w:cs="Times New Roman"/>
                  <w:sz w:val="20"/>
                  <w:szCs w:val="20"/>
                </w:rPr>
                <w:t>2</w:t>
              </w:r>
              <w:r w:rsidR="00C57E1B" w:rsidRPr="00F15C87">
                <w:rPr>
                  <w:rStyle w:val="Lienhypertexte"/>
                  <w:rFonts w:eastAsia="Calibri" w:cs="Times New Roman"/>
                  <w:sz w:val="20"/>
                  <w:szCs w:val="20"/>
                </w:rPr>
                <w:t>-</w:t>
              </w:r>
              <w:r w:rsidR="000B6197" w:rsidRPr="00F15C87">
                <w:rPr>
                  <w:rStyle w:val="Lienhypertexte"/>
                  <w:rFonts w:eastAsia="Calibri" w:cs="Times New Roman"/>
                  <w:sz w:val="20"/>
                  <w:szCs w:val="20"/>
                </w:rPr>
                <w:t>2</w:t>
              </w:r>
              <w:r w:rsidR="00F71FCF" w:rsidRPr="00F15C87">
                <w:rPr>
                  <w:rStyle w:val="Lienhypertexte"/>
                  <w:rFonts w:eastAsia="Calibri" w:cs="Times New Roman"/>
                  <w:sz w:val="20"/>
                  <w:szCs w:val="20"/>
                </w:rPr>
                <w:t xml:space="preserve"> du </w:t>
              </w:r>
              <w:r w:rsidR="00DA63E9" w:rsidRPr="00F15C87">
                <w:rPr>
                  <w:rStyle w:val="Lienhypertexte"/>
                  <w:rFonts w:eastAsia="Calibri" w:cs="Times New Roman"/>
                  <w:sz w:val="20"/>
                  <w:szCs w:val="20"/>
                </w:rPr>
                <w:t>C</w:t>
              </w:r>
              <w:r w:rsidR="00F71FCF" w:rsidRPr="00F15C87">
                <w:rPr>
                  <w:rStyle w:val="Lienhypertexte"/>
                  <w:rFonts w:eastAsia="Calibri" w:cs="Times New Roman"/>
                  <w:sz w:val="20"/>
                  <w:szCs w:val="20"/>
                </w:rPr>
                <w:t>ode de la sécurité sociale</w:t>
              </w:r>
            </w:hyperlink>
            <w:r w:rsidR="00C57E1B" w:rsidRPr="00F15C87">
              <w:rPr>
                <w:rFonts w:eastAsia="Calibri" w:cs="Times New Roman"/>
                <w:sz w:val="20"/>
                <w:szCs w:val="20"/>
              </w:rPr>
              <w:t xml:space="preserve"> qui</w:t>
            </w:r>
            <w:r w:rsidRPr="00F15C87">
              <w:rPr>
                <w:rFonts w:eastAsia="Calibri" w:cs="Times New Roman"/>
                <w:sz w:val="20"/>
                <w:szCs w:val="20"/>
              </w:rPr>
              <w:t xml:space="preserve"> permet notamment de calculer le solde de la réassurance de risque en distinguant :</w:t>
            </w:r>
          </w:p>
          <w:p w14:paraId="40AB94B8" w14:textId="29808D15" w:rsidR="00EE3E9E" w:rsidRPr="00F15C87" w:rsidRDefault="00EE3E9E" w:rsidP="00EE3E9E">
            <w:pPr>
              <w:rPr>
                <w:rFonts w:eastAsia="Calibri" w:cs="Times New Roman"/>
                <w:sz w:val="20"/>
                <w:szCs w:val="20"/>
              </w:rPr>
            </w:pPr>
            <w:r w:rsidRPr="00F15C87">
              <w:rPr>
                <w:rFonts w:eastAsia="Calibri" w:cs="Times New Roman"/>
                <w:sz w:val="20"/>
                <w:szCs w:val="20"/>
              </w:rPr>
              <w:t xml:space="preserve">- </w:t>
            </w:r>
            <w:r w:rsidR="002C7600" w:rsidRPr="00F15C87">
              <w:rPr>
                <w:rFonts w:eastAsia="Calibri" w:cs="Times New Roman"/>
                <w:sz w:val="20"/>
                <w:szCs w:val="20"/>
              </w:rPr>
              <w:t>L</w:t>
            </w:r>
            <w:r w:rsidRPr="00F15C87">
              <w:rPr>
                <w:rFonts w:eastAsia="Calibri" w:cs="Times New Roman"/>
                <w:sz w:val="20"/>
                <w:szCs w:val="20"/>
              </w:rPr>
              <w:t xml:space="preserve">es traités limités à la réassurance de risque : dans ce cas, il est égal au résultat des traités de réassurance de risque tenant compte d’éventuelles variations de provisions techniques, commissions, participation aux bénéfices, etc. Cette information doit se retrouver dans la cellule </w:t>
            </w:r>
            <w:r w:rsidR="0061646A" w:rsidRPr="00F15C87">
              <w:rPr>
                <w:rFonts w:eastAsia="Calibri" w:cs="Times New Roman"/>
                <w:sz w:val="20"/>
                <w:szCs w:val="20"/>
              </w:rPr>
              <w:t>R0150/C0040</w:t>
            </w:r>
            <w:r w:rsidRPr="00F15C87">
              <w:rPr>
                <w:rFonts w:eastAsia="Calibri" w:cs="Times New Roman"/>
                <w:sz w:val="20"/>
                <w:szCs w:val="20"/>
              </w:rPr>
              <w:t xml:space="preserve"> de l’état</w:t>
            </w:r>
            <w:r w:rsidR="00720A62" w:rsidRPr="00F15C87">
              <w:rPr>
                <w:rFonts w:eastAsia="Calibri" w:cs="Times New Roman"/>
                <w:sz w:val="20"/>
                <w:szCs w:val="20"/>
              </w:rPr>
              <w:t>, en tant que Solde réel de la réassurance des risques complémentaires</w:t>
            </w:r>
            <w:r w:rsidR="00DA63E9" w:rsidRPr="00F15C87">
              <w:rPr>
                <w:rFonts w:eastAsia="Calibri" w:cs="Times New Roman"/>
                <w:sz w:val="20"/>
                <w:szCs w:val="20"/>
              </w:rPr>
              <w:t>.</w:t>
            </w:r>
          </w:p>
          <w:p w14:paraId="11752B37" w14:textId="77777777" w:rsidR="000E5AC0" w:rsidRPr="00F15C87" w:rsidRDefault="00EE3E9E" w:rsidP="000E5AC0">
            <w:pPr>
              <w:rPr>
                <w:rFonts w:eastAsia="Calibri" w:cs="Times New Roman"/>
                <w:sz w:val="20"/>
                <w:szCs w:val="20"/>
              </w:rPr>
            </w:pPr>
            <w:r w:rsidRPr="00F15C87">
              <w:rPr>
                <w:rFonts w:eastAsia="Calibri" w:cs="Times New Roman"/>
                <w:sz w:val="20"/>
                <w:szCs w:val="20"/>
              </w:rPr>
              <w:t xml:space="preserve">- </w:t>
            </w:r>
            <w:r w:rsidR="00DA63E9" w:rsidRPr="00F15C87">
              <w:rPr>
                <w:rFonts w:eastAsia="Calibri" w:cs="Times New Roman"/>
                <w:sz w:val="20"/>
                <w:szCs w:val="20"/>
              </w:rPr>
              <w:t>L</w:t>
            </w:r>
            <w:r w:rsidRPr="00F15C87">
              <w:rPr>
                <w:rFonts w:eastAsia="Calibri" w:cs="Times New Roman"/>
                <w:sz w:val="20"/>
                <w:szCs w:val="20"/>
              </w:rPr>
              <w:t xml:space="preserve">es autres traités : dans ce cas, il convient d’isoler la réassurance de risque à l’intérieur des engagements des cessionnaires. Les modalités de calcul sont précisées dans la circulaire du 20 décembre 1982. Le solde de réassurance cédée est une différence entre des primes fictives de réassurance et une part des sinistres pris en charge par le réassureur. Ces derniers se calculent comme une différence entre la prestation prise en charge par le réassureur et la provision mathématique du contrat correspondant à l’époque du sinistre pour sa part cédée. À cet effet, il convient de remplir les </w:t>
            </w:r>
            <w:r w:rsidR="000E5AC0" w:rsidRPr="00F15C87">
              <w:rPr>
                <w:rFonts w:eastAsia="Calibri" w:cs="Times New Roman"/>
                <w:sz w:val="20"/>
                <w:szCs w:val="20"/>
              </w:rPr>
              <w:t>lignes R0120 à R0150.</w:t>
            </w:r>
          </w:p>
          <w:p w14:paraId="5707A4B0" w14:textId="77777777" w:rsidR="00C1494D" w:rsidRPr="00F15C87" w:rsidRDefault="00C1494D" w:rsidP="000E5AC0">
            <w:pPr>
              <w:rPr>
                <w:rFonts w:eastAsia="Calibri" w:cs="Times New Roman"/>
                <w:sz w:val="20"/>
                <w:szCs w:val="20"/>
              </w:rPr>
            </w:pPr>
          </w:p>
          <w:p w14:paraId="5B45C742" w14:textId="77777777" w:rsidR="002A379C" w:rsidRPr="00F15C87" w:rsidRDefault="00EE3E9E" w:rsidP="00C1494D">
            <w:pPr>
              <w:pStyle w:val="Publitextedetableau"/>
              <w:spacing w:before="60" w:after="60"/>
              <w:ind w:left="-42" w:right="60"/>
              <w:rPr>
                <w:rFonts w:ascii="Times New Roman" w:hAnsi="Times New Roman" w:cs="Times New Roman"/>
                <w:sz w:val="20"/>
              </w:rPr>
            </w:pPr>
            <w:r w:rsidRPr="00F15C87">
              <w:rPr>
                <w:rFonts w:ascii="Times New Roman" w:hAnsi="Times New Roman" w:cs="Times New Roman"/>
                <w:sz w:val="20"/>
              </w:rPr>
              <w:t>Il convient de se référer au texte en vigueur mentionné pour plus de précisions.</w:t>
            </w:r>
          </w:p>
        </w:tc>
      </w:tr>
      <w:tr w:rsidR="002A379C" w:rsidRPr="009A0E3A" w14:paraId="699DBD51" w14:textId="77777777" w:rsidTr="006C79DC">
        <w:trPr>
          <w:cantSplit/>
          <w:trHeight w:val="625"/>
        </w:trPr>
        <w:tc>
          <w:tcPr>
            <w:tcW w:w="1274" w:type="pct"/>
            <w:vAlign w:val="center"/>
          </w:tcPr>
          <w:p w14:paraId="791A0CA1" w14:textId="77777777" w:rsidR="002A379C" w:rsidRPr="00F15C87" w:rsidRDefault="002A379C" w:rsidP="00355906">
            <w:pPr>
              <w:pStyle w:val="Intituldelignes"/>
              <w:spacing w:before="60" w:after="60"/>
              <w:rPr>
                <w:rFonts w:ascii="Times New Roman" w:hAnsi="Times New Roman" w:cs="Times New Roman"/>
                <w:sz w:val="20"/>
              </w:rPr>
            </w:pPr>
            <w:r w:rsidRPr="00F15C87">
              <w:rPr>
                <w:rFonts w:ascii="Times New Roman" w:hAnsi="Times New Roman" w:cs="Times New Roman"/>
                <w:sz w:val="20"/>
              </w:rPr>
              <w:t>Provisions techniques brutes (ouverture)</w:t>
            </w:r>
          </w:p>
        </w:tc>
        <w:tc>
          <w:tcPr>
            <w:tcW w:w="761" w:type="pct"/>
            <w:vAlign w:val="center"/>
          </w:tcPr>
          <w:p w14:paraId="776376D8" w14:textId="77777777" w:rsidR="002A379C" w:rsidRPr="00F15C87" w:rsidRDefault="00407A32"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R0180</w:t>
            </w:r>
          </w:p>
        </w:tc>
        <w:tc>
          <w:tcPr>
            <w:tcW w:w="2965" w:type="pct"/>
          </w:tcPr>
          <w:p w14:paraId="3DD32E23" w14:textId="26D92CA8" w:rsidR="002A379C" w:rsidRPr="00F15C87" w:rsidRDefault="002A379C" w:rsidP="00DA63E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Provisions techniques d</w:t>
            </w:r>
            <w:r w:rsidR="00A4413E" w:rsidRPr="00F15C87">
              <w:rPr>
                <w:rFonts w:ascii="Times New Roman" w:hAnsi="Times New Roman" w:cs="Times New Roman"/>
                <w:sz w:val="20"/>
              </w:rPr>
              <w:t>’</w:t>
            </w:r>
            <w:r w:rsidRPr="00F15C87">
              <w:rPr>
                <w:rFonts w:ascii="Times New Roman" w:hAnsi="Times New Roman" w:cs="Times New Roman"/>
                <w:sz w:val="20"/>
              </w:rPr>
              <w:t>ouverture brutes de cessions en réassurance des opérations mentionnées au I de l</w:t>
            </w:r>
            <w:r w:rsidR="00A4413E" w:rsidRPr="00F15C87">
              <w:rPr>
                <w:rFonts w:ascii="Times New Roman" w:hAnsi="Times New Roman" w:cs="Times New Roman"/>
                <w:sz w:val="20"/>
              </w:rPr>
              <w:t>’</w:t>
            </w:r>
            <w:hyperlink r:id="rId52" w:history="1">
              <w:r w:rsidRPr="00F15C87">
                <w:rPr>
                  <w:rStyle w:val="Lienhypertexte"/>
                  <w:rFonts w:ascii="Times New Roman" w:hAnsi="Times New Roman" w:cs="Times New Roman"/>
                  <w:sz w:val="20"/>
                </w:rPr>
                <w:t xml:space="preserve">article </w:t>
              </w:r>
              <w:r w:rsidR="00990C62" w:rsidRPr="00F15C87">
                <w:rPr>
                  <w:rStyle w:val="Lienhypertexte"/>
                  <w:rFonts w:ascii="Times New Roman" w:hAnsi="Times New Roman" w:cs="Times New Roman"/>
                  <w:sz w:val="20"/>
                </w:rPr>
                <w:t>D</w:t>
              </w:r>
              <w:r w:rsidRPr="00F15C87">
                <w:rPr>
                  <w:rStyle w:val="Lienhypertexte"/>
                  <w:rFonts w:ascii="Times New Roman" w:hAnsi="Times New Roman" w:cs="Times New Roman"/>
                  <w:sz w:val="20"/>
                </w:rPr>
                <w:t>.93</w:t>
              </w:r>
              <w:r w:rsidR="00F71FCF" w:rsidRPr="00F15C87">
                <w:rPr>
                  <w:rStyle w:val="Lienhypertexte"/>
                  <w:rFonts w:ascii="Times New Roman" w:hAnsi="Times New Roman" w:cs="Times New Roman"/>
                  <w:sz w:val="20"/>
                </w:rPr>
                <w:t>2</w:t>
              </w:r>
              <w:r w:rsidRPr="00F15C87">
                <w:rPr>
                  <w:rStyle w:val="Lienhypertexte"/>
                  <w:rFonts w:ascii="Times New Roman" w:hAnsi="Times New Roman" w:cs="Times New Roman"/>
                  <w:sz w:val="20"/>
                </w:rPr>
                <w:t>-</w:t>
              </w:r>
              <w:r w:rsidR="00990C62" w:rsidRPr="00F15C87">
                <w:rPr>
                  <w:rStyle w:val="Lienhypertexte"/>
                  <w:rFonts w:ascii="Times New Roman" w:hAnsi="Times New Roman" w:cs="Times New Roman"/>
                  <w:sz w:val="20"/>
                </w:rPr>
                <w:t>1</w:t>
              </w:r>
              <w:r w:rsidR="00F71FCF" w:rsidRPr="00F15C87">
                <w:rPr>
                  <w:rStyle w:val="Lienhypertexte"/>
                  <w:rFonts w:ascii="Times New Roman" w:hAnsi="Times New Roman" w:cs="Times New Roman"/>
                  <w:sz w:val="20"/>
                </w:rPr>
                <w:t xml:space="preserve"> du </w:t>
              </w:r>
              <w:r w:rsidR="00DA63E9" w:rsidRPr="00F15C87">
                <w:rPr>
                  <w:rStyle w:val="Lienhypertexte"/>
                  <w:rFonts w:ascii="Times New Roman" w:hAnsi="Times New Roman" w:cs="Times New Roman"/>
                  <w:sz w:val="20"/>
                </w:rPr>
                <w:t>C</w:t>
              </w:r>
              <w:r w:rsidR="00F71FCF" w:rsidRPr="00F15C87">
                <w:rPr>
                  <w:rStyle w:val="Lienhypertexte"/>
                  <w:rFonts w:ascii="Times New Roman" w:hAnsi="Times New Roman" w:cs="Times New Roman"/>
                  <w:sz w:val="20"/>
                </w:rPr>
                <w:t>ode de la sécurité sociale</w:t>
              </w:r>
            </w:hyperlink>
            <w:r w:rsidR="00F71FCF" w:rsidRPr="00F15C87">
              <w:rPr>
                <w:rFonts w:ascii="Times New Roman" w:hAnsi="Times New Roman" w:cs="Times New Roman"/>
                <w:sz w:val="20"/>
              </w:rPr>
              <w:t xml:space="preserve"> </w:t>
            </w:r>
            <w:r w:rsidRPr="00F15C87">
              <w:rPr>
                <w:rFonts w:ascii="Times New Roman" w:hAnsi="Times New Roman" w:cs="Times New Roman"/>
                <w:sz w:val="20"/>
              </w:rPr>
              <w:t xml:space="preserve">: opérations individuelles et collectives de toute </w:t>
            </w:r>
            <w:proofErr w:type="gramStart"/>
            <w:r w:rsidRPr="00F15C87">
              <w:rPr>
                <w:rFonts w:ascii="Times New Roman" w:hAnsi="Times New Roman" w:cs="Times New Roman"/>
                <w:sz w:val="20"/>
              </w:rPr>
              <w:t>nature souscrites</w:t>
            </w:r>
            <w:proofErr w:type="gramEnd"/>
            <w:r w:rsidRPr="00F15C87">
              <w:rPr>
                <w:rFonts w:ascii="Times New Roman" w:hAnsi="Times New Roman" w:cs="Times New Roman"/>
                <w:sz w:val="20"/>
              </w:rPr>
              <w:t xml:space="preserve"> sur le territoire de la République française à l</w:t>
            </w:r>
            <w:r w:rsidR="00A4413E" w:rsidRPr="00F15C87">
              <w:rPr>
                <w:rFonts w:ascii="Times New Roman" w:hAnsi="Times New Roman" w:cs="Times New Roman"/>
                <w:sz w:val="20"/>
              </w:rPr>
              <w:t>’</w:t>
            </w:r>
            <w:r w:rsidRPr="00F15C87">
              <w:rPr>
                <w:rFonts w:ascii="Times New Roman" w:hAnsi="Times New Roman" w:cs="Times New Roman"/>
                <w:sz w:val="20"/>
              </w:rPr>
              <w:t>exception des opérations collectives en cas de décès et des opérations à capital variable</w:t>
            </w:r>
            <w:r w:rsidR="00DA63E9" w:rsidRPr="00F15C87">
              <w:rPr>
                <w:rFonts w:ascii="Times New Roman" w:hAnsi="Times New Roman" w:cs="Times New Roman"/>
                <w:sz w:val="20"/>
              </w:rPr>
              <w:t>.</w:t>
            </w:r>
          </w:p>
        </w:tc>
      </w:tr>
      <w:tr w:rsidR="002A379C" w:rsidRPr="009A0E3A" w14:paraId="4C8393C2" w14:textId="77777777" w:rsidTr="006C79DC">
        <w:trPr>
          <w:cantSplit/>
          <w:trHeight w:val="625"/>
        </w:trPr>
        <w:tc>
          <w:tcPr>
            <w:tcW w:w="1274" w:type="pct"/>
            <w:vAlign w:val="center"/>
          </w:tcPr>
          <w:p w14:paraId="6374CD00" w14:textId="77777777" w:rsidR="002A379C" w:rsidRPr="00F15C87" w:rsidRDefault="002A379C" w:rsidP="00355906">
            <w:pPr>
              <w:pStyle w:val="Intituldelignes"/>
              <w:spacing w:before="60" w:after="60"/>
              <w:rPr>
                <w:rFonts w:ascii="Times New Roman" w:hAnsi="Times New Roman" w:cs="Times New Roman"/>
                <w:sz w:val="20"/>
              </w:rPr>
            </w:pPr>
            <w:r w:rsidRPr="00F15C87">
              <w:rPr>
                <w:rFonts w:ascii="Times New Roman" w:hAnsi="Times New Roman" w:cs="Times New Roman"/>
                <w:sz w:val="20"/>
              </w:rPr>
              <w:t>Provisions techniques brutes (clôture)</w:t>
            </w:r>
          </w:p>
        </w:tc>
        <w:tc>
          <w:tcPr>
            <w:tcW w:w="761" w:type="pct"/>
            <w:vAlign w:val="center"/>
          </w:tcPr>
          <w:p w14:paraId="12E96D84" w14:textId="77777777" w:rsidR="002A379C" w:rsidRPr="00F15C87" w:rsidRDefault="00407A32"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R0190</w:t>
            </w:r>
          </w:p>
        </w:tc>
        <w:tc>
          <w:tcPr>
            <w:tcW w:w="2965" w:type="pct"/>
          </w:tcPr>
          <w:p w14:paraId="201B25BD" w14:textId="1964A68D" w:rsidR="002A379C" w:rsidRPr="00F15C87" w:rsidRDefault="002A379C" w:rsidP="00DA63E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Provisions techniques de clôture brutes de cessions en réassurance des opérations mentionnées au I de l</w:t>
            </w:r>
            <w:r w:rsidR="00A4413E" w:rsidRPr="00F15C87">
              <w:rPr>
                <w:rFonts w:ascii="Times New Roman" w:hAnsi="Times New Roman" w:cs="Times New Roman"/>
                <w:sz w:val="20"/>
              </w:rPr>
              <w:t>’</w:t>
            </w:r>
            <w:r w:rsidRPr="00F15C87">
              <w:rPr>
                <w:rFonts w:ascii="Times New Roman" w:hAnsi="Times New Roman" w:cs="Times New Roman"/>
                <w:sz w:val="20"/>
              </w:rPr>
              <w:t>article A.93</w:t>
            </w:r>
            <w:r w:rsidR="00F71FCF" w:rsidRPr="00F15C87">
              <w:rPr>
                <w:rFonts w:ascii="Times New Roman" w:hAnsi="Times New Roman" w:cs="Times New Roman"/>
                <w:sz w:val="20"/>
              </w:rPr>
              <w:t>2</w:t>
            </w:r>
            <w:r w:rsidRPr="00F15C87">
              <w:rPr>
                <w:rFonts w:ascii="Times New Roman" w:hAnsi="Times New Roman" w:cs="Times New Roman"/>
                <w:sz w:val="20"/>
              </w:rPr>
              <w:t>-</w:t>
            </w:r>
            <w:r w:rsidR="00990C62" w:rsidRPr="00F15C87">
              <w:rPr>
                <w:rFonts w:ascii="Times New Roman" w:hAnsi="Times New Roman" w:cs="Times New Roman"/>
                <w:sz w:val="20"/>
              </w:rPr>
              <w:t>1</w:t>
            </w:r>
            <w:r w:rsidR="00CF51AE" w:rsidRPr="00F15C87">
              <w:rPr>
                <w:rFonts w:ascii="Times New Roman" w:hAnsi="Times New Roman" w:cs="Times New Roman"/>
                <w:sz w:val="20"/>
              </w:rPr>
              <w:t> </w:t>
            </w:r>
            <w:r w:rsidR="00F71FCF" w:rsidRPr="00F15C87">
              <w:rPr>
                <w:rFonts w:ascii="Times New Roman" w:hAnsi="Times New Roman" w:cs="Times New Roman"/>
                <w:sz w:val="20"/>
              </w:rPr>
              <w:t xml:space="preserve">du code de la sécurité sociale </w:t>
            </w:r>
            <w:r w:rsidR="00CF51AE" w:rsidRPr="00F15C87">
              <w:rPr>
                <w:rFonts w:ascii="Times New Roman" w:hAnsi="Times New Roman" w:cs="Times New Roman"/>
                <w:sz w:val="20"/>
              </w:rPr>
              <w:t>:</w:t>
            </w:r>
            <w:r w:rsidRPr="00F15C87">
              <w:rPr>
                <w:rFonts w:ascii="Times New Roman" w:hAnsi="Times New Roman" w:cs="Times New Roman"/>
                <w:sz w:val="20"/>
              </w:rPr>
              <w:t xml:space="preserve"> opérations individuelles et collectives de toute </w:t>
            </w:r>
            <w:proofErr w:type="gramStart"/>
            <w:r w:rsidRPr="00F15C87">
              <w:rPr>
                <w:rFonts w:ascii="Times New Roman" w:hAnsi="Times New Roman" w:cs="Times New Roman"/>
                <w:sz w:val="20"/>
              </w:rPr>
              <w:t>nature souscrites</w:t>
            </w:r>
            <w:proofErr w:type="gramEnd"/>
            <w:r w:rsidRPr="00F15C87">
              <w:rPr>
                <w:rFonts w:ascii="Times New Roman" w:hAnsi="Times New Roman" w:cs="Times New Roman"/>
                <w:sz w:val="20"/>
              </w:rPr>
              <w:t xml:space="preserve"> sur le territoire de la République française à l</w:t>
            </w:r>
            <w:r w:rsidR="00A4413E" w:rsidRPr="00F15C87">
              <w:rPr>
                <w:rFonts w:ascii="Times New Roman" w:hAnsi="Times New Roman" w:cs="Times New Roman"/>
                <w:sz w:val="20"/>
              </w:rPr>
              <w:t>’</w:t>
            </w:r>
            <w:r w:rsidRPr="00F15C87">
              <w:rPr>
                <w:rFonts w:ascii="Times New Roman" w:hAnsi="Times New Roman" w:cs="Times New Roman"/>
                <w:sz w:val="20"/>
              </w:rPr>
              <w:t>exception des opérations collectives en cas de décès et des opérations à capital variable</w:t>
            </w:r>
            <w:r w:rsidR="00DA63E9" w:rsidRPr="00F15C87">
              <w:rPr>
                <w:rFonts w:ascii="Times New Roman" w:hAnsi="Times New Roman" w:cs="Times New Roman"/>
                <w:sz w:val="20"/>
              </w:rPr>
              <w:t>.</w:t>
            </w:r>
          </w:p>
        </w:tc>
      </w:tr>
      <w:tr w:rsidR="002A379C" w:rsidRPr="009A0E3A" w14:paraId="1E7BE61A" w14:textId="77777777" w:rsidTr="006C79DC">
        <w:trPr>
          <w:cantSplit/>
          <w:trHeight w:val="625"/>
        </w:trPr>
        <w:tc>
          <w:tcPr>
            <w:tcW w:w="1274" w:type="pct"/>
            <w:vAlign w:val="center"/>
          </w:tcPr>
          <w:p w14:paraId="6EC859FB" w14:textId="77777777" w:rsidR="002A379C" w:rsidRPr="00F15C87" w:rsidRDefault="002A379C" w:rsidP="00355906">
            <w:pPr>
              <w:pStyle w:val="Intituldelignes"/>
              <w:spacing w:before="60" w:after="60"/>
              <w:rPr>
                <w:rFonts w:ascii="Times New Roman" w:hAnsi="Times New Roman" w:cs="Times New Roman"/>
                <w:sz w:val="20"/>
              </w:rPr>
            </w:pPr>
            <w:r w:rsidRPr="00F15C87">
              <w:rPr>
                <w:rFonts w:ascii="Times New Roman" w:hAnsi="Times New Roman" w:cs="Times New Roman"/>
                <w:sz w:val="20"/>
              </w:rPr>
              <w:t>VNC des actifs affectés du code T (hormis les RPS code T) (</w:t>
            </w:r>
            <w:r w:rsidR="00C108E0" w:rsidRPr="00F15C87">
              <w:rPr>
                <w:rFonts w:ascii="Times New Roman" w:hAnsi="Times New Roman" w:cs="Times New Roman"/>
                <w:sz w:val="20"/>
              </w:rPr>
              <w:t>o</w:t>
            </w:r>
            <w:r w:rsidRPr="00F15C87">
              <w:rPr>
                <w:rFonts w:ascii="Times New Roman" w:hAnsi="Times New Roman" w:cs="Times New Roman"/>
                <w:sz w:val="20"/>
              </w:rPr>
              <w:t>uverture)</w:t>
            </w:r>
          </w:p>
        </w:tc>
        <w:tc>
          <w:tcPr>
            <w:tcW w:w="761" w:type="pct"/>
            <w:vAlign w:val="center"/>
          </w:tcPr>
          <w:p w14:paraId="1730F097" w14:textId="77777777" w:rsidR="002A379C" w:rsidRPr="00F15C87" w:rsidRDefault="00407A32"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R0200</w:t>
            </w:r>
          </w:p>
        </w:tc>
        <w:tc>
          <w:tcPr>
            <w:tcW w:w="2965" w:type="pct"/>
          </w:tcPr>
          <w:p w14:paraId="4B8A94D1" w14:textId="77777777" w:rsidR="002A379C" w:rsidRPr="00F15C87" w:rsidRDefault="002A379C" w:rsidP="00DA63E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Provisions techniques d</w:t>
            </w:r>
            <w:r w:rsidR="00A4413E" w:rsidRPr="00F15C87">
              <w:rPr>
                <w:rFonts w:ascii="Times New Roman" w:hAnsi="Times New Roman" w:cs="Times New Roman"/>
                <w:sz w:val="20"/>
              </w:rPr>
              <w:t>’</w:t>
            </w:r>
            <w:r w:rsidRPr="00F15C87">
              <w:rPr>
                <w:rFonts w:ascii="Times New Roman" w:hAnsi="Times New Roman" w:cs="Times New Roman"/>
                <w:sz w:val="20"/>
              </w:rPr>
              <w:t>ouverture transférées au titre de l</w:t>
            </w:r>
            <w:r w:rsidR="00A4413E" w:rsidRPr="00F15C87">
              <w:rPr>
                <w:rFonts w:ascii="Times New Roman" w:hAnsi="Times New Roman" w:cs="Times New Roman"/>
                <w:sz w:val="20"/>
              </w:rPr>
              <w:t>’</w:t>
            </w:r>
            <w:hyperlink r:id="rId53" w:history="1">
              <w:r w:rsidRPr="00F15C87">
                <w:rPr>
                  <w:rStyle w:val="Lienhypertexte"/>
                  <w:rFonts w:ascii="Times New Roman" w:hAnsi="Times New Roman" w:cs="Times New Roman"/>
                  <w:sz w:val="20"/>
                </w:rPr>
                <w:t>article L.931-16</w:t>
              </w:r>
              <w:r w:rsidR="00F71FCF" w:rsidRPr="00F15C87">
                <w:rPr>
                  <w:rStyle w:val="Lienhypertexte"/>
                  <w:rFonts w:ascii="Times New Roman" w:hAnsi="Times New Roman" w:cs="Times New Roman"/>
                  <w:sz w:val="20"/>
                </w:rPr>
                <w:t xml:space="preserve"> du </w:t>
              </w:r>
              <w:r w:rsidR="00DA63E9" w:rsidRPr="00F15C87">
                <w:rPr>
                  <w:rStyle w:val="Lienhypertexte"/>
                  <w:rFonts w:ascii="Times New Roman" w:hAnsi="Times New Roman" w:cs="Times New Roman"/>
                  <w:sz w:val="20"/>
                </w:rPr>
                <w:t>C</w:t>
              </w:r>
              <w:r w:rsidR="00F71FCF" w:rsidRPr="00F15C87">
                <w:rPr>
                  <w:rStyle w:val="Lienhypertexte"/>
                  <w:rFonts w:ascii="Times New Roman" w:hAnsi="Times New Roman" w:cs="Times New Roman"/>
                  <w:sz w:val="20"/>
                </w:rPr>
                <w:t>ode de la sécurité sociale</w:t>
              </w:r>
            </w:hyperlink>
            <w:r w:rsidR="00F71FCF" w:rsidRPr="00F15C87">
              <w:rPr>
                <w:rFonts w:ascii="Times New Roman" w:hAnsi="Times New Roman" w:cs="Times New Roman"/>
                <w:sz w:val="20"/>
              </w:rPr>
              <w:t>.</w:t>
            </w:r>
          </w:p>
        </w:tc>
      </w:tr>
      <w:tr w:rsidR="002A379C" w:rsidRPr="009A0E3A" w14:paraId="446E6330" w14:textId="77777777" w:rsidTr="006C79DC">
        <w:trPr>
          <w:cantSplit/>
          <w:trHeight w:val="625"/>
        </w:trPr>
        <w:tc>
          <w:tcPr>
            <w:tcW w:w="1274" w:type="pct"/>
            <w:vAlign w:val="center"/>
          </w:tcPr>
          <w:p w14:paraId="12373490" w14:textId="77777777" w:rsidR="002A379C" w:rsidRPr="00F15C87" w:rsidRDefault="002A379C" w:rsidP="00355906">
            <w:pPr>
              <w:pStyle w:val="Intituldelignes"/>
              <w:spacing w:before="60" w:after="60"/>
              <w:rPr>
                <w:rFonts w:ascii="Times New Roman" w:hAnsi="Times New Roman" w:cs="Times New Roman"/>
                <w:sz w:val="20"/>
              </w:rPr>
            </w:pPr>
            <w:r w:rsidRPr="00F15C87">
              <w:rPr>
                <w:rFonts w:ascii="Times New Roman" w:hAnsi="Times New Roman" w:cs="Times New Roman"/>
                <w:sz w:val="20"/>
              </w:rPr>
              <w:t>VNC des actifs affectés du code T (hormis les RPS code T) (clôture)</w:t>
            </w:r>
          </w:p>
        </w:tc>
        <w:tc>
          <w:tcPr>
            <w:tcW w:w="761" w:type="pct"/>
            <w:vAlign w:val="center"/>
          </w:tcPr>
          <w:p w14:paraId="6AE825DE" w14:textId="77777777" w:rsidR="002A379C" w:rsidRPr="00F15C87" w:rsidRDefault="00407A32"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R0210</w:t>
            </w:r>
          </w:p>
        </w:tc>
        <w:tc>
          <w:tcPr>
            <w:tcW w:w="2965" w:type="pct"/>
          </w:tcPr>
          <w:p w14:paraId="6701A045" w14:textId="77777777" w:rsidR="002A379C" w:rsidRPr="00F15C87" w:rsidRDefault="002A379C" w:rsidP="00DA63E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Provisions techniques de clôture transférées au titre de l</w:t>
            </w:r>
            <w:r w:rsidR="00A4413E" w:rsidRPr="00F15C87">
              <w:rPr>
                <w:rFonts w:ascii="Times New Roman" w:hAnsi="Times New Roman" w:cs="Times New Roman"/>
                <w:sz w:val="20"/>
              </w:rPr>
              <w:t>’</w:t>
            </w:r>
            <w:r w:rsidRPr="00F15C87">
              <w:rPr>
                <w:rFonts w:ascii="Times New Roman" w:hAnsi="Times New Roman" w:cs="Times New Roman"/>
                <w:sz w:val="20"/>
              </w:rPr>
              <w:t>article L.931-16</w:t>
            </w:r>
            <w:r w:rsidR="00F71FCF" w:rsidRPr="00F15C87">
              <w:rPr>
                <w:rFonts w:ascii="Times New Roman" w:hAnsi="Times New Roman" w:cs="Times New Roman"/>
                <w:sz w:val="20"/>
              </w:rPr>
              <w:t xml:space="preserve"> du code de la sécurité sociale.</w:t>
            </w:r>
          </w:p>
        </w:tc>
      </w:tr>
      <w:tr w:rsidR="002A379C" w:rsidRPr="009A0E3A" w14:paraId="033EFA25" w14:textId="77777777" w:rsidTr="006C79DC">
        <w:trPr>
          <w:cantSplit/>
          <w:trHeight w:val="625"/>
        </w:trPr>
        <w:tc>
          <w:tcPr>
            <w:tcW w:w="1274" w:type="pct"/>
            <w:vAlign w:val="center"/>
          </w:tcPr>
          <w:p w14:paraId="59E00665" w14:textId="77777777" w:rsidR="002A379C" w:rsidRPr="00F15C87" w:rsidRDefault="002A379C" w:rsidP="00355906">
            <w:pPr>
              <w:pStyle w:val="Intituldelignes"/>
              <w:spacing w:before="60" w:after="60"/>
              <w:rPr>
                <w:rFonts w:ascii="Times New Roman" w:hAnsi="Times New Roman" w:cs="Times New Roman"/>
                <w:sz w:val="20"/>
              </w:rPr>
            </w:pPr>
            <w:r w:rsidRPr="00F15C87">
              <w:rPr>
                <w:rFonts w:ascii="Times New Roman" w:hAnsi="Times New Roman" w:cs="Times New Roman"/>
                <w:sz w:val="20"/>
              </w:rPr>
              <w:t>Produits des placements</w:t>
            </w:r>
          </w:p>
        </w:tc>
        <w:tc>
          <w:tcPr>
            <w:tcW w:w="761" w:type="pct"/>
            <w:vAlign w:val="center"/>
          </w:tcPr>
          <w:p w14:paraId="0262485B" w14:textId="77777777" w:rsidR="002A379C" w:rsidRPr="00F15C87" w:rsidRDefault="00407A32"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R0230</w:t>
            </w:r>
          </w:p>
        </w:tc>
        <w:tc>
          <w:tcPr>
            <w:tcW w:w="2965" w:type="pct"/>
          </w:tcPr>
          <w:p w14:paraId="0F7E819C" w14:textId="45563282" w:rsidR="002A379C" w:rsidRPr="00F15C87" w:rsidRDefault="002A379C" w:rsidP="00DB3111">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 xml:space="preserve">Produit des placements figurant </w:t>
            </w:r>
            <w:r w:rsidR="00F71FCF" w:rsidRPr="00F15C87">
              <w:rPr>
                <w:rFonts w:ascii="Times New Roman" w:hAnsi="Times New Roman" w:cs="Times New Roman"/>
                <w:sz w:val="20"/>
              </w:rPr>
              <w:t>dans le règlement de l’ANC n°2015-11 du 26 novembre 2015 relatif aux comptes annuels des entreprises d’assurance</w:t>
            </w:r>
            <w:r w:rsidRPr="00F15C87">
              <w:rPr>
                <w:rFonts w:ascii="Times New Roman" w:hAnsi="Times New Roman" w:cs="Times New Roman"/>
                <w:sz w:val="20"/>
              </w:rPr>
              <w:t>, au compt</w:t>
            </w:r>
            <w:r w:rsidR="00C94451" w:rsidRPr="00F15C87">
              <w:rPr>
                <w:rFonts w:ascii="Times New Roman" w:hAnsi="Times New Roman" w:cs="Times New Roman"/>
                <w:sz w:val="20"/>
              </w:rPr>
              <w:t>e technique des opérations vie (compte</w:t>
            </w:r>
            <w:r w:rsidR="00DB3111" w:rsidRPr="00F15C87">
              <w:rPr>
                <w:rFonts w:ascii="Times New Roman" w:hAnsi="Times New Roman" w:cs="Times New Roman"/>
                <w:sz w:val="20"/>
              </w:rPr>
              <w:t>s</w:t>
            </w:r>
            <w:r w:rsidR="00C94451" w:rsidRPr="00F15C87">
              <w:rPr>
                <w:rFonts w:ascii="Times New Roman" w:hAnsi="Times New Roman" w:cs="Times New Roman"/>
                <w:sz w:val="20"/>
              </w:rPr>
              <w:t xml:space="preserve"> </w:t>
            </w:r>
            <w:r w:rsidR="00DB3111" w:rsidRPr="00F15C87">
              <w:rPr>
                <w:rFonts w:ascii="Times New Roman" w:hAnsi="Times New Roman" w:cs="Times New Roman"/>
                <w:sz w:val="20"/>
              </w:rPr>
              <w:t>76</w:t>
            </w:r>
            <w:r w:rsidR="00C94451" w:rsidRPr="00F15C87">
              <w:rPr>
                <w:rFonts w:ascii="Times New Roman" w:hAnsi="Times New Roman" w:cs="Times New Roman"/>
                <w:sz w:val="20"/>
              </w:rPr>
              <w:t xml:space="preserve">) </w:t>
            </w:r>
            <w:r w:rsidRPr="00F15C87">
              <w:rPr>
                <w:rFonts w:ascii="Times New Roman" w:hAnsi="Times New Roman" w:cs="Times New Roman"/>
                <w:sz w:val="20"/>
              </w:rPr>
              <w:t>déduction faite des produits des placements mentionnés aux a, b et c du I de l</w:t>
            </w:r>
            <w:r w:rsidR="00A4413E" w:rsidRPr="00F15C87">
              <w:rPr>
                <w:rFonts w:ascii="Times New Roman" w:hAnsi="Times New Roman" w:cs="Times New Roman"/>
                <w:sz w:val="20"/>
              </w:rPr>
              <w:t>’</w:t>
            </w:r>
            <w:hyperlink r:id="rId54" w:history="1">
              <w:r w:rsidRPr="00F15C87">
                <w:rPr>
                  <w:rStyle w:val="Lienhypertexte"/>
                  <w:rFonts w:ascii="Times New Roman" w:hAnsi="Times New Roman" w:cs="Times New Roman"/>
                  <w:sz w:val="20"/>
                </w:rPr>
                <w:t>article R. 931-11-9</w:t>
              </w:r>
              <w:r w:rsidR="00F71FCF" w:rsidRPr="00F15C87">
                <w:rPr>
                  <w:rStyle w:val="Lienhypertexte"/>
                  <w:rFonts w:ascii="Times New Roman" w:hAnsi="Times New Roman" w:cs="Times New Roman"/>
                  <w:sz w:val="20"/>
                </w:rPr>
                <w:t xml:space="preserve"> du code de la sécurité sociale</w:t>
              </w:r>
            </w:hyperlink>
            <w:r w:rsidR="00F71FCF" w:rsidRPr="00F15C87">
              <w:rPr>
                <w:rFonts w:ascii="Times New Roman" w:hAnsi="Times New Roman" w:cs="Times New Roman"/>
                <w:sz w:val="20"/>
              </w:rPr>
              <w:t>.</w:t>
            </w:r>
          </w:p>
        </w:tc>
      </w:tr>
      <w:tr w:rsidR="002A379C" w:rsidRPr="009A0E3A" w14:paraId="74D9138B" w14:textId="77777777" w:rsidTr="006C79DC">
        <w:trPr>
          <w:cantSplit/>
          <w:trHeight w:val="625"/>
        </w:trPr>
        <w:tc>
          <w:tcPr>
            <w:tcW w:w="1274" w:type="pct"/>
            <w:vAlign w:val="center"/>
          </w:tcPr>
          <w:p w14:paraId="220F17F6" w14:textId="77777777" w:rsidR="002A379C" w:rsidRPr="00F15C87" w:rsidRDefault="002A379C" w:rsidP="00355906">
            <w:pPr>
              <w:pStyle w:val="Intituldelignes"/>
              <w:spacing w:before="60" w:after="60"/>
              <w:rPr>
                <w:rFonts w:ascii="Times New Roman" w:hAnsi="Times New Roman" w:cs="Times New Roman"/>
                <w:sz w:val="20"/>
              </w:rPr>
            </w:pPr>
            <w:r w:rsidRPr="00F15C87">
              <w:rPr>
                <w:rFonts w:ascii="Times New Roman" w:hAnsi="Times New Roman" w:cs="Times New Roman"/>
                <w:sz w:val="20"/>
              </w:rPr>
              <w:t>Charges des placements</w:t>
            </w:r>
          </w:p>
        </w:tc>
        <w:tc>
          <w:tcPr>
            <w:tcW w:w="761" w:type="pct"/>
            <w:vAlign w:val="center"/>
          </w:tcPr>
          <w:p w14:paraId="38170CE4" w14:textId="77777777" w:rsidR="002A379C" w:rsidRPr="00F15C87" w:rsidRDefault="00407A32"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R0240</w:t>
            </w:r>
          </w:p>
        </w:tc>
        <w:tc>
          <w:tcPr>
            <w:tcW w:w="2965" w:type="pct"/>
          </w:tcPr>
          <w:p w14:paraId="67564D1C" w14:textId="77777777" w:rsidR="002A379C" w:rsidRPr="00F15C87" w:rsidRDefault="002A379C" w:rsidP="003B333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 xml:space="preserve">Charges des placements figurant </w:t>
            </w:r>
            <w:r w:rsidR="00C94451" w:rsidRPr="00F15C87">
              <w:rPr>
                <w:rFonts w:ascii="Times New Roman" w:hAnsi="Times New Roman" w:cs="Times New Roman"/>
                <w:sz w:val="20"/>
              </w:rPr>
              <w:t>dans le règlement de l’ANC n°2015-11 du 26 novembre 2015 relatif aux comptes annuels des entreprises d’assurance (compte</w:t>
            </w:r>
            <w:r w:rsidR="00632EB0" w:rsidRPr="00F15C87">
              <w:rPr>
                <w:rFonts w:ascii="Times New Roman" w:hAnsi="Times New Roman" w:cs="Times New Roman"/>
                <w:sz w:val="20"/>
              </w:rPr>
              <w:t>s</w:t>
            </w:r>
            <w:r w:rsidR="00C94451" w:rsidRPr="00F15C87">
              <w:rPr>
                <w:rFonts w:ascii="Times New Roman" w:hAnsi="Times New Roman" w:cs="Times New Roman"/>
                <w:sz w:val="20"/>
              </w:rPr>
              <w:t xml:space="preserve"> 66)</w:t>
            </w:r>
            <w:r w:rsidRPr="00F15C87">
              <w:rPr>
                <w:rFonts w:ascii="Times New Roman" w:hAnsi="Times New Roman" w:cs="Times New Roman"/>
                <w:sz w:val="20"/>
              </w:rPr>
              <w:t>, déduction faite des charges des placements mentionnés aux a, b et c du I de l</w:t>
            </w:r>
            <w:r w:rsidR="00A4413E" w:rsidRPr="00F15C87">
              <w:rPr>
                <w:rFonts w:ascii="Times New Roman" w:hAnsi="Times New Roman" w:cs="Times New Roman"/>
                <w:sz w:val="20"/>
              </w:rPr>
              <w:t>’</w:t>
            </w:r>
            <w:r w:rsidRPr="00F15C87">
              <w:rPr>
                <w:rFonts w:ascii="Times New Roman" w:hAnsi="Times New Roman" w:cs="Times New Roman"/>
                <w:sz w:val="20"/>
              </w:rPr>
              <w:t>article R.931-11-9</w:t>
            </w:r>
            <w:r w:rsidR="00C94451" w:rsidRPr="00F15C87">
              <w:rPr>
                <w:rFonts w:ascii="Times New Roman" w:hAnsi="Times New Roman" w:cs="Times New Roman"/>
                <w:sz w:val="20"/>
              </w:rPr>
              <w:t xml:space="preserve"> du code de la sécurité sociale.</w:t>
            </w:r>
          </w:p>
        </w:tc>
      </w:tr>
      <w:tr w:rsidR="002A379C" w:rsidRPr="009A0E3A" w14:paraId="34F0F8A0" w14:textId="77777777" w:rsidTr="006C79DC">
        <w:trPr>
          <w:cantSplit/>
          <w:trHeight w:val="625"/>
        </w:trPr>
        <w:tc>
          <w:tcPr>
            <w:tcW w:w="1274" w:type="pct"/>
            <w:vAlign w:val="center"/>
          </w:tcPr>
          <w:p w14:paraId="46CFBCAC" w14:textId="557F016F" w:rsidR="002A379C" w:rsidRPr="00F15C87" w:rsidRDefault="00591D43" w:rsidP="00355906">
            <w:pPr>
              <w:pStyle w:val="Intituldelignes"/>
              <w:spacing w:before="60" w:after="60"/>
              <w:rPr>
                <w:rFonts w:ascii="Times New Roman" w:hAnsi="Times New Roman" w:cs="Times New Roman"/>
                <w:sz w:val="20"/>
              </w:rPr>
            </w:pPr>
            <w:r w:rsidRPr="00F15C87">
              <w:rPr>
                <w:rFonts w:ascii="Times New Roman" w:hAnsi="Times New Roman" w:cs="Times New Roman"/>
                <w:sz w:val="20"/>
              </w:rPr>
              <w:lastRenderedPageBreak/>
              <w:t>VNC des placements (ouverture)</w:t>
            </w:r>
          </w:p>
        </w:tc>
        <w:tc>
          <w:tcPr>
            <w:tcW w:w="761" w:type="pct"/>
            <w:vAlign w:val="center"/>
          </w:tcPr>
          <w:p w14:paraId="2A85F205" w14:textId="77777777" w:rsidR="002A379C" w:rsidRPr="00F15C87" w:rsidRDefault="00407A32"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R0260</w:t>
            </w:r>
          </w:p>
        </w:tc>
        <w:tc>
          <w:tcPr>
            <w:tcW w:w="2965" w:type="pct"/>
          </w:tcPr>
          <w:p w14:paraId="12955556" w14:textId="16DC836A" w:rsidR="0074286E" w:rsidRPr="00F15C87" w:rsidRDefault="002A379C"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Valeur des placements réalisés sur le territoire de la République française à l</w:t>
            </w:r>
            <w:r w:rsidR="00A4413E" w:rsidRPr="00F15C87">
              <w:rPr>
                <w:rFonts w:ascii="Times New Roman" w:hAnsi="Times New Roman" w:cs="Times New Roman"/>
                <w:sz w:val="20"/>
              </w:rPr>
              <w:t>’</w:t>
            </w:r>
            <w:r w:rsidRPr="00F15C87">
              <w:rPr>
                <w:rFonts w:ascii="Times New Roman" w:hAnsi="Times New Roman" w:cs="Times New Roman"/>
                <w:sz w:val="20"/>
              </w:rPr>
              <w:t>ouverture de l</w:t>
            </w:r>
            <w:r w:rsidR="00A4413E" w:rsidRPr="00F15C87">
              <w:rPr>
                <w:rFonts w:ascii="Times New Roman" w:hAnsi="Times New Roman" w:cs="Times New Roman"/>
                <w:sz w:val="20"/>
              </w:rPr>
              <w:t>’</w:t>
            </w:r>
            <w:r w:rsidRPr="00F15C87">
              <w:rPr>
                <w:rFonts w:ascii="Times New Roman" w:hAnsi="Times New Roman" w:cs="Times New Roman"/>
                <w:sz w:val="20"/>
              </w:rPr>
              <w:t xml:space="preserve">exercice, mentionnés </w:t>
            </w:r>
            <w:r w:rsidR="00632EB0" w:rsidRPr="00F15C87">
              <w:rPr>
                <w:rFonts w:ascii="Times New Roman" w:hAnsi="Times New Roman" w:cs="Times New Roman"/>
                <w:sz w:val="20"/>
              </w:rPr>
              <w:t>dans le règlement de l’ANC n°2015-11 du 26 novembre 2015 relatif aux comptes annuels des entreprises d’assurance (comptes de classe 2)</w:t>
            </w:r>
            <w:r w:rsidRPr="00F15C87">
              <w:rPr>
                <w:rFonts w:ascii="Times New Roman" w:hAnsi="Times New Roman" w:cs="Times New Roman"/>
                <w:sz w:val="20"/>
              </w:rPr>
              <w:t>, autres que</w:t>
            </w:r>
            <w:r w:rsidR="0074286E" w:rsidRPr="00F15C87">
              <w:rPr>
                <w:rFonts w:ascii="Times New Roman" w:hAnsi="Times New Roman" w:cs="Times New Roman"/>
                <w:sz w:val="20"/>
              </w:rPr>
              <w:t> :</w:t>
            </w:r>
          </w:p>
          <w:p w14:paraId="6FA273FE" w14:textId="24AA3959" w:rsidR="002A379C" w:rsidRPr="00F15C87" w:rsidRDefault="002A379C" w:rsidP="0001743F">
            <w:pPr>
              <w:pStyle w:val="Publitextedetableau"/>
              <w:numPr>
                <w:ilvl w:val="0"/>
                <w:numId w:val="16"/>
              </w:numPr>
              <w:spacing w:before="60" w:after="60"/>
              <w:ind w:right="60"/>
              <w:rPr>
                <w:rFonts w:ascii="Times New Roman" w:hAnsi="Times New Roman" w:cs="Times New Roman"/>
                <w:sz w:val="20"/>
              </w:rPr>
            </w:pPr>
            <w:proofErr w:type="gramStart"/>
            <w:r w:rsidRPr="00F15C87">
              <w:rPr>
                <w:rFonts w:ascii="Times New Roman" w:hAnsi="Times New Roman" w:cs="Times New Roman"/>
                <w:sz w:val="20"/>
              </w:rPr>
              <w:t>ceux</w:t>
            </w:r>
            <w:proofErr w:type="gramEnd"/>
            <w:r w:rsidRPr="00F15C87">
              <w:rPr>
                <w:rFonts w:ascii="Times New Roman" w:hAnsi="Times New Roman" w:cs="Times New Roman"/>
                <w:sz w:val="20"/>
              </w:rPr>
              <w:t xml:space="preserve"> mentionnés aux a, b et c du I de l</w:t>
            </w:r>
            <w:r w:rsidR="00A4413E" w:rsidRPr="00F15C87">
              <w:rPr>
                <w:rFonts w:ascii="Times New Roman" w:hAnsi="Times New Roman" w:cs="Times New Roman"/>
                <w:sz w:val="20"/>
              </w:rPr>
              <w:t>’</w:t>
            </w:r>
            <w:hyperlink r:id="rId55" w:history="1">
              <w:r w:rsidRPr="00F15C87">
                <w:rPr>
                  <w:rStyle w:val="Lienhypertexte"/>
                  <w:rFonts w:ascii="Times New Roman" w:hAnsi="Times New Roman" w:cs="Times New Roman"/>
                  <w:sz w:val="20"/>
                </w:rPr>
                <w:t>article R.931-11-9</w:t>
              </w:r>
              <w:r w:rsidR="00CF51AE" w:rsidRPr="00F15C87">
                <w:rPr>
                  <w:rStyle w:val="Lienhypertexte"/>
                  <w:rFonts w:ascii="Times New Roman" w:hAnsi="Times New Roman" w:cs="Times New Roman"/>
                  <w:sz w:val="20"/>
                </w:rPr>
                <w:t> </w:t>
              </w:r>
              <w:r w:rsidR="00632EB0" w:rsidRPr="00F15C87">
                <w:rPr>
                  <w:rStyle w:val="Lienhypertexte"/>
                  <w:rFonts w:ascii="Times New Roman" w:hAnsi="Times New Roman" w:cs="Times New Roman"/>
                  <w:sz w:val="20"/>
                </w:rPr>
                <w:t xml:space="preserve">du </w:t>
              </w:r>
              <w:r w:rsidR="00530AFB" w:rsidRPr="00F15C87">
                <w:rPr>
                  <w:rStyle w:val="Lienhypertexte"/>
                  <w:rFonts w:ascii="Times New Roman" w:hAnsi="Times New Roman" w:cs="Times New Roman"/>
                  <w:sz w:val="20"/>
                </w:rPr>
                <w:t>C</w:t>
              </w:r>
              <w:r w:rsidR="00632EB0" w:rsidRPr="00F15C87">
                <w:rPr>
                  <w:rStyle w:val="Lienhypertexte"/>
                  <w:rFonts w:ascii="Times New Roman" w:hAnsi="Times New Roman" w:cs="Times New Roman"/>
                  <w:sz w:val="20"/>
                </w:rPr>
                <w:t>ode de la sécurité sociale</w:t>
              </w:r>
            </w:hyperlink>
            <w:r w:rsidR="00632EB0" w:rsidRPr="00F15C87">
              <w:rPr>
                <w:rFonts w:ascii="Times New Roman" w:hAnsi="Times New Roman" w:cs="Times New Roman"/>
                <w:sz w:val="20"/>
              </w:rPr>
              <w:t xml:space="preserve"> </w:t>
            </w:r>
            <w:r w:rsidR="00CF51AE" w:rsidRPr="00F15C87">
              <w:rPr>
                <w:rFonts w:ascii="Times New Roman" w:hAnsi="Times New Roman" w:cs="Times New Roman"/>
                <w:sz w:val="20"/>
              </w:rPr>
              <w:t>:</w:t>
            </w:r>
          </w:p>
          <w:p w14:paraId="4648D0BB" w14:textId="77777777" w:rsidR="00000620" w:rsidRPr="00F15C87" w:rsidRDefault="00CF51AE" w:rsidP="0074286E">
            <w:pPr>
              <w:pStyle w:val="Publitextedetableau"/>
              <w:numPr>
                <w:ilvl w:val="0"/>
                <w:numId w:val="16"/>
              </w:numPr>
              <w:spacing w:before="60" w:after="60"/>
              <w:ind w:right="60"/>
              <w:rPr>
                <w:rFonts w:ascii="Times New Roman" w:hAnsi="Times New Roman" w:cs="Times New Roman"/>
                <w:sz w:val="20"/>
              </w:rPr>
            </w:pPr>
            <w:proofErr w:type="gramStart"/>
            <w:r w:rsidRPr="00F15C87">
              <w:rPr>
                <w:rFonts w:ascii="Times New Roman" w:hAnsi="Times New Roman" w:cs="Times New Roman"/>
                <w:sz w:val="20"/>
              </w:rPr>
              <w:t>actifs</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correspondant aux opérations relevant de l</w:t>
            </w:r>
            <w:r w:rsidR="00A4413E" w:rsidRPr="00F15C87">
              <w:rPr>
                <w:rFonts w:ascii="Times New Roman" w:hAnsi="Times New Roman" w:cs="Times New Roman"/>
                <w:sz w:val="20"/>
              </w:rPr>
              <w:t>’</w:t>
            </w:r>
            <w:hyperlink r:id="rId56" w:history="1">
              <w:r w:rsidR="002A379C" w:rsidRPr="00F15C87">
                <w:rPr>
                  <w:rStyle w:val="Lienhypertexte"/>
                  <w:rFonts w:ascii="Times New Roman" w:hAnsi="Times New Roman" w:cs="Times New Roman"/>
                  <w:sz w:val="20"/>
                </w:rPr>
                <w:t>article L.932-24</w:t>
              </w:r>
              <w:r w:rsidR="00632EB0" w:rsidRPr="00F15C87">
                <w:rPr>
                  <w:rStyle w:val="Lienhypertexte"/>
                  <w:rFonts w:ascii="Times New Roman" w:hAnsi="Times New Roman" w:cs="Times New Roman"/>
                  <w:sz w:val="20"/>
                </w:rPr>
                <w:t xml:space="preserve"> du </w:t>
              </w:r>
              <w:r w:rsidR="00530AFB" w:rsidRPr="00F15C87">
                <w:rPr>
                  <w:rStyle w:val="Lienhypertexte"/>
                  <w:rFonts w:ascii="Times New Roman" w:hAnsi="Times New Roman" w:cs="Times New Roman"/>
                  <w:sz w:val="20"/>
                </w:rPr>
                <w:t>C</w:t>
              </w:r>
              <w:r w:rsidR="00632EB0" w:rsidRPr="00F15C87">
                <w:rPr>
                  <w:rStyle w:val="Lienhypertexte"/>
                  <w:rFonts w:ascii="Times New Roman" w:hAnsi="Times New Roman" w:cs="Times New Roman"/>
                  <w:sz w:val="20"/>
                </w:rPr>
                <w:t>ode de la sécurité sociale</w:t>
              </w:r>
            </w:hyperlink>
            <w:r w:rsidR="002A379C" w:rsidRPr="00F15C87">
              <w:rPr>
                <w:rFonts w:ascii="Times New Roman" w:hAnsi="Times New Roman" w:cs="Times New Roman"/>
                <w:sz w:val="20"/>
              </w:rPr>
              <w:t xml:space="preserve">, évalués </w:t>
            </w:r>
            <w:r w:rsidR="00DB3111" w:rsidRPr="00F15C87">
              <w:rPr>
                <w:rFonts w:ascii="Times New Roman" w:hAnsi="Times New Roman" w:cs="Times New Roman"/>
                <w:sz w:val="20"/>
              </w:rPr>
              <w:t>conformément aux dispositions du Titre II du Livre I du Règlement de l’ANC n°2015-11 du 26 novembre 2015 relatif aux comptes annuels des entreprises d’assurance </w:t>
            </w:r>
            <w:r w:rsidR="002A379C" w:rsidRPr="00F15C87">
              <w:rPr>
                <w:rFonts w:ascii="Times New Roman" w:hAnsi="Times New Roman" w:cs="Times New Roman"/>
                <w:sz w:val="20"/>
              </w:rPr>
              <w:t xml:space="preserve">; </w:t>
            </w:r>
          </w:p>
          <w:p w14:paraId="727C80B4" w14:textId="77777777" w:rsidR="00000620" w:rsidRPr="00F15C87" w:rsidRDefault="00CF51AE" w:rsidP="0074286E">
            <w:pPr>
              <w:pStyle w:val="Publitextedetableau"/>
              <w:numPr>
                <w:ilvl w:val="0"/>
                <w:numId w:val="16"/>
              </w:numPr>
              <w:spacing w:before="60" w:after="60"/>
              <w:ind w:right="60"/>
              <w:rPr>
                <w:rFonts w:ascii="Times New Roman" w:hAnsi="Times New Roman" w:cs="Times New Roman"/>
                <w:sz w:val="20"/>
              </w:rPr>
            </w:pPr>
            <w:proofErr w:type="gramStart"/>
            <w:r w:rsidRPr="00F15C87">
              <w:rPr>
                <w:rFonts w:ascii="Times New Roman" w:hAnsi="Times New Roman" w:cs="Times New Roman"/>
                <w:sz w:val="20"/>
              </w:rPr>
              <w:t>placements</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 xml:space="preserve">affectés à la représentation des opérations en unités de compte dans lesquels la somme assurée est déterminée par rapport à une valeur de référence et évalués comme il dit au </w:t>
            </w:r>
            <w:r w:rsidR="00DB3111" w:rsidRPr="00F15C87">
              <w:rPr>
                <w:rFonts w:ascii="Times New Roman" w:hAnsi="Times New Roman" w:cs="Times New Roman"/>
                <w:sz w:val="20"/>
              </w:rPr>
              <w:t>à l’</w:t>
            </w:r>
            <w:r w:rsidR="002A379C" w:rsidRPr="00F15C87">
              <w:rPr>
                <w:rFonts w:ascii="Times New Roman" w:hAnsi="Times New Roman" w:cs="Times New Roman"/>
                <w:sz w:val="20"/>
              </w:rPr>
              <w:t xml:space="preserve">article </w:t>
            </w:r>
            <w:r w:rsidR="00DB3111" w:rsidRPr="00F15C87">
              <w:rPr>
                <w:rFonts w:ascii="Times New Roman" w:hAnsi="Times New Roman" w:cs="Times New Roman"/>
                <w:sz w:val="20"/>
              </w:rPr>
              <w:t>222-1 du Règlement de l’ANC n°2015-11 du 26 novembre 2015 relatif aux comptes annuels des entreprises d’assurance</w:t>
            </w:r>
            <w:r w:rsidR="002A379C" w:rsidRPr="00F15C87">
              <w:rPr>
                <w:rFonts w:ascii="Times New Roman" w:hAnsi="Times New Roman" w:cs="Times New Roman"/>
                <w:sz w:val="20"/>
              </w:rPr>
              <w:t xml:space="preserve">; </w:t>
            </w:r>
          </w:p>
          <w:p w14:paraId="7EE40BB7" w14:textId="77777777" w:rsidR="0074286E" w:rsidRPr="00F15C87" w:rsidRDefault="00CF51AE" w:rsidP="0074286E">
            <w:pPr>
              <w:pStyle w:val="Publitextedetableau"/>
              <w:numPr>
                <w:ilvl w:val="0"/>
                <w:numId w:val="16"/>
              </w:numPr>
              <w:spacing w:before="60" w:after="60"/>
              <w:ind w:right="60"/>
              <w:rPr>
                <w:rFonts w:ascii="Times New Roman" w:hAnsi="Times New Roman" w:cs="Times New Roman"/>
                <w:sz w:val="20"/>
              </w:rPr>
            </w:pPr>
            <w:proofErr w:type="gramStart"/>
            <w:r w:rsidRPr="00F15C87">
              <w:rPr>
                <w:rFonts w:ascii="Times New Roman" w:hAnsi="Times New Roman" w:cs="Times New Roman"/>
                <w:sz w:val="20"/>
              </w:rPr>
              <w:t>actifs</w:t>
            </w:r>
            <w:proofErr w:type="gramEnd"/>
            <w:r w:rsidRPr="00F15C87">
              <w:rPr>
                <w:rFonts w:ascii="Times New Roman" w:hAnsi="Times New Roman" w:cs="Times New Roman"/>
                <w:sz w:val="20"/>
              </w:rPr>
              <w:t xml:space="preserve"> </w:t>
            </w:r>
            <w:r w:rsidR="002A379C" w:rsidRPr="00F15C87">
              <w:rPr>
                <w:rFonts w:ascii="Times New Roman" w:hAnsi="Times New Roman" w:cs="Times New Roman"/>
                <w:sz w:val="20"/>
              </w:rPr>
              <w:t>transférés avec un portefeuille de bulletins d</w:t>
            </w:r>
            <w:r w:rsidR="00A4413E" w:rsidRPr="00F15C87">
              <w:rPr>
                <w:rFonts w:ascii="Times New Roman" w:hAnsi="Times New Roman" w:cs="Times New Roman"/>
                <w:sz w:val="20"/>
              </w:rPr>
              <w:t>’</w:t>
            </w:r>
            <w:r w:rsidR="002A379C" w:rsidRPr="00F15C87">
              <w:rPr>
                <w:rFonts w:ascii="Times New Roman" w:hAnsi="Times New Roman" w:cs="Times New Roman"/>
                <w:sz w:val="20"/>
              </w:rPr>
              <w:t xml:space="preserve">adhésion à un règlement ou de contrats, évalués </w:t>
            </w:r>
            <w:r w:rsidR="00DB3111" w:rsidRPr="00F15C87">
              <w:rPr>
                <w:rFonts w:ascii="Times New Roman" w:hAnsi="Times New Roman" w:cs="Times New Roman"/>
                <w:sz w:val="20"/>
              </w:rPr>
              <w:t>conformément aux dispositions du Titre II du Livre I du Règlement de l’ANC n°2015-11 du 26 novembre 2015 relatif aux comptes annuels des entreprises d’assurance</w:t>
            </w:r>
            <w:r w:rsidR="0074286E" w:rsidRPr="00F15C87">
              <w:rPr>
                <w:rFonts w:ascii="Times New Roman" w:hAnsi="Times New Roman" w:cs="Times New Roman"/>
                <w:sz w:val="20"/>
              </w:rPr>
              <w:t> ;</w:t>
            </w:r>
          </w:p>
          <w:p w14:paraId="1F3B9950" w14:textId="77777777" w:rsidR="0074286E" w:rsidRPr="00F15C87" w:rsidRDefault="0074286E" w:rsidP="0074286E">
            <w:pPr>
              <w:pStyle w:val="Publitextedetableau"/>
              <w:numPr>
                <w:ilvl w:val="0"/>
                <w:numId w:val="16"/>
              </w:numPr>
              <w:spacing w:before="60" w:after="60"/>
              <w:ind w:right="60"/>
              <w:rPr>
                <w:rFonts w:ascii="Times New Roman" w:hAnsi="Times New Roman" w:cs="Times New Roman"/>
                <w:sz w:val="20"/>
              </w:rPr>
            </w:pPr>
            <w:proofErr w:type="gramStart"/>
            <w:r w:rsidRPr="00F15C87">
              <w:rPr>
                <w:rFonts w:ascii="Times New Roman" w:hAnsi="Times New Roman" w:cs="Times New Roman"/>
                <w:sz w:val="20"/>
              </w:rPr>
              <w:t>actifs</w:t>
            </w:r>
            <w:proofErr w:type="gramEnd"/>
            <w:r w:rsidRPr="00F15C87">
              <w:rPr>
                <w:rFonts w:ascii="Times New Roman" w:hAnsi="Times New Roman" w:cs="Times New Roman"/>
                <w:sz w:val="20"/>
              </w:rPr>
              <w:t xml:space="preserve"> affectés à la représentation des engagements donnant lieu à la constitution d’une provision de diversification ;</w:t>
            </w:r>
          </w:p>
          <w:p w14:paraId="2D627360" w14:textId="3166DBE2" w:rsidR="00000620" w:rsidRPr="00F15C87" w:rsidRDefault="0074286E" w:rsidP="0074286E">
            <w:pPr>
              <w:pStyle w:val="Publitextedetableau"/>
              <w:numPr>
                <w:ilvl w:val="0"/>
                <w:numId w:val="16"/>
              </w:numPr>
              <w:spacing w:before="60" w:after="60"/>
              <w:ind w:right="60"/>
              <w:rPr>
                <w:rFonts w:ascii="Times New Roman" w:hAnsi="Times New Roman" w:cs="Times New Roman"/>
                <w:sz w:val="20"/>
              </w:rPr>
            </w:pPr>
            <w:proofErr w:type="gramStart"/>
            <w:r w:rsidRPr="00F15C87">
              <w:rPr>
                <w:rFonts w:ascii="Times New Roman" w:hAnsi="Times New Roman" w:cs="Times New Roman"/>
                <w:sz w:val="20"/>
              </w:rPr>
              <w:t>actifs</w:t>
            </w:r>
            <w:proofErr w:type="gramEnd"/>
            <w:r w:rsidRPr="00F15C87">
              <w:rPr>
                <w:rFonts w:ascii="Times New Roman" w:hAnsi="Times New Roman" w:cs="Times New Roman"/>
                <w:sz w:val="20"/>
              </w:rPr>
              <w:t xml:space="preserve"> relevant d’une comptabilité auxiliaire d’affectation PER (L. 142-4 du Code des assurances).</w:t>
            </w:r>
          </w:p>
        </w:tc>
      </w:tr>
      <w:tr w:rsidR="002A379C" w:rsidRPr="009A0E3A" w14:paraId="76FA757C" w14:textId="77777777" w:rsidTr="006C79DC">
        <w:trPr>
          <w:cantSplit/>
          <w:trHeight w:val="625"/>
        </w:trPr>
        <w:tc>
          <w:tcPr>
            <w:tcW w:w="1274" w:type="pct"/>
            <w:vAlign w:val="center"/>
          </w:tcPr>
          <w:p w14:paraId="1B7EE84C" w14:textId="7860F508" w:rsidR="002A379C" w:rsidRPr="00F15C87" w:rsidRDefault="00591D43" w:rsidP="00355906">
            <w:pPr>
              <w:pStyle w:val="Intituldelignes"/>
              <w:spacing w:before="60" w:after="60"/>
              <w:rPr>
                <w:rFonts w:ascii="Times New Roman" w:hAnsi="Times New Roman" w:cs="Times New Roman"/>
                <w:sz w:val="20"/>
              </w:rPr>
            </w:pPr>
            <w:r w:rsidRPr="00F15C87">
              <w:rPr>
                <w:rFonts w:ascii="Times New Roman" w:hAnsi="Times New Roman" w:cs="Times New Roman"/>
                <w:sz w:val="20"/>
              </w:rPr>
              <w:t>VNC des placements (clôture)</w:t>
            </w:r>
          </w:p>
        </w:tc>
        <w:tc>
          <w:tcPr>
            <w:tcW w:w="761" w:type="pct"/>
            <w:vAlign w:val="center"/>
          </w:tcPr>
          <w:p w14:paraId="6EA25ABD" w14:textId="77777777" w:rsidR="002A379C" w:rsidRPr="00F15C87" w:rsidRDefault="00407A32"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R0270</w:t>
            </w:r>
          </w:p>
        </w:tc>
        <w:tc>
          <w:tcPr>
            <w:tcW w:w="2965" w:type="pct"/>
          </w:tcPr>
          <w:p w14:paraId="657FE82A" w14:textId="77777777" w:rsidR="00000620" w:rsidRPr="00F15C87" w:rsidRDefault="002A379C" w:rsidP="00DB3111">
            <w:pPr>
              <w:pStyle w:val="Publitextedetableau"/>
              <w:spacing w:before="60" w:after="60"/>
              <w:ind w:right="60"/>
              <w:rPr>
                <w:rFonts w:ascii="Times New Roman" w:hAnsi="Times New Roman" w:cs="Times New Roman"/>
                <w:sz w:val="20"/>
              </w:rPr>
            </w:pPr>
            <w:r w:rsidRPr="00F15C87">
              <w:rPr>
                <w:rFonts w:ascii="Times New Roman" w:hAnsi="Times New Roman" w:cs="Times New Roman"/>
                <w:sz w:val="20"/>
              </w:rPr>
              <w:t xml:space="preserve">Valeur des placements </w:t>
            </w:r>
            <w:r w:rsidR="00DB3111" w:rsidRPr="00F15C87">
              <w:rPr>
                <w:rFonts w:ascii="Times New Roman" w:hAnsi="Times New Roman" w:cs="Times New Roman"/>
                <w:sz w:val="20"/>
              </w:rPr>
              <w:t>énumérés dans la ligne R0260, à la clôture de l’exercice</w:t>
            </w:r>
          </w:p>
        </w:tc>
      </w:tr>
      <w:tr w:rsidR="002A379C" w:rsidRPr="009A0E3A" w14:paraId="4F3787AE" w14:textId="77777777" w:rsidTr="006C79DC">
        <w:trPr>
          <w:cantSplit/>
          <w:trHeight w:val="625"/>
        </w:trPr>
        <w:tc>
          <w:tcPr>
            <w:tcW w:w="1274" w:type="pct"/>
            <w:vAlign w:val="center"/>
          </w:tcPr>
          <w:p w14:paraId="017A1B46" w14:textId="77777777" w:rsidR="002A379C" w:rsidRPr="00F15C87" w:rsidRDefault="002A379C" w:rsidP="00355906">
            <w:pPr>
              <w:pStyle w:val="Intituldelignes"/>
              <w:spacing w:before="60" w:after="60"/>
              <w:rPr>
                <w:rFonts w:ascii="Times New Roman" w:hAnsi="Times New Roman" w:cs="Times New Roman"/>
                <w:sz w:val="20"/>
              </w:rPr>
            </w:pPr>
            <w:r w:rsidRPr="00F15C87">
              <w:rPr>
                <w:rFonts w:ascii="Times New Roman" w:hAnsi="Times New Roman" w:cs="Times New Roman"/>
                <w:sz w:val="20"/>
              </w:rPr>
              <w:t>Produits financiers nets afférents aux actifs affectés du code T (hormis les RPS code T)</w:t>
            </w:r>
          </w:p>
        </w:tc>
        <w:tc>
          <w:tcPr>
            <w:tcW w:w="761" w:type="pct"/>
            <w:vAlign w:val="center"/>
          </w:tcPr>
          <w:p w14:paraId="4474FE68" w14:textId="77777777" w:rsidR="002A379C" w:rsidRPr="00F15C87" w:rsidRDefault="00407A32"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R0300</w:t>
            </w:r>
          </w:p>
        </w:tc>
        <w:tc>
          <w:tcPr>
            <w:tcW w:w="2965" w:type="pct"/>
          </w:tcPr>
          <w:p w14:paraId="67A79A19" w14:textId="77777777" w:rsidR="0074286E" w:rsidRPr="00F15C87" w:rsidRDefault="0074286E" w:rsidP="0074286E">
            <w:pPr>
              <w:pStyle w:val="Publitextedetableau"/>
              <w:spacing w:before="60" w:after="60"/>
              <w:ind w:left="60" w:right="62"/>
              <w:rPr>
                <w:rFonts w:ascii="Times New Roman" w:hAnsi="Times New Roman" w:cs="Times New Roman"/>
                <w:sz w:val="20"/>
              </w:rPr>
            </w:pPr>
            <w:r w:rsidRPr="00F15C87">
              <w:rPr>
                <w:rFonts w:ascii="Times New Roman" w:hAnsi="Times New Roman" w:cs="Times New Roman"/>
                <w:sz w:val="20"/>
              </w:rPr>
              <w:t>Correspond au :</w:t>
            </w:r>
          </w:p>
          <w:p w14:paraId="23CF9171" w14:textId="0CDB6179" w:rsidR="0074286E" w:rsidRPr="00F15C87" w:rsidRDefault="0074286E" w:rsidP="0074286E">
            <w:pPr>
              <w:pStyle w:val="Publitextedetableau"/>
              <w:numPr>
                <w:ilvl w:val="0"/>
                <w:numId w:val="24"/>
              </w:numPr>
              <w:spacing w:before="60" w:after="60"/>
              <w:ind w:right="62"/>
              <w:rPr>
                <w:rFonts w:ascii="Times New Roman" w:hAnsi="Times New Roman" w:cs="Times New Roman"/>
                <w:sz w:val="20"/>
              </w:rPr>
            </w:pPr>
            <w:proofErr w:type="gramStart"/>
            <w:r w:rsidRPr="00F15C87">
              <w:rPr>
                <w:rFonts w:ascii="Times New Roman" w:hAnsi="Times New Roman" w:cs="Times New Roman"/>
                <w:sz w:val="20"/>
              </w:rPr>
              <w:t>montant</w:t>
            </w:r>
            <w:proofErr w:type="gramEnd"/>
            <w:r w:rsidRPr="00F15C87">
              <w:rPr>
                <w:rFonts w:ascii="Times New Roman" w:hAnsi="Times New Roman" w:cs="Times New Roman"/>
                <w:sz w:val="20"/>
              </w:rPr>
              <w:t xml:space="preserve"> total des produits financiers nets afférents à des actifs transférés avec un portefeuille d’opérations (article 422-4 du Règlement de l’ANC n°2015-11 du 26 novembre 2015 relatif aux comptes annuels des entreprises d’assurance) ;</w:t>
            </w:r>
          </w:p>
          <w:p w14:paraId="5750BB8A" w14:textId="084A0658" w:rsidR="002A379C" w:rsidRPr="00F15C87" w:rsidRDefault="0074286E" w:rsidP="0001743F">
            <w:pPr>
              <w:pStyle w:val="Publitextedetableau"/>
              <w:numPr>
                <w:ilvl w:val="0"/>
                <w:numId w:val="24"/>
              </w:numPr>
              <w:spacing w:before="60" w:after="60"/>
              <w:ind w:right="62"/>
              <w:rPr>
                <w:rFonts w:ascii="Times New Roman" w:hAnsi="Times New Roman" w:cs="Times New Roman"/>
                <w:sz w:val="20"/>
              </w:rPr>
            </w:pPr>
            <w:proofErr w:type="gramStart"/>
            <w:r w:rsidRPr="00F15C87">
              <w:rPr>
                <w:rFonts w:ascii="Times New Roman" w:hAnsi="Times New Roman" w:cs="Times New Roman"/>
                <w:sz w:val="20"/>
              </w:rPr>
              <w:t>divisé</w:t>
            </w:r>
            <w:proofErr w:type="gramEnd"/>
            <w:r w:rsidRPr="00F15C87">
              <w:rPr>
                <w:rFonts w:ascii="Times New Roman" w:hAnsi="Times New Roman" w:cs="Times New Roman"/>
                <w:sz w:val="20"/>
              </w:rPr>
              <w:t xml:space="preserve"> par 1 – la part de plus-values latentes retenue par l’assureur cédant lors du transfert (cf. 2. </w:t>
            </w:r>
            <w:proofErr w:type="gramStart"/>
            <w:r w:rsidRPr="00F15C87">
              <w:rPr>
                <w:rFonts w:ascii="Times New Roman" w:hAnsi="Times New Roman" w:cs="Times New Roman"/>
                <w:sz w:val="20"/>
              </w:rPr>
              <w:t>du</w:t>
            </w:r>
            <w:proofErr w:type="gramEnd"/>
            <w:r w:rsidRPr="00F15C87">
              <w:rPr>
                <w:rFonts w:ascii="Times New Roman" w:hAnsi="Times New Roman" w:cs="Times New Roman"/>
                <w:sz w:val="20"/>
              </w:rPr>
              <w:t xml:space="preserve"> D. 932-3 du Code de la sécurité sociale).</w:t>
            </w:r>
            <w:r w:rsidR="002A379C" w:rsidRPr="00F15C87">
              <w:rPr>
                <w:rFonts w:ascii="Times New Roman" w:hAnsi="Times New Roman" w:cs="Times New Roman"/>
                <w:sz w:val="20"/>
              </w:rPr>
              <w:t xml:space="preserve"> </w:t>
            </w:r>
          </w:p>
        </w:tc>
      </w:tr>
      <w:tr w:rsidR="002A379C" w:rsidRPr="009A0E3A" w14:paraId="17363A46" w14:textId="77777777" w:rsidTr="006C79DC">
        <w:trPr>
          <w:cantSplit/>
          <w:trHeight w:val="625"/>
        </w:trPr>
        <w:tc>
          <w:tcPr>
            <w:tcW w:w="1274" w:type="pct"/>
            <w:vAlign w:val="center"/>
          </w:tcPr>
          <w:p w14:paraId="205D034B" w14:textId="6E81D70D" w:rsidR="002A379C" w:rsidRPr="00F15C87" w:rsidRDefault="002A379C" w:rsidP="00DB3111">
            <w:pPr>
              <w:pStyle w:val="Intituldelignes"/>
              <w:spacing w:before="60" w:after="60"/>
              <w:rPr>
                <w:rFonts w:ascii="Times New Roman" w:hAnsi="Times New Roman" w:cs="Times New Roman"/>
                <w:sz w:val="20"/>
              </w:rPr>
            </w:pPr>
            <w:r w:rsidRPr="00F15C87">
              <w:rPr>
                <w:rFonts w:ascii="Times New Roman" w:hAnsi="Times New Roman" w:cs="Times New Roman"/>
                <w:sz w:val="20"/>
              </w:rPr>
              <w:t>Part de résultat affectée aux fonds propres sur autorisation de l’ACP</w:t>
            </w:r>
            <w:r w:rsidR="00992261" w:rsidRPr="00F15C87">
              <w:rPr>
                <w:rFonts w:ascii="Times New Roman" w:hAnsi="Times New Roman" w:cs="Times New Roman"/>
                <w:sz w:val="20"/>
              </w:rPr>
              <w:t>R</w:t>
            </w:r>
            <w:r w:rsidRPr="00F15C87">
              <w:rPr>
                <w:rFonts w:ascii="Times New Roman" w:hAnsi="Times New Roman" w:cs="Times New Roman"/>
                <w:sz w:val="20"/>
              </w:rPr>
              <w:t xml:space="preserve"> (</w:t>
            </w:r>
            <w:hyperlink r:id="rId57" w:history="1">
              <w:r w:rsidR="00DB3111" w:rsidRPr="00F15C87">
                <w:rPr>
                  <w:rStyle w:val="Lienhypertexte"/>
                  <w:rFonts w:ascii="Times New Roman" w:hAnsi="Times New Roman" w:cs="Times New Roman"/>
                  <w:sz w:val="20"/>
                </w:rPr>
                <w:t>1</w:t>
              </w:r>
              <w:r w:rsidR="00DB3111" w:rsidRPr="00F15C87">
                <w:rPr>
                  <w:rStyle w:val="Lienhypertexte"/>
                  <w:rFonts w:ascii="Times New Roman" w:hAnsi="Times New Roman" w:cs="Times New Roman"/>
                  <w:sz w:val="20"/>
                  <w:vertAlign w:val="superscript"/>
                </w:rPr>
                <w:t>er</w:t>
              </w:r>
              <w:r w:rsidR="00DB3111" w:rsidRPr="00F15C87">
                <w:rPr>
                  <w:rStyle w:val="Lienhypertexte"/>
                  <w:rFonts w:ascii="Times New Roman" w:hAnsi="Times New Roman" w:cs="Times New Roman"/>
                  <w:sz w:val="20"/>
                </w:rPr>
                <w:t xml:space="preserve"> de l’article </w:t>
              </w:r>
              <w:r w:rsidR="00990C62" w:rsidRPr="00F15C87">
                <w:rPr>
                  <w:rStyle w:val="Lienhypertexte"/>
                  <w:rFonts w:ascii="Times New Roman" w:hAnsi="Times New Roman" w:cs="Times New Roman"/>
                  <w:sz w:val="20"/>
                </w:rPr>
                <w:t>D</w:t>
              </w:r>
              <w:r w:rsidR="00DB3111" w:rsidRPr="00F15C87">
                <w:rPr>
                  <w:rStyle w:val="Lienhypertexte"/>
                  <w:rFonts w:ascii="Times New Roman" w:hAnsi="Times New Roman" w:cs="Times New Roman"/>
                  <w:sz w:val="20"/>
                </w:rPr>
                <w:t>.932-3 du Code de la sécurité sociale</w:t>
              </w:r>
            </w:hyperlink>
            <w:r w:rsidRPr="00F15C87">
              <w:rPr>
                <w:rFonts w:ascii="Times New Roman" w:hAnsi="Times New Roman" w:cs="Times New Roman"/>
                <w:sz w:val="20"/>
              </w:rPr>
              <w:t>)</w:t>
            </w:r>
          </w:p>
        </w:tc>
        <w:tc>
          <w:tcPr>
            <w:tcW w:w="761" w:type="pct"/>
            <w:vAlign w:val="center"/>
          </w:tcPr>
          <w:p w14:paraId="2B5408FF" w14:textId="77777777" w:rsidR="002A379C" w:rsidRPr="00F15C87" w:rsidRDefault="00407A32"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R0310</w:t>
            </w:r>
          </w:p>
        </w:tc>
        <w:tc>
          <w:tcPr>
            <w:tcW w:w="2965" w:type="pct"/>
          </w:tcPr>
          <w:p w14:paraId="51E9F3AE" w14:textId="3062C38A" w:rsidR="002A379C" w:rsidRPr="00F15C87" w:rsidRDefault="002A379C"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Dépenses admises sur autorisation de l</w:t>
            </w:r>
            <w:r w:rsidR="00A4413E" w:rsidRPr="00F15C87">
              <w:rPr>
                <w:rFonts w:ascii="Times New Roman" w:hAnsi="Times New Roman" w:cs="Times New Roman"/>
                <w:sz w:val="20"/>
              </w:rPr>
              <w:t>’</w:t>
            </w:r>
            <w:r w:rsidRPr="00F15C87">
              <w:rPr>
                <w:rFonts w:ascii="Times New Roman" w:hAnsi="Times New Roman" w:cs="Times New Roman"/>
                <w:sz w:val="20"/>
              </w:rPr>
              <w:t xml:space="preserve">Autorité de contrôle prudentiel </w:t>
            </w:r>
            <w:r w:rsidR="00407A32" w:rsidRPr="00F15C87">
              <w:rPr>
                <w:rFonts w:ascii="Times New Roman" w:hAnsi="Times New Roman" w:cs="Times New Roman"/>
                <w:sz w:val="20"/>
              </w:rPr>
              <w:t xml:space="preserve">et de résolution </w:t>
            </w:r>
            <w:r w:rsidRPr="00F15C87">
              <w:rPr>
                <w:rFonts w:ascii="Times New Roman" w:hAnsi="Times New Roman" w:cs="Times New Roman"/>
                <w:sz w:val="20"/>
              </w:rPr>
              <w:t>et après justifications représentant la part des résultats que l</w:t>
            </w:r>
            <w:r w:rsidR="00A4413E" w:rsidRPr="00F15C87">
              <w:rPr>
                <w:rFonts w:ascii="Times New Roman" w:hAnsi="Times New Roman" w:cs="Times New Roman"/>
                <w:sz w:val="20"/>
              </w:rPr>
              <w:t>’</w:t>
            </w:r>
            <w:r w:rsidRPr="00F15C87">
              <w:rPr>
                <w:rFonts w:ascii="Times New Roman" w:hAnsi="Times New Roman" w:cs="Times New Roman"/>
                <w:sz w:val="20"/>
              </w:rPr>
              <w:t>institution ou l</w:t>
            </w:r>
            <w:r w:rsidR="00A4413E" w:rsidRPr="00F15C87">
              <w:rPr>
                <w:rFonts w:ascii="Times New Roman" w:hAnsi="Times New Roman" w:cs="Times New Roman"/>
                <w:sz w:val="20"/>
              </w:rPr>
              <w:t>’</w:t>
            </w:r>
            <w:r w:rsidRPr="00F15C87">
              <w:rPr>
                <w:rFonts w:ascii="Times New Roman" w:hAnsi="Times New Roman" w:cs="Times New Roman"/>
                <w:sz w:val="20"/>
              </w:rPr>
              <w:t>union a dû affecter aux fonds propres pour satisfaire au montant minimal de la marge de solvabilité</w:t>
            </w:r>
            <w:r w:rsidR="0074286E" w:rsidRPr="00F15C87">
              <w:rPr>
                <w:rFonts w:ascii="Times New Roman" w:hAnsi="Times New Roman" w:cs="Times New Roman"/>
                <w:sz w:val="20"/>
              </w:rPr>
              <w:t xml:space="preserve"> ou au capital de solvabilité requis</w:t>
            </w:r>
          </w:p>
        </w:tc>
      </w:tr>
      <w:tr w:rsidR="002A379C" w:rsidRPr="009A0E3A" w14:paraId="48CBDC03" w14:textId="77777777" w:rsidTr="006C79DC">
        <w:trPr>
          <w:cantSplit/>
          <w:trHeight w:val="625"/>
        </w:trPr>
        <w:tc>
          <w:tcPr>
            <w:tcW w:w="1274" w:type="pct"/>
            <w:vAlign w:val="center"/>
          </w:tcPr>
          <w:p w14:paraId="16663DAA" w14:textId="77777777" w:rsidR="002A379C" w:rsidRPr="00F15C87" w:rsidRDefault="002A379C" w:rsidP="00AE241B">
            <w:pPr>
              <w:pStyle w:val="Intituldelignes"/>
              <w:spacing w:before="60" w:after="60"/>
              <w:rPr>
                <w:rFonts w:ascii="Times New Roman" w:hAnsi="Times New Roman" w:cs="Times New Roman"/>
                <w:sz w:val="20"/>
              </w:rPr>
            </w:pPr>
            <w:r w:rsidRPr="00F15C87">
              <w:rPr>
                <w:rFonts w:ascii="Times New Roman" w:hAnsi="Times New Roman" w:cs="Times New Roman"/>
                <w:sz w:val="20"/>
              </w:rPr>
              <w:t xml:space="preserve">Somme contrat par contrat, hors </w:t>
            </w:r>
            <w:r w:rsidRPr="00F15C87">
              <w:rPr>
                <w:rFonts w:ascii="Times New Roman" w:hAnsi="Times New Roman" w:cs="Times New Roman"/>
                <w:color w:val="000000" w:themeColor="text1"/>
                <w:sz w:val="20"/>
              </w:rPr>
              <w:t>L. 1</w:t>
            </w:r>
            <w:r w:rsidR="00AE241B" w:rsidRPr="00F15C87">
              <w:rPr>
                <w:rFonts w:ascii="Times New Roman" w:hAnsi="Times New Roman" w:cs="Times New Roman"/>
                <w:color w:val="000000" w:themeColor="text1"/>
                <w:sz w:val="20"/>
              </w:rPr>
              <w:t>3</w:t>
            </w:r>
            <w:r w:rsidRPr="00F15C87">
              <w:rPr>
                <w:rFonts w:ascii="Times New Roman" w:hAnsi="Times New Roman" w:cs="Times New Roman"/>
                <w:color w:val="000000" w:themeColor="text1"/>
                <w:sz w:val="20"/>
              </w:rPr>
              <w:t xml:space="preserve">4-1, </w:t>
            </w:r>
            <w:r w:rsidRPr="00F15C87">
              <w:rPr>
                <w:rFonts w:ascii="Times New Roman" w:hAnsi="Times New Roman" w:cs="Times New Roman"/>
                <w:sz w:val="20"/>
              </w:rPr>
              <w:t>des PM qui ont bénéficié d</w:t>
            </w:r>
            <w:r w:rsidR="00A4413E" w:rsidRPr="00F15C87">
              <w:rPr>
                <w:rFonts w:ascii="Times New Roman" w:hAnsi="Times New Roman" w:cs="Times New Roman"/>
                <w:sz w:val="20"/>
              </w:rPr>
              <w:t>’</w:t>
            </w:r>
            <w:r w:rsidRPr="00F15C87">
              <w:rPr>
                <w:rFonts w:ascii="Times New Roman" w:hAnsi="Times New Roman" w:cs="Times New Roman"/>
                <w:sz w:val="20"/>
              </w:rPr>
              <w:t xml:space="preserve">un taux garanti supérieur au taux moyen </w:t>
            </w:r>
            <w:proofErr w:type="gramStart"/>
            <w:r w:rsidRPr="00F15C87">
              <w:rPr>
                <w:rFonts w:ascii="Times New Roman" w:hAnsi="Times New Roman" w:cs="Times New Roman"/>
                <w:sz w:val="20"/>
              </w:rPr>
              <w:t xml:space="preserve">servi </w:t>
            </w:r>
            <w:r w:rsidR="00AE241B" w:rsidRPr="00F15C87">
              <w:rPr>
                <w:rFonts w:ascii="Times New Roman" w:hAnsi="Times New Roman" w:cs="Times New Roman"/>
                <w:sz w:val="20"/>
              </w:rPr>
              <w:t xml:space="preserve"> </w:t>
            </w:r>
            <w:r w:rsidRPr="00F15C87">
              <w:rPr>
                <w:rFonts w:ascii="Times New Roman" w:hAnsi="Times New Roman" w:cs="Times New Roman"/>
                <w:sz w:val="20"/>
              </w:rPr>
              <w:t>A.</w:t>
            </w:r>
            <w:proofErr w:type="gramEnd"/>
            <w:r w:rsidRPr="00F15C87">
              <w:rPr>
                <w:rFonts w:ascii="Times New Roman" w:hAnsi="Times New Roman" w:cs="Times New Roman"/>
                <w:sz w:val="20"/>
              </w:rPr>
              <w:t xml:space="preserve"> 132-3</w:t>
            </w:r>
            <w:r w:rsidR="008A1DE9" w:rsidRPr="00F15C87">
              <w:rPr>
                <w:rFonts w:ascii="Times New Roman" w:hAnsi="Times New Roman" w:cs="Times New Roman"/>
                <w:sz w:val="20"/>
              </w:rPr>
              <w:t xml:space="preserve"> </w:t>
            </w:r>
            <w:r w:rsidRPr="00F15C87">
              <w:rPr>
                <w:rFonts w:ascii="Times New Roman" w:hAnsi="Times New Roman" w:cs="Times New Roman"/>
                <w:sz w:val="20"/>
              </w:rPr>
              <w:t>III, multipliées par le taux servi</w:t>
            </w:r>
          </w:p>
        </w:tc>
        <w:tc>
          <w:tcPr>
            <w:tcW w:w="761" w:type="pct"/>
            <w:vAlign w:val="center"/>
          </w:tcPr>
          <w:p w14:paraId="6B585901" w14:textId="77777777" w:rsidR="002A379C" w:rsidRPr="00F15C87" w:rsidRDefault="00407A32"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R0400</w:t>
            </w:r>
          </w:p>
        </w:tc>
        <w:tc>
          <w:tcPr>
            <w:tcW w:w="2965" w:type="pct"/>
          </w:tcPr>
          <w:p w14:paraId="375B68AF" w14:textId="77777777" w:rsidR="002A379C" w:rsidRPr="00F15C87" w:rsidRDefault="002A379C"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Non applicables aux institutions de prévoyance</w:t>
            </w:r>
          </w:p>
        </w:tc>
      </w:tr>
      <w:tr w:rsidR="002A379C" w:rsidRPr="009A0E3A" w14:paraId="5B50D130" w14:textId="77777777" w:rsidTr="006C79DC">
        <w:trPr>
          <w:cantSplit/>
          <w:trHeight w:val="625"/>
        </w:trPr>
        <w:tc>
          <w:tcPr>
            <w:tcW w:w="1274" w:type="pct"/>
            <w:vAlign w:val="center"/>
          </w:tcPr>
          <w:p w14:paraId="4FC44225" w14:textId="77777777" w:rsidR="002A379C" w:rsidRPr="00F15C87" w:rsidRDefault="002A379C" w:rsidP="00AE241B">
            <w:pPr>
              <w:pStyle w:val="Intituldelignes"/>
              <w:spacing w:before="60" w:after="60"/>
              <w:rPr>
                <w:rFonts w:ascii="Times New Roman" w:hAnsi="Times New Roman" w:cs="Times New Roman"/>
                <w:sz w:val="20"/>
              </w:rPr>
            </w:pPr>
            <w:r w:rsidRPr="00F15C87">
              <w:rPr>
                <w:rFonts w:ascii="Times New Roman" w:hAnsi="Times New Roman" w:cs="Times New Roman"/>
                <w:sz w:val="20"/>
              </w:rPr>
              <w:t xml:space="preserve">Total, </w:t>
            </w:r>
            <w:r w:rsidRPr="00F15C87">
              <w:rPr>
                <w:rFonts w:ascii="Times New Roman" w:hAnsi="Times New Roman" w:cs="Times New Roman"/>
                <w:color w:val="000000" w:themeColor="text1"/>
                <w:sz w:val="20"/>
              </w:rPr>
              <w:t>hors L. 1</w:t>
            </w:r>
            <w:r w:rsidR="00AE241B" w:rsidRPr="00F15C87">
              <w:rPr>
                <w:rFonts w:ascii="Times New Roman" w:hAnsi="Times New Roman" w:cs="Times New Roman"/>
                <w:color w:val="000000" w:themeColor="text1"/>
                <w:sz w:val="20"/>
              </w:rPr>
              <w:t>3</w:t>
            </w:r>
            <w:r w:rsidRPr="00F15C87">
              <w:rPr>
                <w:rFonts w:ascii="Times New Roman" w:hAnsi="Times New Roman" w:cs="Times New Roman"/>
                <w:color w:val="000000" w:themeColor="text1"/>
                <w:sz w:val="20"/>
              </w:rPr>
              <w:t>4-1, des PM qui ont bénéficié d</w:t>
            </w:r>
            <w:r w:rsidR="00A4413E" w:rsidRPr="00F15C87">
              <w:rPr>
                <w:rFonts w:ascii="Times New Roman" w:hAnsi="Times New Roman" w:cs="Times New Roman"/>
                <w:color w:val="000000" w:themeColor="text1"/>
                <w:sz w:val="20"/>
              </w:rPr>
              <w:t>’</w:t>
            </w:r>
            <w:r w:rsidRPr="00F15C87">
              <w:rPr>
                <w:rFonts w:ascii="Times New Roman" w:hAnsi="Times New Roman" w:cs="Times New Roman"/>
                <w:color w:val="000000" w:themeColor="text1"/>
                <w:sz w:val="20"/>
              </w:rPr>
              <w:t xml:space="preserve">un taux garanti supérieur au taux moyen </w:t>
            </w:r>
            <w:proofErr w:type="gramStart"/>
            <w:r w:rsidRPr="00F15C87">
              <w:rPr>
                <w:rFonts w:ascii="Times New Roman" w:hAnsi="Times New Roman" w:cs="Times New Roman"/>
                <w:color w:val="000000" w:themeColor="text1"/>
                <w:sz w:val="20"/>
              </w:rPr>
              <w:t>servi</w:t>
            </w:r>
            <w:r w:rsidR="00AE241B" w:rsidRPr="00F15C87">
              <w:rPr>
                <w:rFonts w:ascii="Times New Roman" w:hAnsi="Times New Roman" w:cs="Times New Roman"/>
                <w:color w:val="000000" w:themeColor="text1"/>
                <w:sz w:val="20"/>
              </w:rPr>
              <w:t xml:space="preserve"> </w:t>
            </w:r>
            <w:r w:rsidRPr="00F15C87">
              <w:rPr>
                <w:rFonts w:ascii="Times New Roman" w:hAnsi="Times New Roman" w:cs="Times New Roman"/>
                <w:color w:val="000000" w:themeColor="text1"/>
                <w:sz w:val="20"/>
              </w:rPr>
              <w:t xml:space="preserve"> A.</w:t>
            </w:r>
            <w:proofErr w:type="gramEnd"/>
            <w:r w:rsidRPr="00F15C87">
              <w:rPr>
                <w:rFonts w:ascii="Times New Roman" w:hAnsi="Times New Roman" w:cs="Times New Roman"/>
                <w:color w:val="000000" w:themeColor="text1"/>
                <w:sz w:val="20"/>
              </w:rPr>
              <w:t xml:space="preserve"> 132-3</w:t>
            </w:r>
            <w:r w:rsidR="008A1DE9" w:rsidRPr="00F15C87">
              <w:rPr>
                <w:rFonts w:ascii="Times New Roman" w:hAnsi="Times New Roman" w:cs="Times New Roman"/>
                <w:color w:val="000000" w:themeColor="text1"/>
                <w:sz w:val="20"/>
              </w:rPr>
              <w:t xml:space="preserve"> </w:t>
            </w:r>
            <w:r w:rsidRPr="00F15C87">
              <w:rPr>
                <w:rFonts w:ascii="Times New Roman" w:hAnsi="Times New Roman" w:cs="Times New Roman"/>
                <w:color w:val="000000" w:themeColor="text1"/>
                <w:sz w:val="20"/>
              </w:rPr>
              <w:t>III multipliées par le taux moyen servi A. 132-3</w:t>
            </w:r>
            <w:r w:rsidR="008A1DE9" w:rsidRPr="00F15C87">
              <w:rPr>
                <w:rFonts w:ascii="Times New Roman" w:hAnsi="Times New Roman" w:cs="Times New Roman"/>
                <w:color w:val="000000" w:themeColor="text1"/>
                <w:sz w:val="20"/>
              </w:rPr>
              <w:t xml:space="preserve"> </w:t>
            </w:r>
            <w:r w:rsidRPr="00F15C87">
              <w:rPr>
                <w:rFonts w:ascii="Times New Roman" w:hAnsi="Times New Roman" w:cs="Times New Roman"/>
                <w:color w:val="000000" w:themeColor="text1"/>
                <w:sz w:val="20"/>
              </w:rPr>
              <w:t>III</w:t>
            </w:r>
          </w:p>
        </w:tc>
        <w:tc>
          <w:tcPr>
            <w:tcW w:w="761" w:type="pct"/>
            <w:vAlign w:val="center"/>
          </w:tcPr>
          <w:p w14:paraId="372A643A" w14:textId="77777777" w:rsidR="002A379C" w:rsidRPr="00F15C87" w:rsidRDefault="00407A32"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R0410</w:t>
            </w:r>
          </w:p>
        </w:tc>
        <w:tc>
          <w:tcPr>
            <w:tcW w:w="2965" w:type="pct"/>
          </w:tcPr>
          <w:p w14:paraId="7053D64A" w14:textId="77777777" w:rsidR="002A379C" w:rsidRPr="00F15C87" w:rsidRDefault="002A379C" w:rsidP="00355906">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Non applicables aux institutions de prévoyance</w:t>
            </w:r>
          </w:p>
        </w:tc>
      </w:tr>
    </w:tbl>
    <w:p w14:paraId="46760577" w14:textId="77777777" w:rsidR="00E23148" w:rsidRPr="009A0E3A" w:rsidRDefault="00E23148">
      <w:pPr>
        <w:spacing w:after="200" w:line="276" w:lineRule="auto"/>
        <w:jc w:val="left"/>
        <w:rPr>
          <w:rFonts w:cs="Times New Roman"/>
        </w:rPr>
      </w:pPr>
    </w:p>
    <w:p w14:paraId="38BC76B4" w14:textId="25F97882" w:rsidR="00407A32" w:rsidRPr="009A0E3A" w:rsidRDefault="00407A32" w:rsidP="0001743F">
      <w:pPr>
        <w:pStyle w:val="Titre2"/>
        <w:rPr>
          <w:rFonts w:cs="Times New Roman"/>
        </w:rPr>
      </w:pPr>
      <w:r w:rsidRPr="009A0E3A">
        <w:rPr>
          <w:rFonts w:cs="Times New Roman"/>
        </w:rPr>
        <w:t>FR.22.02</w:t>
      </w:r>
      <w:r w:rsidR="00483F18" w:rsidRPr="009A0E3A">
        <w:rPr>
          <w:rFonts w:cs="Times New Roman"/>
        </w:rPr>
        <w:t xml:space="preserve"> - Participation aux bénéfices / excédents -Euro croissance</w:t>
      </w:r>
    </w:p>
    <w:p w14:paraId="3122B461" w14:textId="77777777" w:rsidR="00E23148" w:rsidRPr="009A0E3A" w:rsidRDefault="00E23148" w:rsidP="00E23148">
      <w:pPr>
        <w:rPr>
          <w:rFonts w:cs="Times New Roman"/>
          <w:b/>
          <w:i/>
          <w:sz w:val="28"/>
          <w:szCs w:val="28"/>
        </w:rPr>
      </w:pPr>
    </w:p>
    <w:p w14:paraId="1B6EB0AD" w14:textId="4008DA6B" w:rsidR="00407A32" w:rsidRPr="009A0E3A" w:rsidRDefault="00407A32" w:rsidP="00407A32">
      <w:pPr>
        <w:rPr>
          <w:rFonts w:cs="Times New Roman"/>
        </w:rPr>
      </w:pPr>
      <w:r w:rsidRPr="009A0E3A">
        <w:rPr>
          <w:rFonts w:cs="Times New Roman"/>
        </w:rPr>
        <w:t xml:space="preserve">L’état, concernant les contrats </w:t>
      </w:r>
      <w:proofErr w:type="spellStart"/>
      <w:r w:rsidRPr="009A0E3A">
        <w:rPr>
          <w:rFonts w:cs="Times New Roman"/>
        </w:rPr>
        <w:t>euro-croissance</w:t>
      </w:r>
      <w:proofErr w:type="spellEnd"/>
      <w:r w:rsidR="00266332" w:rsidRPr="009A0E3A">
        <w:rPr>
          <w:rFonts w:cs="Times New Roman"/>
        </w:rPr>
        <w:t xml:space="preserve"> relevant de l’article L. 134-1 du code des assurances</w:t>
      </w:r>
      <w:r w:rsidR="000B00C6" w:rsidRPr="009A0E3A">
        <w:rPr>
          <w:rFonts w:cs="Times New Roman"/>
        </w:rPr>
        <w:t xml:space="preserve"> (</w:t>
      </w:r>
      <w:hyperlink r:id="rId58" w:history="1">
        <w:r w:rsidR="000B00C6" w:rsidRPr="009A0E3A">
          <w:rPr>
            <w:rStyle w:val="Lienhypertexte"/>
            <w:rFonts w:cs="Times New Roman"/>
          </w:rPr>
          <w:t>II de l’article A. 132-11</w:t>
        </w:r>
      </w:hyperlink>
      <w:r w:rsidR="000B00C6" w:rsidRPr="009A0E3A">
        <w:rPr>
          <w:rFonts w:cs="Times New Roman"/>
        </w:rPr>
        <w:t>)</w:t>
      </w:r>
      <w:r w:rsidRPr="009A0E3A">
        <w:rPr>
          <w:rFonts w:cs="Times New Roman"/>
        </w:rPr>
        <w:t>, doit être renseigné de la même façon que l’état FR.22.01, avec les spécificités décrites ci-après.</w:t>
      </w:r>
    </w:p>
    <w:p w14:paraId="007CA29C" w14:textId="77777777" w:rsidR="00407A32" w:rsidRPr="009A0E3A" w:rsidRDefault="00407A32" w:rsidP="00E23148">
      <w:pPr>
        <w:rPr>
          <w:rFonts w:cs="Times New Roman"/>
          <w:b/>
          <w:i/>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E23148" w:rsidRPr="009A0E3A" w14:paraId="72FC99B4" w14:textId="77777777" w:rsidTr="00E23148">
        <w:trPr>
          <w:cantSplit/>
          <w:trHeight w:val="625"/>
        </w:trPr>
        <w:tc>
          <w:tcPr>
            <w:tcW w:w="1274" w:type="pct"/>
            <w:vAlign w:val="center"/>
          </w:tcPr>
          <w:p w14:paraId="4876F245" w14:textId="77777777" w:rsidR="00E23148" w:rsidRPr="00F15C87" w:rsidRDefault="00E23148" w:rsidP="00E23148">
            <w:pPr>
              <w:pStyle w:val="Intituldelignes"/>
              <w:spacing w:before="60" w:after="60"/>
              <w:jc w:val="center"/>
              <w:rPr>
                <w:rFonts w:ascii="Times New Roman" w:hAnsi="Times New Roman" w:cs="Times New Roman"/>
                <w:sz w:val="22"/>
                <w:szCs w:val="28"/>
              </w:rPr>
            </w:pPr>
            <w:r w:rsidRPr="00F15C87">
              <w:rPr>
                <w:rFonts w:ascii="Times New Roman" w:hAnsi="Times New Roman" w:cs="Times New Roman"/>
                <w:sz w:val="22"/>
                <w:szCs w:val="28"/>
              </w:rPr>
              <w:t>Intitulé</w:t>
            </w:r>
          </w:p>
        </w:tc>
        <w:tc>
          <w:tcPr>
            <w:tcW w:w="761" w:type="pct"/>
            <w:vAlign w:val="center"/>
          </w:tcPr>
          <w:p w14:paraId="1639125E" w14:textId="77777777" w:rsidR="00E23148" w:rsidRPr="00F15C87" w:rsidRDefault="00E23148" w:rsidP="0087223E">
            <w:pPr>
              <w:pStyle w:val="Publitextedetableau"/>
              <w:spacing w:before="60" w:after="60"/>
              <w:ind w:left="60" w:right="60"/>
              <w:jc w:val="center"/>
              <w:rPr>
                <w:rFonts w:ascii="Times New Roman" w:hAnsi="Times New Roman" w:cs="Times New Roman"/>
                <w:b/>
                <w:sz w:val="22"/>
                <w:szCs w:val="28"/>
              </w:rPr>
            </w:pPr>
            <w:r w:rsidRPr="00F15C87">
              <w:rPr>
                <w:rFonts w:ascii="Times New Roman" w:hAnsi="Times New Roman" w:cs="Times New Roman"/>
                <w:b/>
                <w:sz w:val="22"/>
                <w:szCs w:val="28"/>
              </w:rPr>
              <w:t xml:space="preserve">Numéro(s) de </w:t>
            </w:r>
            <w:r w:rsidR="0087223E" w:rsidRPr="00F15C87">
              <w:rPr>
                <w:rFonts w:ascii="Times New Roman" w:hAnsi="Times New Roman" w:cs="Times New Roman"/>
                <w:b/>
                <w:sz w:val="22"/>
                <w:szCs w:val="28"/>
              </w:rPr>
              <w:t>lignes</w:t>
            </w:r>
          </w:p>
        </w:tc>
        <w:tc>
          <w:tcPr>
            <w:tcW w:w="2965" w:type="pct"/>
            <w:vAlign w:val="center"/>
          </w:tcPr>
          <w:p w14:paraId="2682622A" w14:textId="77777777" w:rsidR="00E23148" w:rsidRPr="00F15C87" w:rsidRDefault="00E23148" w:rsidP="00E23148">
            <w:pPr>
              <w:pStyle w:val="Publitextedetableau"/>
              <w:spacing w:before="60" w:after="60"/>
              <w:ind w:left="60" w:right="60"/>
              <w:jc w:val="center"/>
              <w:rPr>
                <w:rFonts w:ascii="Times New Roman" w:hAnsi="Times New Roman" w:cs="Times New Roman"/>
                <w:b/>
                <w:sz w:val="22"/>
                <w:szCs w:val="28"/>
              </w:rPr>
            </w:pPr>
            <w:r w:rsidRPr="00F15C87">
              <w:rPr>
                <w:rFonts w:ascii="Times New Roman" w:hAnsi="Times New Roman" w:cs="Times New Roman"/>
                <w:b/>
                <w:sz w:val="22"/>
                <w:szCs w:val="28"/>
              </w:rPr>
              <w:t>Définition et formule</w:t>
            </w:r>
          </w:p>
        </w:tc>
      </w:tr>
      <w:tr w:rsidR="008840A7" w:rsidRPr="009A0E3A" w14:paraId="12F14BFC" w14:textId="77777777" w:rsidTr="00604B0D">
        <w:trPr>
          <w:cantSplit/>
          <w:trHeight w:val="625"/>
        </w:trPr>
        <w:tc>
          <w:tcPr>
            <w:tcW w:w="1274" w:type="pct"/>
            <w:vAlign w:val="center"/>
          </w:tcPr>
          <w:p w14:paraId="5FA19449" w14:textId="77777777" w:rsidR="008840A7" w:rsidRPr="00F15C87" w:rsidRDefault="008840A7" w:rsidP="008840A7">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Solde technique de réassurance</w:t>
            </w:r>
          </w:p>
        </w:tc>
        <w:tc>
          <w:tcPr>
            <w:tcW w:w="761" w:type="pct"/>
            <w:vAlign w:val="center"/>
          </w:tcPr>
          <w:p w14:paraId="54C2A523" w14:textId="77777777" w:rsidR="008840A7" w:rsidRPr="00F15C87" w:rsidRDefault="008B70FC" w:rsidP="004D3C1D">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R0120</w:t>
            </w:r>
          </w:p>
        </w:tc>
        <w:tc>
          <w:tcPr>
            <w:tcW w:w="2965" w:type="pct"/>
            <w:vAlign w:val="center"/>
          </w:tcPr>
          <w:p w14:paraId="4A4609C7" w14:textId="77777777" w:rsidR="008840A7" w:rsidRPr="00F15C87" w:rsidRDefault="00D5749B" w:rsidP="008840A7">
            <w:pPr>
              <w:pStyle w:val="Publitextedetableau"/>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Solde technique des contrats relevant de l’article L. 134-1 du code des assurances (</w:t>
            </w:r>
            <w:proofErr w:type="spellStart"/>
            <w:r w:rsidRPr="00F15C87">
              <w:rPr>
                <w:rFonts w:ascii="Times New Roman" w:hAnsi="Times New Roman" w:cs="Times New Roman"/>
                <w:sz w:val="20"/>
                <w:szCs w:val="24"/>
              </w:rPr>
              <w:t>euro-croissance</w:t>
            </w:r>
            <w:proofErr w:type="spellEnd"/>
            <w:r w:rsidRPr="00F15C87">
              <w:rPr>
                <w:rFonts w:ascii="Times New Roman" w:hAnsi="Times New Roman" w:cs="Times New Roman"/>
                <w:sz w:val="20"/>
                <w:szCs w:val="24"/>
              </w:rPr>
              <w:t>). Les postes du solde technique (de R0010 à R0110) sont tous « positifs » (y compris les charges, qui ne doivent pas être signées négativement). La soustraction est réalisée dans le solde technique de réassurance, le contrôle du champ étant rédigé en ce sens.</w:t>
            </w:r>
          </w:p>
          <w:p w14:paraId="7BF1FDDE" w14:textId="77777777" w:rsidR="008840A7" w:rsidRPr="00F15C87" w:rsidRDefault="00445205" w:rsidP="008840A7">
            <w:pPr>
              <w:pStyle w:val="Publitextedetableau"/>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Contrôle associé</w:t>
            </w:r>
            <w:r w:rsidR="008840A7" w:rsidRPr="00F15C87">
              <w:rPr>
                <w:rFonts w:ascii="Times New Roman" w:hAnsi="Times New Roman" w:cs="Times New Roman"/>
                <w:sz w:val="20"/>
                <w:szCs w:val="24"/>
              </w:rPr>
              <w:t xml:space="preserve"> : </w:t>
            </w:r>
          </w:p>
          <w:p w14:paraId="0DA5210B" w14:textId="21AC1ECC" w:rsidR="008840A7" w:rsidRPr="00F15C87" w:rsidRDefault="008840A7" w:rsidP="0001743F">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 xml:space="preserve">R0120 = R0010 + R0020 + R0030 + R0040 + R0050 - </w:t>
            </w:r>
            <w:proofErr w:type="gramStart"/>
            <w:r w:rsidRPr="00F15C87">
              <w:rPr>
                <w:rFonts w:ascii="Times New Roman" w:hAnsi="Times New Roman" w:cs="Times New Roman"/>
                <w:sz w:val="20"/>
                <w:szCs w:val="24"/>
              </w:rPr>
              <w:t>( R</w:t>
            </w:r>
            <w:proofErr w:type="gramEnd"/>
            <w:r w:rsidRPr="00F15C87">
              <w:rPr>
                <w:rFonts w:ascii="Times New Roman" w:hAnsi="Times New Roman" w:cs="Times New Roman"/>
                <w:sz w:val="20"/>
                <w:szCs w:val="24"/>
              </w:rPr>
              <w:t>0060 + R0070 + R0080 + R0090 + R0100 + R0110 )</w:t>
            </w:r>
          </w:p>
        </w:tc>
      </w:tr>
      <w:tr w:rsidR="008B70FC" w:rsidRPr="009A0E3A" w14:paraId="252AB497" w14:textId="77777777" w:rsidTr="00604B0D">
        <w:trPr>
          <w:cantSplit/>
          <w:trHeight w:val="625"/>
        </w:trPr>
        <w:tc>
          <w:tcPr>
            <w:tcW w:w="1274" w:type="pct"/>
            <w:vAlign w:val="center"/>
          </w:tcPr>
          <w:p w14:paraId="4DFCC3BC" w14:textId="77777777" w:rsidR="008B70FC" w:rsidRPr="00F15C87" w:rsidRDefault="008B70FC" w:rsidP="002D266F">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Solde de la réassurance de risque</w:t>
            </w:r>
          </w:p>
        </w:tc>
        <w:tc>
          <w:tcPr>
            <w:tcW w:w="761" w:type="pct"/>
            <w:vAlign w:val="center"/>
          </w:tcPr>
          <w:p w14:paraId="74EDDE2F" w14:textId="77777777" w:rsidR="008B70FC" w:rsidRPr="00F15C87" w:rsidRDefault="008B70FC" w:rsidP="004D3C1D">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R0170</w:t>
            </w:r>
          </w:p>
        </w:tc>
        <w:tc>
          <w:tcPr>
            <w:tcW w:w="2965" w:type="pct"/>
            <w:vAlign w:val="center"/>
          </w:tcPr>
          <w:p w14:paraId="64719793" w14:textId="0623F251" w:rsidR="008B70FC" w:rsidRPr="00F15C87" w:rsidRDefault="00D5749B" w:rsidP="008B70FC">
            <w:pPr>
              <w:pStyle w:val="Publitextedetableau"/>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Correspond au solde de réassurance de risque associé aux contrats relevant de l’article L. 134-1, pour la part affectée à la comptabilité auxiliaire d’affectation, selon les dispositions du A. 132-15. Les postes du solde de la réassurance de risque (de R0130 à R0160) sont tous « positifs ». La soustraction est réalisée dans le solde de la réassurance de risque, le contrôle du champ étant rédigé en ce sens.</w:t>
            </w:r>
          </w:p>
          <w:p w14:paraId="74D0CED2" w14:textId="77777777" w:rsidR="008B70FC" w:rsidRPr="00F15C87" w:rsidRDefault="00445205" w:rsidP="008B70FC">
            <w:pPr>
              <w:pStyle w:val="Publitextedetableau"/>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Contrôle associé</w:t>
            </w:r>
            <w:r w:rsidR="008B70FC" w:rsidRPr="00F15C87">
              <w:rPr>
                <w:rFonts w:ascii="Times New Roman" w:hAnsi="Times New Roman" w:cs="Times New Roman"/>
                <w:sz w:val="20"/>
                <w:szCs w:val="24"/>
              </w:rPr>
              <w:t xml:space="preserve"> : </w:t>
            </w:r>
          </w:p>
          <w:p w14:paraId="099B4820" w14:textId="014ACC5A" w:rsidR="008B70FC" w:rsidRPr="00F15C87" w:rsidRDefault="008B70FC" w:rsidP="0001743F">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R0170 = R</w:t>
            </w:r>
            <w:proofErr w:type="gramStart"/>
            <w:r w:rsidRPr="00F15C87">
              <w:rPr>
                <w:rFonts w:ascii="Times New Roman" w:hAnsi="Times New Roman" w:cs="Times New Roman"/>
                <w:sz w:val="20"/>
                <w:szCs w:val="24"/>
              </w:rPr>
              <w:t>0130  -</w:t>
            </w:r>
            <w:proofErr w:type="gramEnd"/>
            <w:r w:rsidRPr="00F15C87">
              <w:rPr>
                <w:rFonts w:ascii="Times New Roman" w:hAnsi="Times New Roman" w:cs="Times New Roman"/>
                <w:sz w:val="20"/>
                <w:szCs w:val="24"/>
              </w:rPr>
              <w:t xml:space="preserve"> R0140 </w:t>
            </w:r>
            <w:r w:rsidR="002530EC" w:rsidRPr="00F15C87">
              <w:rPr>
                <w:rFonts w:ascii="Times New Roman" w:hAnsi="Times New Roman" w:cs="Times New Roman"/>
                <w:sz w:val="20"/>
                <w:szCs w:val="24"/>
              </w:rPr>
              <w:t>-</w:t>
            </w:r>
            <w:r w:rsidRPr="00F15C87">
              <w:rPr>
                <w:rFonts w:ascii="Times New Roman" w:hAnsi="Times New Roman" w:cs="Times New Roman"/>
                <w:sz w:val="20"/>
                <w:szCs w:val="24"/>
              </w:rPr>
              <w:t xml:space="preserve"> R0150 + R0160</w:t>
            </w:r>
          </w:p>
        </w:tc>
      </w:tr>
      <w:tr w:rsidR="002530EC" w:rsidRPr="009A0E3A" w14:paraId="0B27E5CB" w14:textId="77777777" w:rsidTr="00604B0D">
        <w:trPr>
          <w:cantSplit/>
          <w:trHeight w:val="625"/>
        </w:trPr>
        <w:tc>
          <w:tcPr>
            <w:tcW w:w="1274" w:type="pct"/>
            <w:vAlign w:val="center"/>
          </w:tcPr>
          <w:p w14:paraId="725ECAD6" w14:textId="77777777" w:rsidR="002530EC" w:rsidRPr="00F15C87" w:rsidRDefault="002530EC" w:rsidP="007355ED">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Pourcentage de déduction en application du d de l'article R. 134-11, lorsque ne sont pas appliqués les frais mentionnés au f et dans une limite de 15%</w:t>
            </w:r>
          </w:p>
        </w:tc>
        <w:tc>
          <w:tcPr>
            <w:tcW w:w="761" w:type="pct"/>
            <w:vAlign w:val="center"/>
          </w:tcPr>
          <w:p w14:paraId="3998669C" w14:textId="77777777" w:rsidR="002530EC" w:rsidRPr="00F15C87" w:rsidRDefault="002530EC" w:rsidP="007355ED">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R0190</w:t>
            </w:r>
          </w:p>
        </w:tc>
        <w:tc>
          <w:tcPr>
            <w:tcW w:w="2965" w:type="pct"/>
            <w:vAlign w:val="center"/>
          </w:tcPr>
          <w:p w14:paraId="26A533AF" w14:textId="77777777" w:rsidR="002530EC" w:rsidRPr="00F15C87" w:rsidRDefault="002530EC" w:rsidP="007355ED">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Lorsqu’aucun prélèvement n’est effectué sur les produits nets des placements et la variation des plus ou moins-values non réalisées des actifs de la comptabilité auxiliaire d’affectation (lesquels sont auquel cas inclus en R0090) : part conservée par l’assureur dans la limite de 15%.</w:t>
            </w:r>
          </w:p>
          <w:p w14:paraId="2ABC7F37" w14:textId="77777777" w:rsidR="002530EC" w:rsidRPr="00F15C87" w:rsidRDefault="002530EC" w:rsidP="007355ED">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Contrôle associé :</w:t>
            </w:r>
          </w:p>
          <w:p w14:paraId="1C693521" w14:textId="0EE7580E" w:rsidR="002530EC" w:rsidRPr="00F15C87" w:rsidRDefault="002530EC" w:rsidP="0001743F">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 xml:space="preserve">R0190 = MAX </w:t>
            </w:r>
            <w:proofErr w:type="gramStart"/>
            <w:r w:rsidRPr="00F15C87">
              <w:rPr>
                <w:rFonts w:ascii="Times New Roman" w:hAnsi="Times New Roman" w:cs="Times New Roman"/>
                <w:sz w:val="20"/>
                <w:szCs w:val="24"/>
              </w:rPr>
              <w:t>( 0</w:t>
            </w:r>
            <w:proofErr w:type="gramEnd"/>
            <w:r w:rsidR="00EA6D71" w:rsidRPr="00F15C87">
              <w:rPr>
                <w:rFonts w:ascii="Times New Roman" w:hAnsi="Times New Roman" w:cs="Times New Roman"/>
                <w:sz w:val="20"/>
                <w:szCs w:val="24"/>
              </w:rPr>
              <w:t> ;</w:t>
            </w:r>
            <w:r w:rsidRPr="00F15C87">
              <w:rPr>
                <w:rFonts w:ascii="Times New Roman" w:hAnsi="Times New Roman" w:cs="Times New Roman"/>
                <w:sz w:val="20"/>
                <w:szCs w:val="24"/>
              </w:rPr>
              <w:t xml:space="preserve"> R0180 * ( R0120 - R0170 ) )</w:t>
            </w:r>
          </w:p>
        </w:tc>
      </w:tr>
      <w:tr w:rsidR="002530EC" w:rsidRPr="009A0E3A" w14:paraId="4ED83AE2" w14:textId="77777777" w:rsidTr="00604B0D">
        <w:trPr>
          <w:cantSplit/>
          <w:trHeight w:val="625"/>
        </w:trPr>
        <w:tc>
          <w:tcPr>
            <w:tcW w:w="1274" w:type="pct"/>
            <w:vAlign w:val="center"/>
          </w:tcPr>
          <w:p w14:paraId="14A75612" w14:textId="77777777" w:rsidR="002530EC" w:rsidRPr="00F15C87" w:rsidRDefault="002530EC" w:rsidP="007355ED">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Solde débiteur du compte de participation aux résultats de l'exercice</w:t>
            </w:r>
          </w:p>
        </w:tc>
        <w:tc>
          <w:tcPr>
            <w:tcW w:w="761" w:type="pct"/>
            <w:vAlign w:val="center"/>
          </w:tcPr>
          <w:p w14:paraId="729DA24A" w14:textId="77777777" w:rsidR="002530EC" w:rsidRPr="00F15C87" w:rsidRDefault="002530EC" w:rsidP="007355ED">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R0200</w:t>
            </w:r>
          </w:p>
        </w:tc>
        <w:tc>
          <w:tcPr>
            <w:tcW w:w="2965" w:type="pct"/>
            <w:vAlign w:val="center"/>
          </w:tcPr>
          <w:p w14:paraId="2467E21A" w14:textId="77777777" w:rsidR="00CE15C6" w:rsidRPr="00F15C87" w:rsidRDefault="00CE15C6" w:rsidP="002530EC">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Ce montant est à renseigner « négativement » (exception à la règle générale).</w:t>
            </w:r>
          </w:p>
          <w:p w14:paraId="677F19B3" w14:textId="77777777" w:rsidR="00EA6D71" w:rsidRPr="00F15C87" w:rsidRDefault="00445205" w:rsidP="002530EC">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 xml:space="preserve">Contrôle associé : </w:t>
            </w:r>
          </w:p>
          <w:p w14:paraId="4059C49B" w14:textId="4BEA7D04" w:rsidR="002530EC" w:rsidRPr="00F15C87" w:rsidRDefault="002530EC" w:rsidP="0001743F">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 xml:space="preserve">R0200 = MIN </w:t>
            </w:r>
            <w:proofErr w:type="gramStart"/>
            <w:r w:rsidRPr="00F15C87">
              <w:rPr>
                <w:rFonts w:ascii="Times New Roman" w:hAnsi="Times New Roman" w:cs="Times New Roman"/>
                <w:sz w:val="20"/>
                <w:szCs w:val="24"/>
              </w:rPr>
              <w:t>( 0</w:t>
            </w:r>
            <w:proofErr w:type="gramEnd"/>
            <w:r w:rsidR="00EA6D71" w:rsidRPr="00F15C87">
              <w:rPr>
                <w:rFonts w:ascii="Times New Roman" w:hAnsi="Times New Roman" w:cs="Times New Roman"/>
                <w:sz w:val="20"/>
                <w:szCs w:val="24"/>
              </w:rPr>
              <w:t> ;</w:t>
            </w:r>
            <w:r w:rsidRPr="00F15C87">
              <w:rPr>
                <w:rFonts w:ascii="Times New Roman" w:hAnsi="Times New Roman" w:cs="Times New Roman"/>
                <w:sz w:val="20"/>
                <w:szCs w:val="24"/>
              </w:rPr>
              <w:t xml:space="preserve"> R0120 - R0170 - R0190 )</w:t>
            </w:r>
          </w:p>
        </w:tc>
      </w:tr>
      <w:tr w:rsidR="009D2CA7" w:rsidRPr="009A0E3A" w14:paraId="51B265BE" w14:textId="77777777" w:rsidTr="00604B0D">
        <w:trPr>
          <w:cantSplit/>
          <w:trHeight w:val="625"/>
        </w:trPr>
        <w:tc>
          <w:tcPr>
            <w:tcW w:w="1274" w:type="pct"/>
            <w:vAlign w:val="center"/>
          </w:tcPr>
          <w:p w14:paraId="5857E25E" w14:textId="77777777" w:rsidR="009D2CA7" w:rsidRPr="00F15C87" w:rsidRDefault="009D2CA7" w:rsidP="002D266F">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Solde débiteur du compte de participation aux résultats reporté en dépenses à l'arrêté suivant</w:t>
            </w:r>
          </w:p>
        </w:tc>
        <w:tc>
          <w:tcPr>
            <w:tcW w:w="761" w:type="pct"/>
            <w:vAlign w:val="center"/>
          </w:tcPr>
          <w:p w14:paraId="3E940A10" w14:textId="77777777" w:rsidR="009D2CA7" w:rsidRPr="00F15C87" w:rsidRDefault="009D2CA7" w:rsidP="004D3C1D">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R0230</w:t>
            </w:r>
          </w:p>
        </w:tc>
        <w:tc>
          <w:tcPr>
            <w:tcW w:w="2965" w:type="pct"/>
            <w:vAlign w:val="center"/>
          </w:tcPr>
          <w:p w14:paraId="5052E074" w14:textId="77777777" w:rsidR="00CE15C6" w:rsidRPr="00F15C87" w:rsidRDefault="00CE15C6" w:rsidP="00CE15C6">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Ce montant est à renseigner « négativement » (exception à la règle générale).</w:t>
            </w:r>
          </w:p>
          <w:p w14:paraId="4E378756" w14:textId="77777777" w:rsidR="00EA6D71" w:rsidRPr="00F15C87" w:rsidRDefault="00445205" w:rsidP="00CE15C6">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 xml:space="preserve">Contrôle associé : </w:t>
            </w:r>
          </w:p>
          <w:p w14:paraId="16799769" w14:textId="1F3C2D62" w:rsidR="009D2CA7" w:rsidRPr="00F15C87" w:rsidRDefault="009D2CA7" w:rsidP="0001743F">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R0230 = R0200+ R0210 + R0220</w:t>
            </w:r>
          </w:p>
        </w:tc>
      </w:tr>
      <w:tr w:rsidR="002530EC" w:rsidRPr="009A0E3A" w14:paraId="06D039B1" w14:textId="77777777" w:rsidTr="00604B0D">
        <w:trPr>
          <w:cantSplit/>
          <w:trHeight w:val="625"/>
        </w:trPr>
        <w:tc>
          <w:tcPr>
            <w:tcW w:w="1274" w:type="pct"/>
            <w:vAlign w:val="center"/>
          </w:tcPr>
          <w:p w14:paraId="43F6189E" w14:textId="77777777" w:rsidR="002530EC" w:rsidRPr="00F15C87" w:rsidRDefault="002530EC" w:rsidP="002D266F">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Participation aux bénéfices techniques net de réassurance (solde créditeur à affecter)</w:t>
            </w:r>
          </w:p>
        </w:tc>
        <w:tc>
          <w:tcPr>
            <w:tcW w:w="761" w:type="pct"/>
            <w:vAlign w:val="center"/>
          </w:tcPr>
          <w:p w14:paraId="531B4322" w14:textId="77777777" w:rsidR="002530EC" w:rsidRPr="00F15C87" w:rsidRDefault="002530EC" w:rsidP="004D3C1D">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R0240</w:t>
            </w:r>
          </w:p>
        </w:tc>
        <w:tc>
          <w:tcPr>
            <w:tcW w:w="2965" w:type="pct"/>
            <w:vAlign w:val="center"/>
          </w:tcPr>
          <w:p w14:paraId="57EB521B" w14:textId="77777777" w:rsidR="00445205" w:rsidRPr="00F15C87" w:rsidRDefault="00445205" w:rsidP="00145C86">
            <w:pPr>
              <w:pStyle w:val="Publitextedetableau"/>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Contrôles associés :</w:t>
            </w:r>
          </w:p>
          <w:p w14:paraId="79B9BF14" w14:textId="6A04BFD4" w:rsidR="002530EC" w:rsidRPr="00F15C87" w:rsidRDefault="002530EC" w:rsidP="00445205">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 xml:space="preserve">R0240 = MAX </w:t>
            </w:r>
            <w:proofErr w:type="gramStart"/>
            <w:r w:rsidRPr="00F15C87">
              <w:rPr>
                <w:rFonts w:ascii="Times New Roman" w:hAnsi="Times New Roman" w:cs="Times New Roman"/>
                <w:sz w:val="20"/>
                <w:szCs w:val="24"/>
              </w:rPr>
              <w:t>( 0</w:t>
            </w:r>
            <w:proofErr w:type="gramEnd"/>
            <w:r w:rsidR="006E7E97" w:rsidRPr="00F15C87">
              <w:rPr>
                <w:rFonts w:ascii="Times New Roman" w:hAnsi="Times New Roman" w:cs="Times New Roman"/>
                <w:sz w:val="20"/>
                <w:szCs w:val="24"/>
              </w:rPr>
              <w:t> ;</w:t>
            </w:r>
            <w:r w:rsidRPr="00F15C87">
              <w:rPr>
                <w:rFonts w:ascii="Times New Roman" w:hAnsi="Times New Roman" w:cs="Times New Roman"/>
                <w:sz w:val="20"/>
                <w:szCs w:val="24"/>
              </w:rPr>
              <w:t xml:space="preserve"> R0200 - R0</w:t>
            </w:r>
            <w:r w:rsidR="009D2CA7" w:rsidRPr="00F15C87">
              <w:rPr>
                <w:rFonts w:ascii="Times New Roman" w:hAnsi="Times New Roman" w:cs="Times New Roman"/>
                <w:sz w:val="20"/>
                <w:szCs w:val="24"/>
              </w:rPr>
              <w:t>170</w:t>
            </w:r>
            <w:r w:rsidRPr="00F15C87">
              <w:rPr>
                <w:rFonts w:ascii="Times New Roman" w:hAnsi="Times New Roman" w:cs="Times New Roman"/>
                <w:sz w:val="20"/>
                <w:szCs w:val="24"/>
              </w:rPr>
              <w:t xml:space="preserve"> - R0</w:t>
            </w:r>
            <w:r w:rsidR="009D2CA7" w:rsidRPr="00F15C87">
              <w:rPr>
                <w:rFonts w:ascii="Times New Roman" w:hAnsi="Times New Roman" w:cs="Times New Roman"/>
                <w:sz w:val="20"/>
                <w:szCs w:val="24"/>
              </w:rPr>
              <w:t>190</w:t>
            </w:r>
            <w:r w:rsidR="00145C86" w:rsidRPr="00F15C87">
              <w:rPr>
                <w:rFonts w:ascii="Times New Roman" w:hAnsi="Times New Roman" w:cs="Times New Roman"/>
                <w:sz w:val="20"/>
                <w:szCs w:val="24"/>
              </w:rPr>
              <w:t xml:space="preserve"> </w:t>
            </w:r>
            <w:r w:rsidRPr="00F15C87">
              <w:rPr>
                <w:rFonts w:ascii="Times New Roman" w:hAnsi="Times New Roman" w:cs="Times New Roman"/>
                <w:sz w:val="20"/>
                <w:szCs w:val="24"/>
              </w:rPr>
              <w:t>)</w:t>
            </w:r>
          </w:p>
          <w:p w14:paraId="65E46A55" w14:textId="77777777" w:rsidR="00445205" w:rsidRPr="00F15C87" w:rsidRDefault="00445205" w:rsidP="00445205">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R0240 = R0250 + R0260 + R0270</w:t>
            </w:r>
          </w:p>
        </w:tc>
      </w:tr>
      <w:tr w:rsidR="002D266F" w:rsidRPr="009A0E3A" w14:paraId="7E35157F" w14:textId="77777777" w:rsidTr="00604B0D">
        <w:trPr>
          <w:cantSplit/>
          <w:trHeight w:val="625"/>
        </w:trPr>
        <w:tc>
          <w:tcPr>
            <w:tcW w:w="1274" w:type="pct"/>
            <w:vAlign w:val="center"/>
          </w:tcPr>
          <w:p w14:paraId="7D41E39C" w14:textId="77777777" w:rsidR="002D266F" w:rsidRPr="00F15C87" w:rsidRDefault="002D266F" w:rsidP="002D266F">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Affectation de la participation aux bénéfices techniques nette de réassurance</w:t>
            </w:r>
          </w:p>
        </w:tc>
        <w:tc>
          <w:tcPr>
            <w:tcW w:w="761" w:type="pct"/>
            <w:vAlign w:val="center"/>
          </w:tcPr>
          <w:p w14:paraId="63C5CD3C" w14:textId="77777777" w:rsidR="002D266F" w:rsidRPr="00F15C87" w:rsidRDefault="00407A32" w:rsidP="004D3C1D">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R0250</w:t>
            </w:r>
            <w:r w:rsidR="00585220" w:rsidRPr="00F15C87">
              <w:rPr>
                <w:rFonts w:ascii="Times New Roman" w:hAnsi="Times New Roman" w:cs="Times New Roman"/>
                <w:sz w:val="20"/>
                <w:szCs w:val="24"/>
              </w:rPr>
              <w:t xml:space="preserve"> à R0270</w:t>
            </w:r>
          </w:p>
        </w:tc>
        <w:tc>
          <w:tcPr>
            <w:tcW w:w="2965" w:type="pct"/>
            <w:vAlign w:val="center"/>
          </w:tcPr>
          <w:p w14:paraId="365F507D" w14:textId="77777777" w:rsidR="002D266F" w:rsidRPr="00F15C87" w:rsidRDefault="002D266F" w:rsidP="002D266F">
            <w:pPr>
              <w:pStyle w:val="Publitextedetableau"/>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Correspond à la</w:t>
            </w:r>
          </w:p>
          <w:p w14:paraId="019F8F26" w14:textId="0911DA1F" w:rsidR="002D266F" w:rsidRPr="00F15C87" w:rsidRDefault="002D266F" w:rsidP="002D266F">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Part affectée à la provision mathématique (</w:t>
            </w:r>
            <w:r w:rsidR="00585220" w:rsidRPr="00F15C87">
              <w:rPr>
                <w:rFonts w:ascii="Times New Roman" w:hAnsi="Times New Roman" w:cs="Times New Roman"/>
                <w:sz w:val="20"/>
                <w:szCs w:val="24"/>
              </w:rPr>
              <w:t>R0250</w:t>
            </w:r>
            <w:r w:rsidRPr="00F15C87">
              <w:rPr>
                <w:rFonts w:ascii="Times New Roman" w:hAnsi="Times New Roman" w:cs="Times New Roman"/>
                <w:sz w:val="20"/>
                <w:szCs w:val="24"/>
              </w:rPr>
              <w:t>)</w:t>
            </w:r>
            <w:r w:rsidR="00EA6D71" w:rsidRPr="00F15C87">
              <w:rPr>
                <w:rFonts w:ascii="Times New Roman" w:hAnsi="Times New Roman" w:cs="Times New Roman"/>
                <w:sz w:val="20"/>
                <w:szCs w:val="24"/>
              </w:rPr>
              <w:t>.</w:t>
            </w:r>
          </w:p>
          <w:p w14:paraId="61436012" w14:textId="58E4AC1F" w:rsidR="002D266F" w:rsidRPr="00F15C87" w:rsidRDefault="002D266F" w:rsidP="002D266F">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Part affectée à la provision de diversification (</w:t>
            </w:r>
            <w:r w:rsidR="00585220" w:rsidRPr="00F15C87">
              <w:rPr>
                <w:rFonts w:ascii="Times New Roman" w:hAnsi="Times New Roman" w:cs="Times New Roman"/>
                <w:sz w:val="20"/>
                <w:szCs w:val="24"/>
              </w:rPr>
              <w:t>R0260</w:t>
            </w:r>
            <w:r w:rsidRPr="00F15C87">
              <w:rPr>
                <w:rFonts w:ascii="Times New Roman" w:hAnsi="Times New Roman" w:cs="Times New Roman"/>
                <w:sz w:val="20"/>
                <w:szCs w:val="24"/>
              </w:rPr>
              <w:t>)</w:t>
            </w:r>
            <w:r w:rsidR="00EA6D71" w:rsidRPr="00F15C87">
              <w:rPr>
                <w:rFonts w:ascii="Times New Roman" w:hAnsi="Times New Roman" w:cs="Times New Roman"/>
                <w:sz w:val="20"/>
                <w:szCs w:val="24"/>
              </w:rPr>
              <w:t>.</w:t>
            </w:r>
          </w:p>
          <w:p w14:paraId="70C98660" w14:textId="36ED1FA4" w:rsidR="008840A7" w:rsidRPr="00F15C87" w:rsidRDefault="002D266F" w:rsidP="00445205">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Part affectée à la provision collective de diversification (</w:t>
            </w:r>
            <w:r w:rsidR="00585220" w:rsidRPr="00F15C87">
              <w:rPr>
                <w:rFonts w:ascii="Times New Roman" w:hAnsi="Times New Roman" w:cs="Times New Roman"/>
                <w:sz w:val="20"/>
                <w:szCs w:val="24"/>
              </w:rPr>
              <w:t>R0270</w:t>
            </w:r>
            <w:r w:rsidRPr="00F15C87">
              <w:rPr>
                <w:rFonts w:ascii="Times New Roman" w:hAnsi="Times New Roman" w:cs="Times New Roman"/>
                <w:sz w:val="20"/>
                <w:szCs w:val="24"/>
              </w:rPr>
              <w:t>)</w:t>
            </w:r>
            <w:r w:rsidR="00EA6D71" w:rsidRPr="00F15C87">
              <w:rPr>
                <w:rFonts w:ascii="Times New Roman" w:hAnsi="Times New Roman" w:cs="Times New Roman"/>
                <w:sz w:val="20"/>
                <w:szCs w:val="24"/>
              </w:rPr>
              <w:t>.</w:t>
            </w:r>
          </w:p>
        </w:tc>
      </w:tr>
      <w:tr w:rsidR="00145C86" w:rsidRPr="009A0E3A" w14:paraId="0E792403" w14:textId="77777777" w:rsidTr="00604B0D">
        <w:trPr>
          <w:cantSplit/>
          <w:trHeight w:val="625"/>
        </w:trPr>
        <w:tc>
          <w:tcPr>
            <w:tcW w:w="1274" w:type="pct"/>
            <w:vAlign w:val="center"/>
          </w:tcPr>
          <w:p w14:paraId="55869675" w14:textId="77777777" w:rsidR="00145C86" w:rsidRPr="00F15C87" w:rsidRDefault="00145C86" w:rsidP="004D3C1D">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lastRenderedPageBreak/>
              <w:t>Provision mathématique à la clôture</w:t>
            </w:r>
          </w:p>
        </w:tc>
        <w:tc>
          <w:tcPr>
            <w:tcW w:w="761" w:type="pct"/>
            <w:vAlign w:val="center"/>
          </w:tcPr>
          <w:p w14:paraId="2746E0F2" w14:textId="77777777" w:rsidR="00145C86" w:rsidRPr="00F15C87" w:rsidRDefault="00145C86" w:rsidP="004D3C1D">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R0360</w:t>
            </w:r>
          </w:p>
        </w:tc>
        <w:tc>
          <w:tcPr>
            <w:tcW w:w="2965" w:type="pct"/>
            <w:vAlign w:val="center"/>
          </w:tcPr>
          <w:p w14:paraId="6530609B" w14:textId="77777777" w:rsidR="00145C86" w:rsidRPr="00F15C87" w:rsidRDefault="00145C86" w:rsidP="00145C86">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 xml:space="preserve">Les mouvements </w:t>
            </w:r>
            <w:r w:rsidR="008A5AB8" w:rsidRPr="00F15C87">
              <w:rPr>
                <w:rFonts w:ascii="Times New Roman" w:hAnsi="Times New Roman" w:cs="Times New Roman"/>
                <w:sz w:val="20"/>
                <w:szCs w:val="24"/>
              </w:rPr>
              <w:t xml:space="preserve">suivants </w:t>
            </w:r>
            <w:r w:rsidRPr="00F15C87">
              <w:rPr>
                <w:rFonts w:ascii="Times New Roman" w:hAnsi="Times New Roman" w:cs="Times New Roman"/>
                <w:sz w:val="20"/>
                <w:szCs w:val="24"/>
              </w:rPr>
              <w:t xml:space="preserve">affectant la provision mathématique au cours de l’exercice </w:t>
            </w:r>
            <w:r w:rsidR="008A5AB8" w:rsidRPr="00F15C87">
              <w:rPr>
                <w:rFonts w:ascii="Times New Roman" w:hAnsi="Times New Roman" w:cs="Times New Roman"/>
                <w:sz w:val="20"/>
                <w:szCs w:val="24"/>
              </w:rPr>
              <w:t>peuvent</w:t>
            </w:r>
            <w:r w:rsidR="00A71F64" w:rsidRPr="00F15C87">
              <w:rPr>
                <w:rFonts w:ascii="Times New Roman" w:hAnsi="Times New Roman" w:cs="Times New Roman"/>
                <w:sz w:val="20"/>
                <w:szCs w:val="24"/>
              </w:rPr>
              <w:t xml:space="preserve"> être </w:t>
            </w:r>
            <w:r w:rsidRPr="00F15C87">
              <w:rPr>
                <w:rFonts w:ascii="Times New Roman" w:hAnsi="Times New Roman" w:cs="Times New Roman"/>
                <w:sz w:val="20"/>
                <w:szCs w:val="24"/>
              </w:rPr>
              <w:t>signés</w:t>
            </w:r>
            <w:r w:rsidR="00A71F64" w:rsidRPr="00F15C87">
              <w:rPr>
                <w:rFonts w:ascii="Times New Roman" w:hAnsi="Times New Roman" w:cs="Times New Roman"/>
                <w:sz w:val="20"/>
                <w:szCs w:val="24"/>
              </w:rPr>
              <w:t xml:space="preserve"> « négati</w:t>
            </w:r>
            <w:r w:rsidR="008A5AB8" w:rsidRPr="00F15C87">
              <w:rPr>
                <w:rFonts w:ascii="Times New Roman" w:hAnsi="Times New Roman" w:cs="Times New Roman"/>
                <w:sz w:val="20"/>
                <w:szCs w:val="24"/>
              </w:rPr>
              <w:t>vement</w:t>
            </w:r>
            <w:r w:rsidR="00A71F64" w:rsidRPr="00F15C87">
              <w:rPr>
                <w:rFonts w:ascii="Times New Roman" w:hAnsi="Times New Roman" w:cs="Times New Roman"/>
                <w:sz w:val="20"/>
                <w:szCs w:val="24"/>
              </w:rPr>
              <w:t> »</w:t>
            </w:r>
            <w:r w:rsidR="008A5AB8" w:rsidRPr="00F15C87">
              <w:rPr>
                <w:rFonts w:ascii="Times New Roman" w:hAnsi="Times New Roman" w:cs="Times New Roman"/>
                <w:sz w:val="20"/>
                <w:szCs w:val="24"/>
              </w:rPr>
              <w:t> si l’opération diminue la PM :</w:t>
            </w:r>
          </w:p>
          <w:p w14:paraId="0BF6F919" w14:textId="77777777" w:rsidR="008A5AB8" w:rsidRPr="00F15C87" w:rsidRDefault="008A5AB8" w:rsidP="008A5AB8">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R0290 (« </w:t>
            </w:r>
            <w:r w:rsidRPr="00F15C87">
              <w:rPr>
                <w:rFonts w:ascii="Times New Roman" w:hAnsi="Times New Roman" w:cs="Times New Roman"/>
                <w:i/>
                <w:sz w:val="20"/>
                <w:szCs w:val="24"/>
              </w:rPr>
              <w:t>Mouvements liés aux primes ou prestations (y compris transferts et conversions en rentes </w:t>
            </w:r>
            <w:r w:rsidRPr="00F15C87">
              <w:rPr>
                <w:rFonts w:ascii="Times New Roman" w:hAnsi="Times New Roman" w:cs="Times New Roman"/>
                <w:sz w:val="20"/>
                <w:szCs w:val="24"/>
              </w:rPr>
              <w:t xml:space="preserve">») </w:t>
            </w:r>
          </w:p>
          <w:p w14:paraId="1CBEDEF2" w14:textId="77777777" w:rsidR="008A5AB8" w:rsidRPr="00F15C87" w:rsidRDefault="008A5AB8" w:rsidP="008A5AB8">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R0340 (« </w:t>
            </w:r>
            <w:r w:rsidRPr="00F15C87">
              <w:rPr>
                <w:rFonts w:ascii="Times New Roman" w:hAnsi="Times New Roman" w:cs="Times New Roman"/>
                <w:i/>
                <w:sz w:val="20"/>
                <w:szCs w:val="24"/>
              </w:rPr>
              <w:t>Changement de taux d'actualisation</w:t>
            </w:r>
            <w:r w:rsidRPr="00F15C87">
              <w:rPr>
                <w:rFonts w:ascii="Times New Roman" w:hAnsi="Times New Roman" w:cs="Times New Roman"/>
                <w:sz w:val="20"/>
                <w:szCs w:val="24"/>
              </w:rPr>
              <w:t> »)</w:t>
            </w:r>
          </w:p>
          <w:p w14:paraId="617B997E" w14:textId="77777777" w:rsidR="008A5AB8" w:rsidRPr="00F15C87" w:rsidRDefault="008A5AB8" w:rsidP="008A5AB8">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R0350 (« </w:t>
            </w:r>
            <w:r w:rsidRPr="00F15C87">
              <w:rPr>
                <w:rFonts w:ascii="Times New Roman" w:hAnsi="Times New Roman" w:cs="Times New Roman"/>
                <w:i/>
                <w:sz w:val="20"/>
                <w:szCs w:val="24"/>
              </w:rPr>
              <w:t>Autres écarts actuariels</w:t>
            </w:r>
            <w:r w:rsidRPr="00F15C87">
              <w:rPr>
                <w:rFonts w:ascii="Times New Roman" w:hAnsi="Times New Roman" w:cs="Times New Roman"/>
                <w:sz w:val="20"/>
                <w:szCs w:val="24"/>
              </w:rPr>
              <w:t> »)</w:t>
            </w:r>
          </w:p>
          <w:p w14:paraId="5DBC5DB9" w14:textId="77777777" w:rsidR="00145C86" w:rsidRPr="00F15C87" w:rsidRDefault="00145C86" w:rsidP="00145C86">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Contrôle associé :</w:t>
            </w:r>
          </w:p>
          <w:p w14:paraId="1E647214" w14:textId="2B77F496" w:rsidR="00145C86" w:rsidRPr="00F15C87" w:rsidRDefault="00145C86" w:rsidP="0001743F">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R0360 = R0280 + R0290 + R0300 + R0310 + R0320 + R0330 + R0340 + R0340</w:t>
            </w:r>
          </w:p>
        </w:tc>
      </w:tr>
      <w:tr w:rsidR="00145C86" w:rsidRPr="009A0E3A" w14:paraId="27B19068" w14:textId="77777777" w:rsidTr="00604B0D">
        <w:trPr>
          <w:cantSplit/>
          <w:trHeight w:val="625"/>
        </w:trPr>
        <w:tc>
          <w:tcPr>
            <w:tcW w:w="1274" w:type="pct"/>
            <w:vAlign w:val="center"/>
          </w:tcPr>
          <w:p w14:paraId="58674A26" w14:textId="77777777" w:rsidR="00145C86" w:rsidRPr="00F15C87" w:rsidRDefault="00145C86" w:rsidP="004D3C1D">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Provision de diversification à la clôture</w:t>
            </w:r>
          </w:p>
        </w:tc>
        <w:tc>
          <w:tcPr>
            <w:tcW w:w="761" w:type="pct"/>
            <w:vAlign w:val="center"/>
          </w:tcPr>
          <w:p w14:paraId="0D948374" w14:textId="77777777" w:rsidR="00145C86" w:rsidRPr="00F15C87" w:rsidRDefault="00145C86" w:rsidP="004D3C1D">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R0430</w:t>
            </w:r>
          </w:p>
        </w:tc>
        <w:tc>
          <w:tcPr>
            <w:tcW w:w="2965" w:type="pct"/>
            <w:vAlign w:val="center"/>
          </w:tcPr>
          <w:p w14:paraId="15839EFB" w14:textId="77777777" w:rsidR="00D53971" w:rsidRPr="00F15C87" w:rsidRDefault="00D53971" w:rsidP="00D53971">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Si les mouvements liés aux primes ou prestations (y compris transferts) (R0380) diminuent la provision de diversification au cours de l’exercice, il convient de les signer « négativement ».</w:t>
            </w:r>
          </w:p>
          <w:p w14:paraId="7576D29B" w14:textId="77777777" w:rsidR="00145C86" w:rsidRPr="00F15C87" w:rsidRDefault="00D53971" w:rsidP="00145C86">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En revanche, la « reprise pour couverture du solde débiteur du compte de participation aux résultats » (R0400) et la « conversion en provision mathématique » (R0410), bien que venant diminuer la PD, ne doivent pas être renseignées en « négatif » à leur niveau. La soustraction est effectuée directement dans R0430, le contrôle de ce champ étant rédigé en ce sens.</w:t>
            </w:r>
          </w:p>
          <w:p w14:paraId="6A7A72D3" w14:textId="77777777" w:rsidR="00145C86" w:rsidRPr="00F15C87" w:rsidRDefault="00145C86" w:rsidP="00145C86">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Contrôle associé :</w:t>
            </w:r>
          </w:p>
          <w:p w14:paraId="769405DB" w14:textId="63B8C208" w:rsidR="00145C86" w:rsidRPr="00F15C87" w:rsidRDefault="00145C86" w:rsidP="0001743F">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 xml:space="preserve">R0430 = R0370 + R0380 + R0390 </w:t>
            </w:r>
            <w:r w:rsidR="00D53971" w:rsidRPr="00F15C87">
              <w:rPr>
                <w:rFonts w:ascii="Times New Roman" w:hAnsi="Times New Roman" w:cs="Times New Roman"/>
                <w:sz w:val="20"/>
                <w:szCs w:val="24"/>
              </w:rPr>
              <w:t>-</w:t>
            </w:r>
            <w:r w:rsidRPr="00F15C87">
              <w:rPr>
                <w:rFonts w:ascii="Times New Roman" w:hAnsi="Times New Roman" w:cs="Times New Roman"/>
                <w:sz w:val="20"/>
                <w:szCs w:val="24"/>
              </w:rPr>
              <w:t xml:space="preserve"> R0400 </w:t>
            </w:r>
            <w:r w:rsidR="00D53971" w:rsidRPr="00F15C87">
              <w:rPr>
                <w:rFonts w:ascii="Times New Roman" w:hAnsi="Times New Roman" w:cs="Times New Roman"/>
                <w:sz w:val="20"/>
                <w:szCs w:val="24"/>
              </w:rPr>
              <w:t>-</w:t>
            </w:r>
            <w:r w:rsidRPr="00F15C87">
              <w:rPr>
                <w:rFonts w:ascii="Times New Roman" w:hAnsi="Times New Roman" w:cs="Times New Roman"/>
                <w:sz w:val="20"/>
                <w:szCs w:val="24"/>
              </w:rPr>
              <w:t xml:space="preserve"> R0410 + R0420</w:t>
            </w:r>
          </w:p>
        </w:tc>
      </w:tr>
      <w:tr w:rsidR="00145C86" w:rsidRPr="009A0E3A" w14:paraId="19A9FD43" w14:textId="77777777" w:rsidTr="00604B0D">
        <w:trPr>
          <w:cantSplit/>
          <w:trHeight w:val="625"/>
        </w:trPr>
        <w:tc>
          <w:tcPr>
            <w:tcW w:w="1274" w:type="pct"/>
            <w:vAlign w:val="center"/>
          </w:tcPr>
          <w:p w14:paraId="61FDA458" w14:textId="77777777" w:rsidR="00145C86" w:rsidRPr="00F15C87" w:rsidRDefault="00145C86" w:rsidP="004D3C1D">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Provision collective de diversification à la clôture</w:t>
            </w:r>
          </w:p>
        </w:tc>
        <w:tc>
          <w:tcPr>
            <w:tcW w:w="761" w:type="pct"/>
            <w:vAlign w:val="center"/>
          </w:tcPr>
          <w:p w14:paraId="5A96B782" w14:textId="77777777" w:rsidR="00145C86" w:rsidRPr="00F15C87" w:rsidRDefault="00145C86" w:rsidP="004D3C1D">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R0490</w:t>
            </w:r>
          </w:p>
        </w:tc>
        <w:tc>
          <w:tcPr>
            <w:tcW w:w="2965" w:type="pct"/>
            <w:vAlign w:val="center"/>
          </w:tcPr>
          <w:p w14:paraId="630AD383" w14:textId="77777777" w:rsidR="00145C86" w:rsidRPr="00F15C87" w:rsidRDefault="0091355F" w:rsidP="00145C86">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L</w:t>
            </w:r>
            <w:r w:rsidR="00D53971" w:rsidRPr="00F15C87">
              <w:rPr>
                <w:rFonts w:ascii="Times New Roman" w:hAnsi="Times New Roman" w:cs="Times New Roman"/>
                <w:sz w:val="20"/>
                <w:szCs w:val="24"/>
              </w:rPr>
              <w:t>a « </w:t>
            </w:r>
            <w:r w:rsidRPr="00F15C87">
              <w:rPr>
                <w:rFonts w:ascii="Times New Roman" w:hAnsi="Times New Roman" w:cs="Times New Roman"/>
                <w:sz w:val="20"/>
                <w:szCs w:val="24"/>
              </w:rPr>
              <w:t>reprise pour couverture du solde débiteur du compte de participation aux résultats</w:t>
            </w:r>
            <w:r w:rsidR="00D53971" w:rsidRPr="00F15C87">
              <w:rPr>
                <w:rFonts w:ascii="Times New Roman" w:hAnsi="Times New Roman" w:cs="Times New Roman"/>
                <w:sz w:val="20"/>
                <w:szCs w:val="24"/>
              </w:rPr>
              <w:t> » (R04</w:t>
            </w:r>
            <w:r w:rsidRPr="00F15C87">
              <w:rPr>
                <w:rFonts w:ascii="Times New Roman" w:hAnsi="Times New Roman" w:cs="Times New Roman"/>
                <w:sz w:val="20"/>
                <w:szCs w:val="24"/>
              </w:rPr>
              <w:t>6</w:t>
            </w:r>
            <w:r w:rsidR="00D53971" w:rsidRPr="00F15C87">
              <w:rPr>
                <w:rFonts w:ascii="Times New Roman" w:hAnsi="Times New Roman" w:cs="Times New Roman"/>
                <w:sz w:val="20"/>
                <w:szCs w:val="24"/>
              </w:rPr>
              <w:t>0)</w:t>
            </w:r>
            <w:r w:rsidR="006F09C0" w:rsidRPr="00F15C87">
              <w:rPr>
                <w:rFonts w:ascii="Times New Roman" w:hAnsi="Times New Roman" w:cs="Times New Roman"/>
                <w:sz w:val="20"/>
                <w:szCs w:val="24"/>
              </w:rPr>
              <w:t>,</w:t>
            </w:r>
            <w:r w:rsidR="00D53971" w:rsidRPr="00F15C87">
              <w:rPr>
                <w:rFonts w:ascii="Times New Roman" w:hAnsi="Times New Roman" w:cs="Times New Roman"/>
                <w:sz w:val="20"/>
                <w:szCs w:val="24"/>
              </w:rPr>
              <w:t xml:space="preserve"> la « conversion en provision mathématique » (R04</w:t>
            </w:r>
            <w:r w:rsidRPr="00F15C87">
              <w:rPr>
                <w:rFonts w:ascii="Times New Roman" w:hAnsi="Times New Roman" w:cs="Times New Roman"/>
                <w:sz w:val="20"/>
                <w:szCs w:val="24"/>
              </w:rPr>
              <w:t>7</w:t>
            </w:r>
            <w:r w:rsidR="00D53971" w:rsidRPr="00F15C87">
              <w:rPr>
                <w:rFonts w:ascii="Times New Roman" w:hAnsi="Times New Roman" w:cs="Times New Roman"/>
                <w:sz w:val="20"/>
                <w:szCs w:val="24"/>
              </w:rPr>
              <w:t>0)</w:t>
            </w:r>
            <w:r w:rsidR="006F09C0" w:rsidRPr="00F15C87">
              <w:rPr>
                <w:rFonts w:ascii="Times New Roman" w:hAnsi="Times New Roman" w:cs="Times New Roman"/>
                <w:sz w:val="20"/>
                <w:szCs w:val="24"/>
              </w:rPr>
              <w:t xml:space="preserve"> et </w:t>
            </w:r>
            <w:proofErr w:type="gramStart"/>
            <w:r w:rsidR="006F09C0" w:rsidRPr="00F15C87">
              <w:rPr>
                <w:rFonts w:ascii="Times New Roman" w:hAnsi="Times New Roman" w:cs="Times New Roman"/>
                <w:sz w:val="20"/>
                <w:szCs w:val="24"/>
              </w:rPr>
              <w:t>l’ «</w:t>
            </w:r>
            <w:proofErr w:type="gramEnd"/>
            <w:r w:rsidR="006F09C0" w:rsidRPr="00F15C87">
              <w:rPr>
                <w:rFonts w:ascii="Times New Roman" w:hAnsi="Times New Roman" w:cs="Times New Roman"/>
                <w:sz w:val="20"/>
                <w:szCs w:val="24"/>
              </w:rPr>
              <w:t> affectation à la provision de diversification » (R0480)</w:t>
            </w:r>
            <w:r w:rsidR="00D53971" w:rsidRPr="00F15C87">
              <w:rPr>
                <w:rFonts w:ascii="Times New Roman" w:hAnsi="Times New Roman" w:cs="Times New Roman"/>
                <w:sz w:val="20"/>
                <w:szCs w:val="24"/>
              </w:rPr>
              <w:t>, bien que venant diminuer la P</w:t>
            </w:r>
            <w:r w:rsidRPr="00F15C87">
              <w:rPr>
                <w:rFonts w:ascii="Times New Roman" w:hAnsi="Times New Roman" w:cs="Times New Roman"/>
                <w:sz w:val="20"/>
                <w:szCs w:val="24"/>
              </w:rPr>
              <w:t>C</w:t>
            </w:r>
            <w:r w:rsidR="00D53971" w:rsidRPr="00F15C87">
              <w:rPr>
                <w:rFonts w:ascii="Times New Roman" w:hAnsi="Times New Roman" w:cs="Times New Roman"/>
                <w:sz w:val="20"/>
                <w:szCs w:val="24"/>
              </w:rPr>
              <w:t>D, ne doivent pas être renseignées en « négatif » à leur niveau. La soustraction est effectuée directement dans R04</w:t>
            </w:r>
            <w:r w:rsidRPr="00F15C87">
              <w:rPr>
                <w:rFonts w:ascii="Times New Roman" w:hAnsi="Times New Roman" w:cs="Times New Roman"/>
                <w:sz w:val="20"/>
                <w:szCs w:val="24"/>
              </w:rPr>
              <w:t>9</w:t>
            </w:r>
            <w:r w:rsidR="00D53971" w:rsidRPr="00F15C87">
              <w:rPr>
                <w:rFonts w:ascii="Times New Roman" w:hAnsi="Times New Roman" w:cs="Times New Roman"/>
                <w:sz w:val="20"/>
                <w:szCs w:val="24"/>
              </w:rPr>
              <w:t>0, le contrôle de ce champ étant rédigé en ce sens.</w:t>
            </w:r>
          </w:p>
          <w:p w14:paraId="316127E6" w14:textId="77777777" w:rsidR="00145C86" w:rsidRPr="00F15C87" w:rsidRDefault="00145C86" w:rsidP="00145C86">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Contrôle associé :</w:t>
            </w:r>
          </w:p>
          <w:p w14:paraId="77447E30" w14:textId="3171E6F6" w:rsidR="00145C86" w:rsidRPr="00F15C87" w:rsidRDefault="00145C86" w:rsidP="0001743F">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 xml:space="preserve">R0490 = R0440 + R0450 </w:t>
            </w:r>
            <w:r w:rsidR="0091355F" w:rsidRPr="00F15C87">
              <w:rPr>
                <w:rFonts w:ascii="Times New Roman" w:hAnsi="Times New Roman" w:cs="Times New Roman"/>
                <w:sz w:val="20"/>
                <w:szCs w:val="24"/>
              </w:rPr>
              <w:t>-</w:t>
            </w:r>
            <w:r w:rsidRPr="00F15C87">
              <w:rPr>
                <w:rFonts w:ascii="Times New Roman" w:hAnsi="Times New Roman" w:cs="Times New Roman"/>
                <w:sz w:val="20"/>
                <w:szCs w:val="24"/>
              </w:rPr>
              <w:t xml:space="preserve"> R0460 </w:t>
            </w:r>
            <w:r w:rsidR="0091355F" w:rsidRPr="00F15C87">
              <w:rPr>
                <w:rFonts w:ascii="Times New Roman" w:hAnsi="Times New Roman" w:cs="Times New Roman"/>
                <w:sz w:val="20"/>
                <w:szCs w:val="24"/>
              </w:rPr>
              <w:t>-</w:t>
            </w:r>
            <w:r w:rsidRPr="00F15C87">
              <w:rPr>
                <w:rFonts w:ascii="Times New Roman" w:hAnsi="Times New Roman" w:cs="Times New Roman"/>
                <w:sz w:val="20"/>
                <w:szCs w:val="24"/>
              </w:rPr>
              <w:t xml:space="preserve"> R0470 </w:t>
            </w:r>
            <w:r w:rsidR="006F09C0" w:rsidRPr="00F15C87">
              <w:rPr>
                <w:rFonts w:ascii="Times New Roman" w:hAnsi="Times New Roman" w:cs="Times New Roman"/>
                <w:sz w:val="20"/>
                <w:szCs w:val="24"/>
              </w:rPr>
              <w:t>-</w:t>
            </w:r>
            <w:r w:rsidRPr="00F15C87">
              <w:rPr>
                <w:rFonts w:ascii="Times New Roman" w:hAnsi="Times New Roman" w:cs="Times New Roman"/>
                <w:sz w:val="20"/>
                <w:szCs w:val="24"/>
              </w:rPr>
              <w:t xml:space="preserve"> R0480</w:t>
            </w:r>
          </w:p>
        </w:tc>
      </w:tr>
    </w:tbl>
    <w:p w14:paraId="2965B6B4" w14:textId="77777777" w:rsidR="00E71BB6" w:rsidRPr="009A0E3A" w:rsidRDefault="00E71BB6">
      <w:pPr>
        <w:spacing w:after="200" w:line="276" w:lineRule="auto"/>
        <w:jc w:val="left"/>
        <w:rPr>
          <w:rFonts w:cs="Times New Roman"/>
          <w:color w:val="FF0000"/>
        </w:rPr>
      </w:pPr>
    </w:p>
    <w:p w14:paraId="3E1ED62E" w14:textId="25282928" w:rsidR="00EA6977" w:rsidRPr="009A0E3A" w:rsidRDefault="00EA6977" w:rsidP="0001743F">
      <w:pPr>
        <w:pStyle w:val="Titre2"/>
        <w:rPr>
          <w:rFonts w:cs="Times New Roman"/>
        </w:rPr>
      </w:pPr>
      <w:r w:rsidRPr="009A0E3A">
        <w:rPr>
          <w:rFonts w:cs="Times New Roman"/>
        </w:rPr>
        <w:t>FR.22.03</w:t>
      </w:r>
      <w:r w:rsidR="00483F18" w:rsidRPr="009A0E3A">
        <w:rPr>
          <w:rFonts w:cs="Times New Roman"/>
        </w:rPr>
        <w:t xml:space="preserve"> - Participation aux bénéfices / excédents - PERP</w:t>
      </w:r>
    </w:p>
    <w:p w14:paraId="400B84CB" w14:textId="77777777" w:rsidR="00EA6977" w:rsidRPr="009A0E3A" w:rsidRDefault="00EA6977" w:rsidP="00EA6977">
      <w:pPr>
        <w:rPr>
          <w:rFonts w:cs="Times New Roman"/>
          <w:b/>
          <w:i/>
          <w:sz w:val="28"/>
          <w:szCs w:val="28"/>
        </w:rPr>
      </w:pPr>
    </w:p>
    <w:p w14:paraId="14F230AC" w14:textId="7E5AA83D" w:rsidR="00EA6977" w:rsidRPr="009A0E3A" w:rsidRDefault="00EA6977" w:rsidP="00EA6977">
      <w:pPr>
        <w:rPr>
          <w:rFonts w:cs="Times New Roman"/>
        </w:rPr>
      </w:pPr>
      <w:r w:rsidRPr="009A0E3A">
        <w:rPr>
          <w:rFonts w:cs="Times New Roman"/>
        </w:rPr>
        <w:t xml:space="preserve">L’état, concernant les contrats PERP, doit être renseigné de la même façon que l’état FR.22.01, </w:t>
      </w:r>
      <w:r w:rsidR="009A2449" w:rsidRPr="009A0E3A">
        <w:rPr>
          <w:rFonts w:cs="Times New Roman"/>
        </w:rPr>
        <w:t>pour chaque plan (article A. 132-11, paragraphe III</w:t>
      </w:r>
      <w:r w:rsidR="0078571C" w:rsidRPr="009A0E3A">
        <w:rPr>
          <w:rFonts w:cs="Times New Roman"/>
        </w:rPr>
        <w:t> : plan relevant de l'article L. 144-2 mais ne relevant pas de l'article L. 134-1 ou de l'article L. 441-1</w:t>
      </w:r>
      <w:r w:rsidR="0001743F" w:rsidRPr="009A0E3A">
        <w:rPr>
          <w:rFonts w:cs="Times New Roman"/>
        </w:rPr>
        <w:t xml:space="preserve"> </w:t>
      </w:r>
      <w:r w:rsidR="009037F9" w:rsidRPr="009A0E3A">
        <w:rPr>
          <w:rFonts w:cs="Times New Roman"/>
        </w:rPr>
        <w:t>hors support à capital variable</w:t>
      </w:r>
      <w:r w:rsidR="009A2449" w:rsidRPr="009A0E3A">
        <w:rPr>
          <w:rFonts w:cs="Times New Roman"/>
        </w:rPr>
        <w:t>)</w:t>
      </w:r>
      <w:r w:rsidR="0078571C" w:rsidRPr="009A0E3A">
        <w:rPr>
          <w:rFonts w:cs="Times New Roman"/>
        </w:rPr>
        <w:t>.</w:t>
      </w:r>
    </w:p>
    <w:p w14:paraId="2A41F08E" w14:textId="77777777" w:rsidR="00915C21" w:rsidRPr="009A0E3A" w:rsidRDefault="00915C21" w:rsidP="00EA6977">
      <w:pPr>
        <w:rPr>
          <w:rFonts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915C21" w:rsidRPr="009A0E3A" w14:paraId="36505302" w14:textId="77777777" w:rsidTr="007355ED">
        <w:trPr>
          <w:cantSplit/>
          <w:trHeight w:val="625"/>
        </w:trPr>
        <w:tc>
          <w:tcPr>
            <w:tcW w:w="1274" w:type="pct"/>
            <w:vAlign w:val="center"/>
          </w:tcPr>
          <w:p w14:paraId="3EB648A9" w14:textId="77777777" w:rsidR="00915C21" w:rsidRPr="00F15C87" w:rsidRDefault="00915C21" w:rsidP="007355ED">
            <w:pPr>
              <w:pStyle w:val="Intituldelignes"/>
              <w:spacing w:before="60" w:after="60"/>
              <w:jc w:val="center"/>
              <w:rPr>
                <w:rFonts w:ascii="Times New Roman" w:hAnsi="Times New Roman" w:cs="Times New Roman"/>
                <w:sz w:val="22"/>
                <w:szCs w:val="28"/>
              </w:rPr>
            </w:pPr>
            <w:r w:rsidRPr="00F15C87">
              <w:rPr>
                <w:rFonts w:ascii="Times New Roman" w:hAnsi="Times New Roman" w:cs="Times New Roman"/>
                <w:sz w:val="22"/>
                <w:szCs w:val="28"/>
              </w:rPr>
              <w:t>Intitulé</w:t>
            </w:r>
          </w:p>
        </w:tc>
        <w:tc>
          <w:tcPr>
            <w:tcW w:w="761" w:type="pct"/>
            <w:vAlign w:val="center"/>
          </w:tcPr>
          <w:p w14:paraId="720E4366" w14:textId="77777777" w:rsidR="00915C21" w:rsidRPr="00F15C87" w:rsidRDefault="00915C21" w:rsidP="007355ED">
            <w:pPr>
              <w:pStyle w:val="Publitextedetableau"/>
              <w:spacing w:before="60" w:after="60"/>
              <w:ind w:left="60" w:right="60"/>
              <w:jc w:val="center"/>
              <w:rPr>
                <w:rFonts w:ascii="Times New Roman" w:hAnsi="Times New Roman" w:cs="Times New Roman"/>
                <w:b/>
                <w:sz w:val="22"/>
                <w:szCs w:val="28"/>
              </w:rPr>
            </w:pPr>
            <w:r w:rsidRPr="00F15C87">
              <w:rPr>
                <w:rFonts w:ascii="Times New Roman" w:hAnsi="Times New Roman" w:cs="Times New Roman"/>
                <w:b/>
                <w:sz w:val="22"/>
                <w:szCs w:val="28"/>
              </w:rPr>
              <w:t>Numéro(s) de lignes</w:t>
            </w:r>
          </w:p>
        </w:tc>
        <w:tc>
          <w:tcPr>
            <w:tcW w:w="2965" w:type="pct"/>
            <w:vAlign w:val="center"/>
          </w:tcPr>
          <w:p w14:paraId="283C8F40" w14:textId="77777777" w:rsidR="00915C21" w:rsidRPr="00F15C87" w:rsidRDefault="00915C21" w:rsidP="007355ED">
            <w:pPr>
              <w:pStyle w:val="Publitextedetableau"/>
              <w:spacing w:before="60" w:after="60"/>
              <w:ind w:left="60" w:right="60"/>
              <w:jc w:val="center"/>
              <w:rPr>
                <w:rFonts w:ascii="Times New Roman" w:hAnsi="Times New Roman" w:cs="Times New Roman"/>
                <w:b/>
                <w:sz w:val="22"/>
                <w:szCs w:val="28"/>
              </w:rPr>
            </w:pPr>
            <w:r w:rsidRPr="00F15C87">
              <w:rPr>
                <w:rFonts w:ascii="Times New Roman" w:hAnsi="Times New Roman" w:cs="Times New Roman"/>
                <w:b/>
                <w:sz w:val="22"/>
                <w:szCs w:val="28"/>
              </w:rPr>
              <w:t>Définition et formule</w:t>
            </w:r>
          </w:p>
        </w:tc>
      </w:tr>
      <w:tr w:rsidR="00915C21" w:rsidRPr="009A0E3A" w14:paraId="12D7EBA2" w14:textId="77777777" w:rsidTr="007355ED">
        <w:trPr>
          <w:cantSplit/>
          <w:trHeight w:val="625"/>
        </w:trPr>
        <w:tc>
          <w:tcPr>
            <w:tcW w:w="1274" w:type="pct"/>
            <w:vAlign w:val="center"/>
          </w:tcPr>
          <w:p w14:paraId="428D3584" w14:textId="77777777" w:rsidR="00915C21" w:rsidRPr="00F15C87" w:rsidRDefault="00915C21" w:rsidP="007355ED">
            <w:pPr>
              <w:pStyle w:val="Intituldelignes"/>
              <w:spacing w:before="60" w:after="60"/>
              <w:rPr>
                <w:rFonts w:ascii="Times New Roman" w:hAnsi="Times New Roman" w:cs="Times New Roman"/>
                <w:sz w:val="20"/>
              </w:rPr>
            </w:pPr>
            <w:r w:rsidRPr="00F15C87">
              <w:rPr>
                <w:rFonts w:ascii="Times New Roman" w:hAnsi="Times New Roman" w:cs="Times New Roman"/>
                <w:sz w:val="20"/>
              </w:rPr>
              <w:t>Solde technique</w:t>
            </w:r>
          </w:p>
        </w:tc>
        <w:tc>
          <w:tcPr>
            <w:tcW w:w="761" w:type="pct"/>
            <w:vAlign w:val="center"/>
          </w:tcPr>
          <w:p w14:paraId="3E4ACEDD" w14:textId="77777777" w:rsidR="00915C21" w:rsidRPr="00F15C87" w:rsidRDefault="00915C21" w:rsidP="007355ED">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R0070</w:t>
            </w:r>
          </w:p>
        </w:tc>
        <w:tc>
          <w:tcPr>
            <w:tcW w:w="2965" w:type="pct"/>
            <w:vAlign w:val="center"/>
          </w:tcPr>
          <w:p w14:paraId="56EEB9D1" w14:textId="77777777" w:rsidR="005B19A6" w:rsidRPr="00F15C87" w:rsidRDefault="005B19A6" w:rsidP="00915C21">
            <w:pPr>
              <w:pStyle w:val="Publitextedetableau"/>
              <w:spacing w:before="60" w:after="60"/>
              <w:ind w:right="60"/>
              <w:rPr>
                <w:rFonts w:ascii="Times New Roman" w:hAnsi="Times New Roman" w:cs="Times New Roman"/>
                <w:sz w:val="20"/>
              </w:rPr>
            </w:pPr>
            <w:r w:rsidRPr="00F15C87">
              <w:rPr>
                <w:rFonts w:ascii="Times New Roman" w:hAnsi="Times New Roman" w:cs="Times New Roman"/>
                <w:sz w:val="20"/>
              </w:rPr>
              <w:t>Contrôle associé :</w:t>
            </w:r>
          </w:p>
          <w:p w14:paraId="1F5B7659" w14:textId="47AA46DC" w:rsidR="00915C21" w:rsidRPr="00F15C87" w:rsidRDefault="00915C21" w:rsidP="0001743F">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 xml:space="preserve">R0170 = R0010 + R0020 + R0030 - </w:t>
            </w:r>
            <w:proofErr w:type="gramStart"/>
            <w:r w:rsidRPr="00F15C87">
              <w:rPr>
                <w:rFonts w:ascii="Times New Roman" w:hAnsi="Times New Roman" w:cs="Times New Roman"/>
                <w:sz w:val="20"/>
              </w:rPr>
              <w:t>( R</w:t>
            </w:r>
            <w:proofErr w:type="gramEnd"/>
            <w:r w:rsidRPr="00F15C87">
              <w:rPr>
                <w:rFonts w:ascii="Times New Roman" w:hAnsi="Times New Roman" w:cs="Times New Roman"/>
                <w:sz w:val="20"/>
              </w:rPr>
              <w:t>0040 + R0050 + R0060 )</w:t>
            </w:r>
          </w:p>
        </w:tc>
      </w:tr>
      <w:tr w:rsidR="00915C21" w:rsidRPr="009A0E3A" w14:paraId="1B904065" w14:textId="77777777" w:rsidTr="007355ED">
        <w:trPr>
          <w:cantSplit/>
          <w:trHeight w:val="625"/>
        </w:trPr>
        <w:tc>
          <w:tcPr>
            <w:tcW w:w="1274" w:type="pct"/>
            <w:vAlign w:val="center"/>
          </w:tcPr>
          <w:p w14:paraId="00775B48" w14:textId="77777777" w:rsidR="00915C21" w:rsidRPr="00F15C87" w:rsidRDefault="00915C21" w:rsidP="007355ED">
            <w:pPr>
              <w:pStyle w:val="Intituldelignes"/>
              <w:spacing w:before="60" w:after="60"/>
              <w:rPr>
                <w:rFonts w:ascii="Times New Roman" w:hAnsi="Times New Roman" w:cs="Times New Roman"/>
                <w:sz w:val="20"/>
              </w:rPr>
            </w:pPr>
            <w:r w:rsidRPr="00F15C87">
              <w:rPr>
                <w:rFonts w:ascii="Times New Roman" w:hAnsi="Times New Roman" w:cs="Times New Roman"/>
                <w:sz w:val="20"/>
              </w:rPr>
              <w:t>Solde de la réassurance de risque</w:t>
            </w:r>
          </w:p>
        </w:tc>
        <w:tc>
          <w:tcPr>
            <w:tcW w:w="761" w:type="pct"/>
            <w:vAlign w:val="center"/>
          </w:tcPr>
          <w:p w14:paraId="7DF579D2" w14:textId="77777777" w:rsidR="00915C21" w:rsidRPr="00F15C87" w:rsidRDefault="00915C21" w:rsidP="007355ED">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R0120</w:t>
            </w:r>
          </w:p>
        </w:tc>
        <w:tc>
          <w:tcPr>
            <w:tcW w:w="2965" w:type="pct"/>
            <w:vAlign w:val="center"/>
          </w:tcPr>
          <w:p w14:paraId="4D4F74FC" w14:textId="52BD0BFE" w:rsidR="005B19A6" w:rsidRPr="00F15C87" w:rsidRDefault="005B19A6" w:rsidP="005B19A6">
            <w:pPr>
              <w:pStyle w:val="Publitextedetableau"/>
              <w:spacing w:before="60" w:after="60"/>
              <w:ind w:right="60"/>
              <w:rPr>
                <w:rFonts w:ascii="Times New Roman" w:hAnsi="Times New Roman" w:cs="Times New Roman"/>
                <w:sz w:val="20"/>
              </w:rPr>
            </w:pPr>
            <w:r w:rsidRPr="00F15C87">
              <w:rPr>
                <w:rFonts w:ascii="Times New Roman" w:hAnsi="Times New Roman" w:cs="Times New Roman"/>
                <w:sz w:val="20"/>
              </w:rPr>
              <w:t xml:space="preserve">Correspond au solde de réassurance de risque associé aux contrats </w:t>
            </w:r>
            <w:r w:rsidR="005E2407" w:rsidRPr="00F15C87">
              <w:rPr>
                <w:rFonts w:ascii="Times New Roman" w:hAnsi="Times New Roman" w:cs="Times New Roman"/>
                <w:sz w:val="20"/>
              </w:rPr>
              <w:t>relevant de l'article L. 144-2 mais ne relevant pas de l'article L. 134-1 ou de l'article L. 441-1</w:t>
            </w:r>
            <w:r w:rsidRPr="00F15C87">
              <w:rPr>
                <w:rFonts w:ascii="Times New Roman" w:hAnsi="Times New Roman" w:cs="Times New Roman"/>
                <w:sz w:val="20"/>
              </w:rPr>
              <w:t>, pour la part affectée à la comptabilité auxiliaire d’affectation, selon les dispositions du A. 132-15.</w:t>
            </w:r>
          </w:p>
          <w:p w14:paraId="7C47CB20" w14:textId="77777777" w:rsidR="005B19A6" w:rsidRPr="00F15C87" w:rsidRDefault="005B19A6" w:rsidP="005B19A6">
            <w:pPr>
              <w:pStyle w:val="Publitextedetableau"/>
              <w:spacing w:before="60" w:after="60"/>
              <w:ind w:right="60"/>
              <w:rPr>
                <w:rFonts w:ascii="Times New Roman" w:hAnsi="Times New Roman" w:cs="Times New Roman"/>
                <w:sz w:val="20"/>
              </w:rPr>
            </w:pPr>
            <w:r w:rsidRPr="00F15C87">
              <w:rPr>
                <w:rFonts w:ascii="Times New Roman" w:hAnsi="Times New Roman" w:cs="Times New Roman"/>
                <w:sz w:val="20"/>
              </w:rPr>
              <w:t>Contrôle associé :</w:t>
            </w:r>
          </w:p>
          <w:p w14:paraId="694873D2" w14:textId="3F6B5913" w:rsidR="00915C21" w:rsidRPr="00F15C87" w:rsidRDefault="00915C21" w:rsidP="0001743F">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R0120 = R0080 – R0090 – R0100 + R0110</w:t>
            </w:r>
          </w:p>
        </w:tc>
      </w:tr>
      <w:tr w:rsidR="005F5809" w:rsidRPr="009A0E3A" w14:paraId="78EDEEFD" w14:textId="77777777" w:rsidTr="007355ED">
        <w:trPr>
          <w:cantSplit/>
          <w:trHeight w:val="625"/>
        </w:trPr>
        <w:tc>
          <w:tcPr>
            <w:tcW w:w="1274" w:type="pct"/>
            <w:vAlign w:val="center"/>
          </w:tcPr>
          <w:p w14:paraId="080314E6" w14:textId="77777777" w:rsidR="005F5809" w:rsidRPr="00F15C87" w:rsidRDefault="005F5809" w:rsidP="007355ED">
            <w:pPr>
              <w:pStyle w:val="Intituldelignes"/>
              <w:spacing w:before="60" w:after="60"/>
              <w:rPr>
                <w:rFonts w:ascii="Times New Roman" w:hAnsi="Times New Roman" w:cs="Times New Roman"/>
                <w:sz w:val="20"/>
              </w:rPr>
            </w:pPr>
            <w:r w:rsidRPr="00F15C87">
              <w:rPr>
                <w:rFonts w:ascii="Times New Roman" w:hAnsi="Times New Roman" w:cs="Times New Roman"/>
                <w:sz w:val="20"/>
              </w:rPr>
              <w:t>Solde débiteur des exercices précédents des garanties concernées</w:t>
            </w:r>
          </w:p>
        </w:tc>
        <w:tc>
          <w:tcPr>
            <w:tcW w:w="761" w:type="pct"/>
            <w:vAlign w:val="center"/>
          </w:tcPr>
          <w:p w14:paraId="7945637D" w14:textId="77777777" w:rsidR="005F5809" w:rsidRPr="00F15C87" w:rsidRDefault="005F5809" w:rsidP="007355ED">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R0130</w:t>
            </w:r>
          </w:p>
        </w:tc>
        <w:tc>
          <w:tcPr>
            <w:tcW w:w="2965" w:type="pct"/>
            <w:vAlign w:val="center"/>
          </w:tcPr>
          <w:p w14:paraId="7606AB7E" w14:textId="77777777" w:rsidR="005F5809" w:rsidRPr="00F15C87" w:rsidRDefault="005F5809" w:rsidP="005B19A6">
            <w:pPr>
              <w:pStyle w:val="Publitextedetableau"/>
              <w:spacing w:before="60" w:after="60"/>
              <w:ind w:right="60"/>
              <w:rPr>
                <w:rFonts w:ascii="Times New Roman" w:hAnsi="Times New Roman" w:cs="Times New Roman"/>
                <w:sz w:val="20"/>
              </w:rPr>
            </w:pPr>
            <w:r w:rsidRPr="00F15C87">
              <w:rPr>
                <w:rFonts w:ascii="Times New Roman" w:hAnsi="Times New Roman" w:cs="Times New Roman"/>
                <w:sz w:val="20"/>
              </w:rPr>
              <w:t>Ce montant est à renseigner « négativement » (exception à la règle générale).</w:t>
            </w:r>
          </w:p>
        </w:tc>
      </w:tr>
      <w:tr w:rsidR="00915C21" w:rsidRPr="009A0E3A" w14:paraId="64108255" w14:textId="77777777" w:rsidTr="007355ED">
        <w:trPr>
          <w:cantSplit/>
          <w:trHeight w:val="625"/>
        </w:trPr>
        <w:tc>
          <w:tcPr>
            <w:tcW w:w="1274" w:type="pct"/>
            <w:vAlign w:val="center"/>
          </w:tcPr>
          <w:p w14:paraId="5AF6679B" w14:textId="77777777" w:rsidR="00915C21" w:rsidRPr="00F15C87" w:rsidRDefault="00915C21" w:rsidP="007355ED">
            <w:pPr>
              <w:pStyle w:val="Intituldelignes"/>
              <w:spacing w:before="60" w:after="60"/>
              <w:rPr>
                <w:rFonts w:ascii="Times New Roman" w:hAnsi="Times New Roman" w:cs="Times New Roman"/>
                <w:sz w:val="20"/>
              </w:rPr>
            </w:pPr>
            <w:r w:rsidRPr="00F15C87">
              <w:rPr>
                <w:rFonts w:ascii="Times New Roman" w:hAnsi="Times New Roman" w:cs="Times New Roman"/>
                <w:sz w:val="20"/>
              </w:rPr>
              <w:t>Montant de participation aux résultats défini au III de l'article A. 132-11</w:t>
            </w:r>
          </w:p>
        </w:tc>
        <w:tc>
          <w:tcPr>
            <w:tcW w:w="761" w:type="pct"/>
            <w:vAlign w:val="center"/>
          </w:tcPr>
          <w:p w14:paraId="39F17D5A" w14:textId="77777777" w:rsidR="00915C21" w:rsidRPr="00F15C87" w:rsidRDefault="00915C21" w:rsidP="007355ED">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R0140</w:t>
            </w:r>
          </w:p>
        </w:tc>
        <w:tc>
          <w:tcPr>
            <w:tcW w:w="2965" w:type="pct"/>
            <w:vAlign w:val="center"/>
          </w:tcPr>
          <w:p w14:paraId="305580D2" w14:textId="77777777" w:rsidR="00EA6D71" w:rsidRPr="00F15C87" w:rsidRDefault="00ED4D2B" w:rsidP="005B19A6">
            <w:pPr>
              <w:pStyle w:val="Publitextedetableau"/>
              <w:spacing w:before="60" w:after="60"/>
              <w:ind w:right="60"/>
              <w:rPr>
                <w:rFonts w:ascii="Times New Roman" w:hAnsi="Times New Roman" w:cs="Times New Roman"/>
                <w:sz w:val="20"/>
              </w:rPr>
            </w:pPr>
            <w:r w:rsidRPr="00F15C87">
              <w:rPr>
                <w:rFonts w:ascii="Times New Roman" w:hAnsi="Times New Roman" w:cs="Times New Roman"/>
                <w:sz w:val="20"/>
              </w:rPr>
              <w:t xml:space="preserve">Contrôle associé : </w:t>
            </w:r>
          </w:p>
          <w:p w14:paraId="0062A996" w14:textId="49BBB97B" w:rsidR="00915C21" w:rsidRPr="00F15C87" w:rsidRDefault="00915C21" w:rsidP="0001743F">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 xml:space="preserve">R0140 = MAX </w:t>
            </w:r>
            <w:proofErr w:type="gramStart"/>
            <w:r w:rsidRPr="00F15C87">
              <w:rPr>
                <w:rFonts w:ascii="Times New Roman" w:hAnsi="Times New Roman" w:cs="Times New Roman"/>
                <w:sz w:val="20"/>
              </w:rPr>
              <w:t>( 0</w:t>
            </w:r>
            <w:proofErr w:type="gramEnd"/>
            <w:r w:rsidR="00EA6D71" w:rsidRPr="00F15C87">
              <w:rPr>
                <w:rFonts w:ascii="Times New Roman" w:hAnsi="Times New Roman" w:cs="Times New Roman"/>
                <w:sz w:val="20"/>
              </w:rPr>
              <w:t> ;</w:t>
            </w:r>
            <w:r w:rsidRPr="00F15C87">
              <w:rPr>
                <w:rFonts w:ascii="Times New Roman" w:hAnsi="Times New Roman" w:cs="Times New Roman"/>
                <w:sz w:val="20"/>
              </w:rPr>
              <w:t xml:space="preserve">  R0070 - R0120 + R0130 )</w:t>
            </w:r>
          </w:p>
        </w:tc>
      </w:tr>
      <w:tr w:rsidR="00915C21" w:rsidRPr="009A0E3A" w14:paraId="39C051CD" w14:textId="77777777" w:rsidTr="007355ED">
        <w:trPr>
          <w:cantSplit/>
          <w:trHeight w:val="625"/>
        </w:trPr>
        <w:tc>
          <w:tcPr>
            <w:tcW w:w="1274" w:type="pct"/>
            <w:vAlign w:val="center"/>
          </w:tcPr>
          <w:p w14:paraId="6864E27A" w14:textId="77777777" w:rsidR="00915C21" w:rsidRPr="00F15C87" w:rsidRDefault="00915C21" w:rsidP="007355ED">
            <w:pPr>
              <w:pStyle w:val="Intituldelignes"/>
              <w:spacing w:before="60" w:after="60"/>
              <w:rPr>
                <w:rFonts w:ascii="Times New Roman" w:hAnsi="Times New Roman" w:cs="Times New Roman"/>
                <w:sz w:val="20"/>
              </w:rPr>
            </w:pPr>
            <w:r w:rsidRPr="00F15C87">
              <w:rPr>
                <w:rFonts w:ascii="Times New Roman" w:hAnsi="Times New Roman" w:cs="Times New Roman"/>
                <w:sz w:val="20"/>
              </w:rPr>
              <w:lastRenderedPageBreak/>
              <w:t>Solde débiteur reporté en dépenses du compte de participation aux résultats arrêté à l'échéance suivante</w:t>
            </w:r>
          </w:p>
        </w:tc>
        <w:tc>
          <w:tcPr>
            <w:tcW w:w="761" w:type="pct"/>
            <w:vAlign w:val="center"/>
          </w:tcPr>
          <w:p w14:paraId="01514441" w14:textId="77777777" w:rsidR="00915C21" w:rsidRPr="00F15C87" w:rsidRDefault="00915C21" w:rsidP="007355ED">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R0150</w:t>
            </w:r>
          </w:p>
        </w:tc>
        <w:tc>
          <w:tcPr>
            <w:tcW w:w="2965" w:type="pct"/>
            <w:vAlign w:val="center"/>
          </w:tcPr>
          <w:p w14:paraId="25B4349A" w14:textId="77777777" w:rsidR="005F5809" w:rsidRPr="00F15C87" w:rsidRDefault="005F5809" w:rsidP="00915C21">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Ce montant est à renseigner « négativement » (exception à la règle générale).</w:t>
            </w:r>
          </w:p>
          <w:p w14:paraId="7822F175" w14:textId="77777777" w:rsidR="00EA6D71" w:rsidRPr="00F15C87" w:rsidRDefault="00ED4D2B" w:rsidP="00915C21">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 xml:space="preserve">Contrôle associé : </w:t>
            </w:r>
          </w:p>
          <w:p w14:paraId="0D52BA43" w14:textId="1CD1133C" w:rsidR="00915C21" w:rsidRPr="00F15C87" w:rsidRDefault="00915C21" w:rsidP="0001743F">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 xml:space="preserve">R0140 = MIN </w:t>
            </w:r>
            <w:proofErr w:type="gramStart"/>
            <w:r w:rsidRPr="00F15C87">
              <w:rPr>
                <w:rFonts w:ascii="Times New Roman" w:hAnsi="Times New Roman" w:cs="Times New Roman"/>
                <w:sz w:val="20"/>
              </w:rPr>
              <w:t>( 0</w:t>
            </w:r>
            <w:proofErr w:type="gramEnd"/>
            <w:r w:rsidR="00EA6D71" w:rsidRPr="00F15C87">
              <w:rPr>
                <w:rFonts w:ascii="Times New Roman" w:hAnsi="Times New Roman" w:cs="Times New Roman"/>
                <w:sz w:val="20"/>
              </w:rPr>
              <w:t> ;</w:t>
            </w:r>
            <w:r w:rsidRPr="00F15C87">
              <w:rPr>
                <w:rFonts w:ascii="Times New Roman" w:hAnsi="Times New Roman" w:cs="Times New Roman"/>
                <w:sz w:val="20"/>
              </w:rPr>
              <w:t xml:space="preserve">  R0070 - R0120 + R0130 )</w:t>
            </w:r>
          </w:p>
        </w:tc>
      </w:tr>
      <w:tr w:rsidR="00915C21" w:rsidRPr="009A0E3A" w14:paraId="07DC0F8E" w14:textId="77777777" w:rsidTr="007355ED">
        <w:trPr>
          <w:cantSplit/>
          <w:trHeight w:val="625"/>
        </w:trPr>
        <w:tc>
          <w:tcPr>
            <w:tcW w:w="1274" w:type="pct"/>
            <w:vAlign w:val="center"/>
          </w:tcPr>
          <w:p w14:paraId="220F032C" w14:textId="77777777" w:rsidR="00915C21" w:rsidRPr="00F15C87" w:rsidRDefault="00915C21" w:rsidP="007355ED">
            <w:pPr>
              <w:pStyle w:val="Intituldelignes"/>
              <w:spacing w:before="60" w:after="60"/>
              <w:rPr>
                <w:rFonts w:ascii="Times New Roman" w:hAnsi="Times New Roman" w:cs="Times New Roman"/>
                <w:sz w:val="20"/>
              </w:rPr>
            </w:pPr>
            <w:r w:rsidRPr="00F15C87">
              <w:rPr>
                <w:rFonts w:ascii="Times New Roman" w:hAnsi="Times New Roman" w:cs="Times New Roman"/>
                <w:sz w:val="20"/>
              </w:rPr>
              <w:t>Participation aux bénéfices techniques net de réassurance</w:t>
            </w:r>
          </w:p>
        </w:tc>
        <w:tc>
          <w:tcPr>
            <w:tcW w:w="761" w:type="pct"/>
            <w:vAlign w:val="center"/>
          </w:tcPr>
          <w:p w14:paraId="34F97B1D" w14:textId="77777777" w:rsidR="00915C21" w:rsidRPr="00F15C87" w:rsidRDefault="00915C21" w:rsidP="007355ED">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R0170</w:t>
            </w:r>
          </w:p>
        </w:tc>
        <w:tc>
          <w:tcPr>
            <w:tcW w:w="2965" w:type="pct"/>
            <w:vAlign w:val="center"/>
          </w:tcPr>
          <w:p w14:paraId="0609CE04" w14:textId="77777777" w:rsidR="00EA6D71" w:rsidRPr="00F15C87" w:rsidRDefault="00ED4D2B" w:rsidP="00915C21">
            <w:pPr>
              <w:pStyle w:val="Publitextedetableau"/>
              <w:spacing w:before="60" w:after="60"/>
              <w:ind w:right="60"/>
              <w:rPr>
                <w:rFonts w:ascii="Times New Roman" w:hAnsi="Times New Roman" w:cs="Times New Roman"/>
                <w:sz w:val="20"/>
              </w:rPr>
            </w:pPr>
            <w:r w:rsidRPr="00F15C87">
              <w:rPr>
                <w:rFonts w:ascii="Times New Roman" w:hAnsi="Times New Roman" w:cs="Times New Roman"/>
                <w:sz w:val="20"/>
              </w:rPr>
              <w:t xml:space="preserve">Contrôle associé : </w:t>
            </w:r>
          </w:p>
          <w:p w14:paraId="61F4CFFD" w14:textId="53A3F922" w:rsidR="00915C21" w:rsidRPr="00F15C87" w:rsidRDefault="00915C21" w:rsidP="0001743F">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 xml:space="preserve">R0170 = MAX </w:t>
            </w:r>
            <w:proofErr w:type="gramStart"/>
            <w:r w:rsidRPr="00F15C87">
              <w:rPr>
                <w:rFonts w:ascii="Times New Roman" w:hAnsi="Times New Roman" w:cs="Times New Roman"/>
                <w:sz w:val="20"/>
              </w:rPr>
              <w:t>( 0</w:t>
            </w:r>
            <w:proofErr w:type="gramEnd"/>
            <w:r w:rsidR="00EA6D71" w:rsidRPr="00F15C87">
              <w:rPr>
                <w:rFonts w:ascii="Times New Roman" w:hAnsi="Times New Roman" w:cs="Times New Roman"/>
                <w:sz w:val="20"/>
              </w:rPr>
              <w:t> ;</w:t>
            </w:r>
            <w:r w:rsidRPr="00F15C87">
              <w:rPr>
                <w:rFonts w:ascii="Times New Roman" w:hAnsi="Times New Roman" w:cs="Times New Roman"/>
                <w:sz w:val="20"/>
              </w:rPr>
              <w:t xml:space="preserve"> R0140 – R0160 )</w:t>
            </w:r>
          </w:p>
        </w:tc>
      </w:tr>
    </w:tbl>
    <w:p w14:paraId="204D6A9E" w14:textId="77777777" w:rsidR="00EA6977" w:rsidRPr="009A0E3A" w:rsidRDefault="00EA6977">
      <w:pPr>
        <w:spacing w:after="200" w:line="276" w:lineRule="auto"/>
        <w:jc w:val="left"/>
        <w:rPr>
          <w:rFonts w:cs="Times New Roman"/>
        </w:rPr>
      </w:pPr>
    </w:p>
    <w:p w14:paraId="3728D820" w14:textId="77777777" w:rsidR="00262182" w:rsidRPr="009A0E3A" w:rsidRDefault="00262182" w:rsidP="00262182">
      <w:pPr>
        <w:pStyle w:val="Titre2"/>
        <w:rPr>
          <w:rFonts w:cs="Times New Roman"/>
        </w:rPr>
      </w:pPr>
      <w:r w:rsidRPr="009A0E3A">
        <w:rPr>
          <w:rFonts w:cs="Times New Roman"/>
        </w:rPr>
        <w:t>FR.22.05 - Participation aux bénéfices / excédents - article A. 132-11 IV</w:t>
      </w:r>
    </w:p>
    <w:p w14:paraId="34F809D5" w14:textId="77777777" w:rsidR="00262182" w:rsidRPr="009A0E3A" w:rsidRDefault="00262182" w:rsidP="00262182">
      <w:pPr>
        <w:rPr>
          <w:rFonts w:cs="Times New Roman"/>
        </w:rPr>
      </w:pPr>
    </w:p>
    <w:p w14:paraId="2A9E11CA" w14:textId="32780DCE" w:rsidR="00262182" w:rsidRPr="009A0E3A" w:rsidRDefault="00262182" w:rsidP="00262182">
      <w:pPr>
        <w:rPr>
          <w:rFonts w:cs="Times New Roman"/>
        </w:rPr>
      </w:pPr>
      <w:r w:rsidRPr="009A0E3A">
        <w:rPr>
          <w:rFonts w:cs="Times New Roman"/>
        </w:rPr>
        <w:t xml:space="preserve">L’état, concernant les contrats relevant de la catégorie 14 de l'article A. 344-2 du code des assurances </w:t>
      </w:r>
      <w:r w:rsidR="009037F9" w:rsidRPr="009A0E3A">
        <w:rPr>
          <w:rFonts w:cs="Times New Roman"/>
        </w:rPr>
        <w:t xml:space="preserve">uniquement pour les engagements qui auraient été affectés en catégories 1 à 7 s'ils n'avaient pas été inscrits dans une comptabilité auxiliaire d'affectation </w:t>
      </w:r>
      <w:r w:rsidRPr="009A0E3A">
        <w:rPr>
          <w:rFonts w:cs="Times New Roman"/>
        </w:rPr>
        <w:t>(</w:t>
      </w:r>
      <w:hyperlink r:id="rId59" w:history="1">
        <w:r w:rsidRPr="009A0E3A">
          <w:rPr>
            <w:rStyle w:val="Lienhypertexte"/>
            <w:rFonts w:cs="Times New Roman"/>
          </w:rPr>
          <w:t>IV de l’article A. 132-11</w:t>
        </w:r>
      </w:hyperlink>
      <w:r w:rsidRPr="009A0E3A">
        <w:rPr>
          <w:rFonts w:cs="Times New Roman"/>
        </w:rPr>
        <w:t>), doit être renseigné de la même façon que l’état FR.22.01, avec les spécificités décrites ci-après.</w:t>
      </w:r>
    </w:p>
    <w:p w14:paraId="0D1D2AF5" w14:textId="77777777" w:rsidR="00262182" w:rsidRPr="009A0E3A" w:rsidRDefault="00262182" w:rsidP="00262182">
      <w:pPr>
        <w:rPr>
          <w:rFonts w:cs="Times New Roman"/>
        </w:rPr>
      </w:pPr>
    </w:p>
    <w:p w14:paraId="3305B1CD" w14:textId="77777777" w:rsidR="00262182" w:rsidRPr="009A0E3A" w:rsidRDefault="00262182" w:rsidP="00262182">
      <w:pPr>
        <w:rPr>
          <w:rFonts w:cs="Times New Roman"/>
          <w:i/>
        </w:rPr>
      </w:pPr>
      <w:r w:rsidRPr="009A0E3A">
        <w:rPr>
          <w:rFonts w:cs="Times New Roman"/>
          <w:i/>
        </w:rPr>
        <w:t>NB : la catégorie 12 fait également l’objet d’un calcul spécifique, non repris au FR.22.05</w:t>
      </w:r>
    </w:p>
    <w:p w14:paraId="7C82D32C" w14:textId="77777777" w:rsidR="00262182" w:rsidRPr="009A0E3A" w:rsidRDefault="00262182" w:rsidP="00262182">
      <w:pPr>
        <w:rPr>
          <w:rFonts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262182" w:rsidRPr="009A0E3A" w14:paraId="4F3D853B" w14:textId="77777777" w:rsidTr="00262182">
        <w:trPr>
          <w:cantSplit/>
          <w:trHeight w:val="625"/>
          <w:tblHeader/>
        </w:trPr>
        <w:tc>
          <w:tcPr>
            <w:tcW w:w="1274" w:type="pct"/>
            <w:vAlign w:val="center"/>
          </w:tcPr>
          <w:p w14:paraId="41EC26AF" w14:textId="77777777" w:rsidR="00262182" w:rsidRPr="00F15C87" w:rsidRDefault="00262182" w:rsidP="00262182">
            <w:pPr>
              <w:pStyle w:val="Intituldelignes"/>
              <w:spacing w:before="60" w:after="60"/>
              <w:jc w:val="center"/>
              <w:rPr>
                <w:rFonts w:ascii="Times New Roman" w:hAnsi="Times New Roman" w:cs="Times New Roman"/>
                <w:sz w:val="22"/>
                <w:szCs w:val="28"/>
              </w:rPr>
            </w:pPr>
            <w:r w:rsidRPr="00F15C87">
              <w:rPr>
                <w:rFonts w:ascii="Times New Roman" w:hAnsi="Times New Roman" w:cs="Times New Roman"/>
                <w:sz w:val="22"/>
                <w:szCs w:val="28"/>
              </w:rPr>
              <w:t>Intitulé</w:t>
            </w:r>
          </w:p>
        </w:tc>
        <w:tc>
          <w:tcPr>
            <w:tcW w:w="761" w:type="pct"/>
            <w:vAlign w:val="center"/>
          </w:tcPr>
          <w:p w14:paraId="1B94F067" w14:textId="77777777" w:rsidR="00262182" w:rsidRPr="00F15C87" w:rsidRDefault="00262182" w:rsidP="00262182">
            <w:pPr>
              <w:pStyle w:val="Publitextedetableau"/>
              <w:spacing w:before="60" w:after="60"/>
              <w:ind w:left="60" w:right="60"/>
              <w:jc w:val="center"/>
              <w:rPr>
                <w:rFonts w:ascii="Times New Roman" w:hAnsi="Times New Roman" w:cs="Times New Roman"/>
                <w:b/>
                <w:sz w:val="22"/>
                <w:szCs w:val="28"/>
              </w:rPr>
            </w:pPr>
            <w:r w:rsidRPr="00F15C87">
              <w:rPr>
                <w:rFonts w:ascii="Times New Roman" w:hAnsi="Times New Roman" w:cs="Times New Roman"/>
                <w:b/>
                <w:sz w:val="22"/>
                <w:szCs w:val="28"/>
              </w:rPr>
              <w:t>Numéro(s) de lignes</w:t>
            </w:r>
          </w:p>
        </w:tc>
        <w:tc>
          <w:tcPr>
            <w:tcW w:w="2965" w:type="pct"/>
            <w:vAlign w:val="center"/>
          </w:tcPr>
          <w:p w14:paraId="3BD75751" w14:textId="77777777" w:rsidR="00262182" w:rsidRPr="00F15C87" w:rsidRDefault="00262182" w:rsidP="00262182">
            <w:pPr>
              <w:pStyle w:val="Publitextedetableau"/>
              <w:spacing w:before="60" w:after="60"/>
              <w:ind w:left="60" w:right="60"/>
              <w:jc w:val="center"/>
              <w:rPr>
                <w:rFonts w:ascii="Times New Roman" w:hAnsi="Times New Roman" w:cs="Times New Roman"/>
                <w:b/>
                <w:sz w:val="22"/>
                <w:szCs w:val="28"/>
              </w:rPr>
            </w:pPr>
            <w:r w:rsidRPr="00F15C87">
              <w:rPr>
                <w:rFonts w:ascii="Times New Roman" w:hAnsi="Times New Roman" w:cs="Times New Roman"/>
                <w:b/>
                <w:sz w:val="22"/>
                <w:szCs w:val="28"/>
              </w:rPr>
              <w:t>Définition et formule</w:t>
            </w:r>
          </w:p>
        </w:tc>
      </w:tr>
      <w:tr w:rsidR="00262182" w:rsidRPr="009A0E3A" w14:paraId="10CB4A7E" w14:textId="77777777" w:rsidTr="00262182">
        <w:trPr>
          <w:cantSplit/>
          <w:trHeight w:val="625"/>
        </w:trPr>
        <w:tc>
          <w:tcPr>
            <w:tcW w:w="1274" w:type="pct"/>
            <w:vAlign w:val="center"/>
          </w:tcPr>
          <w:p w14:paraId="062D1B3A" w14:textId="77777777" w:rsidR="00262182" w:rsidRPr="00F15C87" w:rsidRDefault="00262182" w:rsidP="00262182">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Solde technique</w:t>
            </w:r>
          </w:p>
        </w:tc>
        <w:tc>
          <w:tcPr>
            <w:tcW w:w="761" w:type="pct"/>
            <w:vAlign w:val="center"/>
          </w:tcPr>
          <w:p w14:paraId="0B7A3E0A" w14:textId="77777777" w:rsidR="00262182" w:rsidRPr="00F15C87" w:rsidRDefault="00262182" w:rsidP="00262182">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R0010</w:t>
            </w:r>
          </w:p>
        </w:tc>
        <w:tc>
          <w:tcPr>
            <w:tcW w:w="2965" w:type="pct"/>
            <w:vAlign w:val="center"/>
          </w:tcPr>
          <w:p w14:paraId="6BAAC16C" w14:textId="089E48B9" w:rsidR="00262182" w:rsidRPr="00F15C87" w:rsidRDefault="00262182" w:rsidP="009037F9">
            <w:pPr>
              <w:pStyle w:val="Publitextedetableau"/>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Solde technique pour les opérations relevant de la catégorie 14 de l'article A. 344-2</w:t>
            </w:r>
            <w:r w:rsidR="009037F9" w:rsidRPr="00F15C87">
              <w:rPr>
                <w:rFonts w:ascii="Times New Roman" w:hAnsi="Times New Roman" w:cs="Times New Roman"/>
                <w:sz w:val="20"/>
                <w:szCs w:val="24"/>
              </w:rPr>
              <w:t xml:space="preserve"> pour les contrats en EUROS uniquement (colonne C1021 à C1027 de l’état FR.13.01)</w:t>
            </w:r>
            <w:r w:rsidRPr="00F15C87">
              <w:rPr>
                <w:rFonts w:ascii="Times New Roman" w:hAnsi="Times New Roman" w:cs="Times New Roman"/>
                <w:sz w:val="20"/>
                <w:szCs w:val="24"/>
              </w:rPr>
              <w:t>.</w:t>
            </w:r>
          </w:p>
        </w:tc>
      </w:tr>
      <w:tr w:rsidR="00262182" w:rsidRPr="009A0E3A" w14:paraId="3F0536BF" w14:textId="77777777" w:rsidTr="00262182">
        <w:trPr>
          <w:cantSplit/>
          <w:trHeight w:val="625"/>
        </w:trPr>
        <w:tc>
          <w:tcPr>
            <w:tcW w:w="1274" w:type="pct"/>
            <w:vAlign w:val="center"/>
          </w:tcPr>
          <w:p w14:paraId="61F579CC" w14:textId="77777777" w:rsidR="00262182" w:rsidRPr="00F15C87" w:rsidRDefault="00262182" w:rsidP="00262182">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Étalement de la charge de PRE</w:t>
            </w:r>
          </w:p>
        </w:tc>
        <w:tc>
          <w:tcPr>
            <w:tcW w:w="761" w:type="pct"/>
            <w:vAlign w:val="center"/>
          </w:tcPr>
          <w:p w14:paraId="214E5F87" w14:textId="77777777" w:rsidR="00262182" w:rsidRPr="00F15C87" w:rsidRDefault="00262182" w:rsidP="00262182">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R0109</w:t>
            </w:r>
          </w:p>
        </w:tc>
        <w:tc>
          <w:tcPr>
            <w:tcW w:w="2965" w:type="pct"/>
            <w:vAlign w:val="center"/>
          </w:tcPr>
          <w:p w14:paraId="56B37E68" w14:textId="77777777" w:rsidR="00262182" w:rsidRPr="00F15C87" w:rsidRDefault="00262182" w:rsidP="00262182">
            <w:pPr>
              <w:pStyle w:val="Publitextedetableau"/>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Correspond au montant étalé au cours de l’exercice en application de l’article R.343-6 du Code des assurances, pour la catégorie 14.</w:t>
            </w:r>
          </w:p>
        </w:tc>
      </w:tr>
      <w:tr w:rsidR="00262182" w:rsidRPr="009A0E3A" w14:paraId="179F48F4" w14:textId="77777777" w:rsidTr="00262182">
        <w:trPr>
          <w:cantSplit/>
          <w:trHeight w:val="625"/>
        </w:trPr>
        <w:tc>
          <w:tcPr>
            <w:tcW w:w="1274" w:type="pct"/>
            <w:vAlign w:val="center"/>
          </w:tcPr>
          <w:p w14:paraId="4612047E" w14:textId="77777777" w:rsidR="00262182" w:rsidRPr="00F15C87" w:rsidRDefault="00262182" w:rsidP="00262182">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Participation de l’assureur au solde technique</w:t>
            </w:r>
          </w:p>
        </w:tc>
        <w:tc>
          <w:tcPr>
            <w:tcW w:w="761" w:type="pct"/>
            <w:vAlign w:val="center"/>
          </w:tcPr>
          <w:p w14:paraId="3C433E13" w14:textId="77777777" w:rsidR="00262182" w:rsidRPr="00F15C87" w:rsidRDefault="00262182" w:rsidP="00262182">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R0110</w:t>
            </w:r>
          </w:p>
        </w:tc>
        <w:tc>
          <w:tcPr>
            <w:tcW w:w="2965" w:type="pct"/>
            <w:vAlign w:val="center"/>
          </w:tcPr>
          <w:p w14:paraId="7AB132BE" w14:textId="77777777" w:rsidR="00262182" w:rsidRPr="00F15C87" w:rsidRDefault="00262182" w:rsidP="00262182">
            <w:pPr>
              <w:pStyle w:val="Publitextedetableau"/>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 xml:space="preserve">Contrôle associé : </w:t>
            </w:r>
          </w:p>
          <w:p w14:paraId="7AF4AD0A" w14:textId="53B9E2BA" w:rsidR="00262182" w:rsidRPr="00F15C87" w:rsidRDefault="00262182" w:rsidP="00262182">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R0110.C0040 =</w:t>
            </w:r>
            <w:proofErr w:type="gramStart"/>
            <w:r w:rsidR="005C3E7D" w:rsidRPr="00F15C87">
              <w:rPr>
                <w:rFonts w:ascii="Times New Roman" w:hAnsi="Times New Roman" w:cs="Times New Roman"/>
                <w:sz w:val="20"/>
                <w:szCs w:val="24"/>
              </w:rPr>
              <w:t>MAX(</w:t>
            </w:r>
            <w:proofErr w:type="gramEnd"/>
            <w:r w:rsidR="005C3E7D" w:rsidRPr="00F15C87">
              <w:rPr>
                <w:rFonts w:ascii="Times New Roman" w:hAnsi="Times New Roman" w:cs="Times New Roman"/>
                <w:sz w:val="20"/>
                <w:szCs w:val="24"/>
              </w:rPr>
              <w:t>0 ;</w:t>
            </w:r>
            <w:r w:rsidRPr="00F15C87">
              <w:rPr>
                <w:rFonts w:ascii="Times New Roman" w:hAnsi="Times New Roman" w:cs="Times New Roman"/>
                <w:sz w:val="20"/>
                <w:szCs w:val="24"/>
              </w:rPr>
              <w:t xml:space="preserve"> 0,1 * (R0010/C0010 + R0109/C0040)</w:t>
            </w:r>
            <w:r w:rsidR="005C3E7D" w:rsidRPr="00F15C87">
              <w:rPr>
                <w:rFonts w:ascii="Times New Roman" w:hAnsi="Times New Roman" w:cs="Times New Roman"/>
                <w:sz w:val="20"/>
                <w:szCs w:val="24"/>
              </w:rPr>
              <w:t>)</w:t>
            </w:r>
          </w:p>
        </w:tc>
      </w:tr>
      <w:tr w:rsidR="00262182" w:rsidRPr="009A0E3A" w14:paraId="7CF5B74D" w14:textId="77777777" w:rsidTr="00262182">
        <w:trPr>
          <w:cantSplit/>
          <w:trHeight w:val="625"/>
        </w:trPr>
        <w:tc>
          <w:tcPr>
            <w:tcW w:w="1274" w:type="pct"/>
            <w:vAlign w:val="center"/>
          </w:tcPr>
          <w:p w14:paraId="54BE76E8" w14:textId="77777777" w:rsidR="00262182" w:rsidRPr="00F15C87" w:rsidRDefault="00262182" w:rsidP="00262182">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Solde de la réassurance de risque</w:t>
            </w:r>
          </w:p>
        </w:tc>
        <w:tc>
          <w:tcPr>
            <w:tcW w:w="761" w:type="pct"/>
            <w:vAlign w:val="center"/>
          </w:tcPr>
          <w:p w14:paraId="29E479F3" w14:textId="77777777" w:rsidR="00262182" w:rsidRPr="00F15C87" w:rsidRDefault="00262182" w:rsidP="00262182">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R0160</w:t>
            </w:r>
          </w:p>
        </w:tc>
        <w:tc>
          <w:tcPr>
            <w:tcW w:w="2965" w:type="pct"/>
            <w:vAlign w:val="center"/>
          </w:tcPr>
          <w:p w14:paraId="3D2726AF" w14:textId="77777777" w:rsidR="00262182" w:rsidRPr="00F15C87" w:rsidRDefault="00262182" w:rsidP="00262182">
            <w:pPr>
              <w:pStyle w:val="Publitextedetableau"/>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Correspond au solde de réassurance de risque associé aux contrats relevant de la catégorie 14 de l'article A. 344-2 du code des assurances, selon les dispositions du A. 132-15.</w:t>
            </w:r>
          </w:p>
          <w:p w14:paraId="2203E563" w14:textId="77777777" w:rsidR="00262182" w:rsidRPr="00F15C87" w:rsidRDefault="00262182" w:rsidP="00262182">
            <w:pPr>
              <w:pStyle w:val="Publitextedetableau"/>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Contrôle associé :</w:t>
            </w:r>
          </w:p>
          <w:p w14:paraId="0A83CA54" w14:textId="77777777" w:rsidR="00262182" w:rsidRPr="00F15C87" w:rsidRDefault="00262182" w:rsidP="00262182">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R0160 = R0120 – R0130 – R0140 + R0150</w:t>
            </w:r>
          </w:p>
        </w:tc>
      </w:tr>
      <w:tr w:rsidR="00262182" w:rsidRPr="009A0E3A" w14:paraId="01A2E820" w14:textId="77777777" w:rsidTr="00262182">
        <w:trPr>
          <w:cantSplit/>
          <w:trHeight w:val="625"/>
        </w:trPr>
        <w:tc>
          <w:tcPr>
            <w:tcW w:w="1274" w:type="pct"/>
            <w:vAlign w:val="center"/>
          </w:tcPr>
          <w:p w14:paraId="79860D6A" w14:textId="77777777" w:rsidR="00262182" w:rsidRPr="00F15C87" w:rsidRDefault="00262182" w:rsidP="00262182">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Sous total 1 - Participation aux résultats techniques net de réassurance</w:t>
            </w:r>
          </w:p>
        </w:tc>
        <w:tc>
          <w:tcPr>
            <w:tcW w:w="761" w:type="pct"/>
            <w:vAlign w:val="center"/>
          </w:tcPr>
          <w:p w14:paraId="26BD92DF" w14:textId="77777777" w:rsidR="00262182" w:rsidRPr="00F15C87" w:rsidRDefault="00262182" w:rsidP="00262182">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R0170</w:t>
            </w:r>
          </w:p>
        </w:tc>
        <w:tc>
          <w:tcPr>
            <w:tcW w:w="2965" w:type="pct"/>
            <w:vAlign w:val="center"/>
          </w:tcPr>
          <w:p w14:paraId="51B83620" w14:textId="77777777" w:rsidR="00262182" w:rsidRPr="00F15C87" w:rsidRDefault="00262182" w:rsidP="00262182">
            <w:pPr>
              <w:pStyle w:val="Publitextedetableau"/>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Contrôle associé :</w:t>
            </w:r>
          </w:p>
          <w:p w14:paraId="23013D8C" w14:textId="082DA534" w:rsidR="00262182" w:rsidRPr="00F15C87" w:rsidRDefault="00262182" w:rsidP="00262182">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 xml:space="preserve">R0170/C0040 = R0010/C0010 </w:t>
            </w:r>
            <w:r w:rsidR="00BA0817" w:rsidRPr="00F15C87">
              <w:rPr>
                <w:rFonts w:ascii="Times New Roman" w:hAnsi="Times New Roman" w:cs="Times New Roman"/>
                <w:sz w:val="20"/>
                <w:szCs w:val="24"/>
              </w:rPr>
              <w:t xml:space="preserve">+ R0109/C0010 </w:t>
            </w:r>
            <w:r w:rsidRPr="00F15C87">
              <w:rPr>
                <w:rFonts w:ascii="Times New Roman" w:hAnsi="Times New Roman" w:cs="Times New Roman"/>
                <w:sz w:val="20"/>
                <w:szCs w:val="24"/>
              </w:rPr>
              <w:t>– R0110/C0040 – R0160/C0040</w:t>
            </w:r>
          </w:p>
        </w:tc>
      </w:tr>
      <w:tr w:rsidR="00262182" w:rsidRPr="009A0E3A" w14:paraId="6B444BEF" w14:textId="77777777" w:rsidTr="00262182">
        <w:trPr>
          <w:cantSplit/>
          <w:trHeight w:val="625"/>
        </w:trPr>
        <w:tc>
          <w:tcPr>
            <w:tcW w:w="1274" w:type="pct"/>
            <w:vAlign w:val="center"/>
          </w:tcPr>
          <w:p w14:paraId="61AFB2F1" w14:textId="77777777" w:rsidR="00262182" w:rsidRPr="00F15C87" w:rsidRDefault="00262182" w:rsidP="00262182">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Montant moyen des provisions techniques brutes hors actifs transférés</w:t>
            </w:r>
          </w:p>
        </w:tc>
        <w:tc>
          <w:tcPr>
            <w:tcW w:w="761" w:type="pct"/>
            <w:vAlign w:val="center"/>
          </w:tcPr>
          <w:p w14:paraId="2C70C4E9" w14:textId="77777777" w:rsidR="00262182" w:rsidRPr="00F15C87" w:rsidRDefault="00262182" w:rsidP="00262182">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R0220</w:t>
            </w:r>
          </w:p>
        </w:tc>
        <w:tc>
          <w:tcPr>
            <w:tcW w:w="2965" w:type="pct"/>
            <w:vAlign w:val="center"/>
          </w:tcPr>
          <w:p w14:paraId="7D3ED929" w14:textId="77777777" w:rsidR="00262182" w:rsidRPr="00F15C87" w:rsidRDefault="00262182" w:rsidP="00262182">
            <w:pPr>
              <w:pStyle w:val="Publitextedetableau"/>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Contrôle associé :</w:t>
            </w:r>
          </w:p>
          <w:p w14:paraId="6F1DF4C6" w14:textId="77777777" w:rsidR="00262182" w:rsidRPr="00F15C87" w:rsidRDefault="00262182" w:rsidP="00262182">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 xml:space="preserve">R0220 = </w:t>
            </w:r>
            <w:proofErr w:type="gramStart"/>
            <w:r w:rsidRPr="00F15C87">
              <w:rPr>
                <w:rFonts w:ascii="Times New Roman" w:hAnsi="Times New Roman" w:cs="Times New Roman"/>
                <w:sz w:val="20"/>
                <w:szCs w:val="24"/>
              </w:rPr>
              <w:t>(( R</w:t>
            </w:r>
            <w:proofErr w:type="gramEnd"/>
            <w:r w:rsidRPr="00F15C87">
              <w:rPr>
                <w:rFonts w:ascii="Times New Roman" w:hAnsi="Times New Roman" w:cs="Times New Roman"/>
                <w:sz w:val="20"/>
                <w:szCs w:val="24"/>
              </w:rPr>
              <w:t>0180 + R0190 ) - ( R0200 + R0210 )) / 2</w:t>
            </w:r>
          </w:p>
        </w:tc>
      </w:tr>
      <w:tr w:rsidR="00262182" w:rsidRPr="009A0E3A" w14:paraId="231DA14B" w14:textId="77777777" w:rsidTr="00262182">
        <w:trPr>
          <w:cantSplit/>
          <w:trHeight w:val="625"/>
        </w:trPr>
        <w:tc>
          <w:tcPr>
            <w:tcW w:w="1274" w:type="pct"/>
            <w:vAlign w:val="center"/>
          </w:tcPr>
          <w:p w14:paraId="36220157" w14:textId="77777777" w:rsidR="00262182" w:rsidRPr="00F15C87" w:rsidRDefault="00262182" w:rsidP="00262182">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Produits nets des placements</w:t>
            </w:r>
          </w:p>
        </w:tc>
        <w:tc>
          <w:tcPr>
            <w:tcW w:w="761" w:type="pct"/>
            <w:vAlign w:val="center"/>
          </w:tcPr>
          <w:p w14:paraId="519A47A3" w14:textId="77777777" w:rsidR="00262182" w:rsidRPr="00F15C87" w:rsidRDefault="00262182" w:rsidP="00262182">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R0250</w:t>
            </w:r>
          </w:p>
        </w:tc>
        <w:tc>
          <w:tcPr>
            <w:tcW w:w="2965" w:type="pct"/>
            <w:vAlign w:val="center"/>
          </w:tcPr>
          <w:p w14:paraId="26BB1AAC" w14:textId="77777777" w:rsidR="00262182" w:rsidRPr="00F15C87" w:rsidRDefault="00262182" w:rsidP="00262182">
            <w:pPr>
              <w:pStyle w:val="Publitextedetableau"/>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Contrôle associé :</w:t>
            </w:r>
          </w:p>
          <w:p w14:paraId="72FB05E2" w14:textId="77777777" w:rsidR="00262182" w:rsidRPr="00F15C87" w:rsidRDefault="00262182" w:rsidP="00262182">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R0250 = R0230 - R0240</w:t>
            </w:r>
          </w:p>
        </w:tc>
      </w:tr>
      <w:tr w:rsidR="00262182" w:rsidRPr="009A0E3A" w14:paraId="3EE5A8B6" w14:textId="77777777" w:rsidTr="00262182">
        <w:trPr>
          <w:cantSplit/>
          <w:trHeight w:val="625"/>
        </w:trPr>
        <w:tc>
          <w:tcPr>
            <w:tcW w:w="1274" w:type="pct"/>
            <w:vAlign w:val="center"/>
          </w:tcPr>
          <w:p w14:paraId="42C18D31" w14:textId="77777777" w:rsidR="00262182" w:rsidRPr="00F15C87" w:rsidRDefault="00262182" w:rsidP="00262182">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Montant moyen des placements</w:t>
            </w:r>
          </w:p>
        </w:tc>
        <w:tc>
          <w:tcPr>
            <w:tcW w:w="761" w:type="pct"/>
            <w:vAlign w:val="center"/>
          </w:tcPr>
          <w:p w14:paraId="16526D91" w14:textId="77777777" w:rsidR="00262182" w:rsidRPr="00F15C87" w:rsidRDefault="00262182" w:rsidP="00262182">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R0280</w:t>
            </w:r>
          </w:p>
        </w:tc>
        <w:tc>
          <w:tcPr>
            <w:tcW w:w="2965" w:type="pct"/>
            <w:vAlign w:val="center"/>
          </w:tcPr>
          <w:p w14:paraId="73420234" w14:textId="77777777" w:rsidR="00262182" w:rsidRPr="00F15C87" w:rsidRDefault="00262182" w:rsidP="00262182">
            <w:pPr>
              <w:pStyle w:val="Publitextedetableau"/>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Contrôle associé :</w:t>
            </w:r>
          </w:p>
          <w:p w14:paraId="465B7D60" w14:textId="77777777" w:rsidR="00262182" w:rsidRPr="00F15C87" w:rsidRDefault="00262182" w:rsidP="00262182">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 xml:space="preserve">R0280 = </w:t>
            </w:r>
            <w:proofErr w:type="gramStart"/>
            <w:r w:rsidRPr="00F15C87">
              <w:rPr>
                <w:rFonts w:ascii="Times New Roman" w:hAnsi="Times New Roman" w:cs="Times New Roman"/>
                <w:sz w:val="20"/>
                <w:szCs w:val="24"/>
              </w:rPr>
              <w:t>( R</w:t>
            </w:r>
            <w:proofErr w:type="gramEnd"/>
            <w:r w:rsidRPr="00F15C87">
              <w:rPr>
                <w:rFonts w:ascii="Times New Roman" w:hAnsi="Times New Roman" w:cs="Times New Roman"/>
                <w:sz w:val="20"/>
                <w:szCs w:val="24"/>
              </w:rPr>
              <w:t>0260 + R0270 ) / 2</w:t>
            </w:r>
          </w:p>
        </w:tc>
      </w:tr>
      <w:tr w:rsidR="00262182" w:rsidRPr="009A0E3A" w14:paraId="270537AF" w14:textId="77777777" w:rsidTr="00262182">
        <w:trPr>
          <w:cantSplit/>
          <w:trHeight w:val="625"/>
        </w:trPr>
        <w:tc>
          <w:tcPr>
            <w:tcW w:w="1274" w:type="pct"/>
            <w:vAlign w:val="center"/>
          </w:tcPr>
          <w:p w14:paraId="0B8629FC" w14:textId="77777777" w:rsidR="00262182" w:rsidRPr="00F15C87" w:rsidRDefault="00262182" w:rsidP="00262182">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Taux de rendement</w:t>
            </w:r>
          </w:p>
        </w:tc>
        <w:tc>
          <w:tcPr>
            <w:tcW w:w="761" w:type="pct"/>
            <w:vAlign w:val="center"/>
          </w:tcPr>
          <w:p w14:paraId="3505502F" w14:textId="77777777" w:rsidR="00262182" w:rsidRPr="00F15C87" w:rsidRDefault="00262182" w:rsidP="00262182">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R0290</w:t>
            </w:r>
          </w:p>
        </w:tc>
        <w:tc>
          <w:tcPr>
            <w:tcW w:w="2965" w:type="pct"/>
            <w:vAlign w:val="center"/>
          </w:tcPr>
          <w:p w14:paraId="27E1F849" w14:textId="77777777" w:rsidR="00262182" w:rsidRPr="00F15C87" w:rsidRDefault="00262182" w:rsidP="00262182">
            <w:pPr>
              <w:pStyle w:val="Publitextedetableau"/>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Contrôle associé :</w:t>
            </w:r>
          </w:p>
          <w:p w14:paraId="22FEE0DD" w14:textId="77777777" w:rsidR="00262182" w:rsidRPr="00F15C87" w:rsidRDefault="00262182" w:rsidP="00262182">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R0290 = R0250 / R0280</w:t>
            </w:r>
          </w:p>
        </w:tc>
      </w:tr>
      <w:tr w:rsidR="00262182" w:rsidRPr="009A0E3A" w14:paraId="7ACEE023" w14:textId="77777777" w:rsidTr="00262182">
        <w:trPr>
          <w:cantSplit/>
          <w:trHeight w:val="625"/>
        </w:trPr>
        <w:tc>
          <w:tcPr>
            <w:tcW w:w="1274" w:type="pct"/>
            <w:vAlign w:val="center"/>
          </w:tcPr>
          <w:p w14:paraId="0E35ED4C" w14:textId="77777777" w:rsidR="00262182" w:rsidRPr="00F15C87" w:rsidRDefault="00262182" w:rsidP="00262182">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Solde financier</w:t>
            </w:r>
          </w:p>
        </w:tc>
        <w:tc>
          <w:tcPr>
            <w:tcW w:w="761" w:type="pct"/>
            <w:vAlign w:val="center"/>
          </w:tcPr>
          <w:p w14:paraId="45DD4357" w14:textId="77777777" w:rsidR="00262182" w:rsidRPr="00F15C87" w:rsidRDefault="00262182" w:rsidP="00262182">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R0320</w:t>
            </w:r>
          </w:p>
        </w:tc>
        <w:tc>
          <w:tcPr>
            <w:tcW w:w="2965" w:type="pct"/>
            <w:vAlign w:val="center"/>
          </w:tcPr>
          <w:p w14:paraId="546D4C6D" w14:textId="77777777" w:rsidR="00262182" w:rsidRPr="00F15C87" w:rsidRDefault="00262182" w:rsidP="00262182">
            <w:pPr>
              <w:pStyle w:val="Publitextedetableau"/>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Contrôle associé :</w:t>
            </w:r>
          </w:p>
          <w:p w14:paraId="0019DA0D" w14:textId="77777777" w:rsidR="00262182" w:rsidRPr="00F15C87" w:rsidRDefault="00262182" w:rsidP="00262182">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 xml:space="preserve">R0320 = </w:t>
            </w:r>
            <w:proofErr w:type="gramStart"/>
            <w:r w:rsidRPr="00F15C87">
              <w:rPr>
                <w:rFonts w:ascii="Times New Roman" w:hAnsi="Times New Roman" w:cs="Times New Roman"/>
                <w:sz w:val="20"/>
                <w:szCs w:val="24"/>
              </w:rPr>
              <w:t>( R</w:t>
            </w:r>
            <w:proofErr w:type="gramEnd"/>
            <w:r w:rsidRPr="00F15C87">
              <w:rPr>
                <w:rFonts w:ascii="Times New Roman" w:hAnsi="Times New Roman" w:cs="Times New Roman"/>
                <w:sz w:val="20"/>
                <w:szCs w:val="24"/>
              </w:rPr>
              <w:t>0220 * R0290 ) + R0300 + R0310</w:t>
            </w:r>
          </w:p>
        </w:tc>
      </w:tr>
      <w:tr w:rsidR="00262182" w:rsidRPr="009A0E3A" w14:paraId="22C43360" w14:textId="77777777" w:rsidTr="00262182">
        <w:trPr>
          <w:cantSplit/>
          <w:trHeight w:val="625"/>
        </w:trPr>
        <w:tc>
          <w:tcPr>
            <w:tcW w:w="1274" w:type="pct"/>
            <w:vAlign w:val="center"/>
          </w:tcPr>
          <w:p w14:paraId="6D79A07D" w14:textId="77777777" w:rsidR="00262182" w:rsidRPr="00F15C87" w:rsidRDefault="00262182" w:rsidP="00262182">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Sous Total 2- Participation aux résultats financiers</w:t>
            </w:r>
          </w:p>
        </w:tc>
        <w:tc>
          <w:tcPr>
            <w:tcW w:w="761" w:type="pct"/>
            <w:vAlign w:val="center"/>
          </w:tcPr>
          <w:p w14:paraId="6E0EDA1D" w14:textId="77777777" w:rsidR="00262182" w:rsidRPr="00F15C87" w:rsidRDefault="00262182" w:rsidP="00262182">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R0330</w:t>
            </w:r>
          </w:p>
        </w:tc>
        <w:tc>
          <w:tcPr>
            <w:tcW w:w="2965" w:type="pct"/>
            <w:vAlign w:val="center"/>
          </w:tcPr>
          <w:p w14:paraId="4AD26A5E" w14:textId="77777777" w:rsidR="00262182" w:rsidRPr="00F15C87" w:rsidRDefault="00262182" w:rsidP="00262182">
            <w:pPr>
              <w:pStyle w:val="Publitextedetableau"/>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Contrôle associé :</w:t>
            </w:r>
          </w:p>
          <w:p w14:paraId="05477E48" w14:textId="77777777" w:rsidR="00262182" w:rsidRPr="00F15C87" w:rsidRDefault="00262182" w:rsidP="00262182">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R0330 = R0320 * 0,85</w:t>
            </w:r>
          </w:p>
        </w:tc>
      </w:tr>
      <w:tr w:rsidR="00262182" w:rsidRPr="009A0E3A" w14:paraId="6A26D348" w14:textId="77777777" w:rsidTr="00262182">
        <w:trPr>
          <w:cantSplit/>
          <w:trHeight w:val="625"/>
        </w:trPr>
        <w:tc>
          <w:tcPr>
            <w:tcW w:w="1274" w:type="pct"/>
            <w:vAlign w:val="center"/>
          </w:tcPr>
          <w:p w14:paraId="5BF3AB96" w14:textId="77777777" w:rsidR="00262182" w:rsidRPr="00F15C87" w:rsidRDefault="00262182" w:rsidP="00262182">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Sous Total 1 - Éléments techniques</w:t>
            </w:r>
          </w:p>
        </w:tc>
        <w:tc>
          <w:tcPr>
            <w:tcW w:w="761" w:type="pct"/>
            <w:vAlign w:val="center"/>
          </w:tcPr>
          <w:p w14:paraId="2E0A7ECC" w14:textId="77777777" w:rsidR="00262182" w:rsidRPr="00F15C87" w:rsidRDefault="00262182" w:rsidP="00262182">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R0340</w:t>
            </w:r>
          </w:p>
        </w:tc>
        <w:tc>
          <w:tcPr>
            <w:tcW w:w="2965" w:type="pct"/>
            <w:vAlign w:val="center"/>
          </w:tcPr>
          <w:p w14:paraId="63AF21C3" w14:textId="77777777" w:rsidR="00262182" w:rsidRPr="00F15C87" w:rsidRDefault="00262182" w:rsidP="00262182">
            <w:pPr>
              <w:pStyle w:val="Publitextedetableau"/>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Contrôle associé :</w:t>
            </w:r>
          </w:p>
          <w:p w14:paraId="50AF24E2" w14:textId="77777777" w:rsidR="00262182" w:rsidRPr="00F15C87" w:rsidRDefault="00262182" w:rsidP="00262182">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R0340.C0050 = R0170.C0040</w:t>
            </w:r>
          </w:p>
        </w:tc>
      </w:tr>
      <w:tr w:rsidR="00262182" w:rsidRPr="009A0E3A" w14:paraId="1545C5D8" w14:textId="77777777" w:rsidTr="00262182">
        <w:trPr>
          <w:cantSplit/>
          <w:trHeight w:val="625"/>
        </w:trPr>
        <w:tc>
          <w:tcPr>
            <w:tcW w:w="1274" w:type="pct"/>
            <w:vAlign w:val="center"/>
          </w:tcPr>
          <w:p w14:paraId="6E84618C" w14:textId="77777777" w:rsidR="00262182" w:rsidRPr="00F15C87" w:rsidRDefault="00262182" w:rsidP="00262182">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lastRenderedPageBreak/>
              <w:t>Sous Total 2 - Part des produits financiers revenant aux assurés</w:t>
            </w:r>
          </w:p>
        </w:tc>
        <w:tc>
          <w:tcPr>
            <w:tcW w:w="761" w:type="pct"/>
            <w:vAlign w:val="center"/>
          </w:tcPr>
          <w:p w14:paraId="679F2361" w14:textId="77777777" w:rsidR="00262182" w:rsidRPr="00F15C87" w:rsidRDefault="00262182" w:rsidP="00262182">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R0350</w:t>
            </w:r>
          </w:p>
        </w:tc>
        <w:tc>
          <w:tcPr>
            <w:tcW w:w="2965" w:type="pct"/>
            <w:vAlign w:val="center"/>
          </w:tcPr>
          <w:p w14:paraId="5F1D3340" w14:textId="77777777" w:rsidR="00262182" w:rsidRPr="00F15C87" w:rsidRDefault="00262182" w:rsidP="00262182">
            <w:pPr>
              <w:pStyle w:val="Publitextedetableau"/>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Contrôle associé :</w:t>
            </w:r>
          </w:p>
          <w:p w14:paraId="7E44177B" w14:textId="77777777" w:rsidR="00262182" w:rsidRPr="00F15C87" w:rsidRDefault="00262182" w:rsidP="00262182">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R0350 = R0330</w:t>
            </w:r>
          </w:p>
        </w:tc>
      </w:tr>
      <w:tr w:rsidR="00262182" w:rsidRPr="009A0E3A" w14:paraId="6B934A93" w14:textId="77777777" w:rsidTr="00262182">
        <w:trPr>
          <w:cantSplit/>
          <w:trHeight w:val="625"/>
        </w:trPr>
        <w:tc>
          <w:tcPr>
            <w:tcW w:w="1274" w:type="pct"/>
            <w:vAlign w:val="center"/>
          </w:tcPr>
          <w:p w14:paraId="30C3A232" w14:textId="77777777" w:rsidR="00262182" w:rsidRPr="00F15C87" w:rsidRDefault="00262182" w:rsidP="00262182">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Solde débiteur du compte de participation aux résultats, à reporter</w:t>
            </w:r>
          </w:p>
        </w:tc>
        <w:tc>
          <w:tcPr>
            <w:tcW w:w="761" w:type="pct"/>
            <w:vAlign w:val="center"/>
          </w:tcPr>
          <w:p w14:paraId="5C3230E1" w14:textId="77777777" w:rsidR="00262182" w:rsidRPr="00F15C87" w:rsidRDefault="00262182" w:rsidP="00262182">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R0380</w:t>
            </w:r>
          </w:p>
        </w:tc>
        <w:tc>
          <w:tcPr>
            <w:tcW w:w="2965" w:type="pct"/>
            <w:vAlign w:val="center"/>
          </w:tcPr>
          <w:p w14:paraId="0C8A03FA" w14:textId="77777777" w:rsidR="00262182" w:rsidRPr="00F15C87" w:rsidRDefault="00262182" w:rsidP="00262182">
            <w:pPr>
              <w:pStyle w:val="Publitextedetableau"/>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Contrôle associé :</w:t>
            </w:r>
          </w:p>
          <w:p w14:paraId="25C7584D" w14:textId="77777777" w:rsidR="00262182" w:rsidRPr="00F15C87" w:rsidRDefault="00262182" w:rsidP="00262182">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 xml:space="preserve">R0380 = min </w:t>
            </w:r>
            <w:proofErr w:type="gramStart"/>
            <w:r w:rsidRPr="00F15C87">
              <w:rPr>
                <w:rFonts w:ascii="Times New Roman" w:hAnsi="Times New Roman" w:cs="Times New Roman"/>
                <w:sz w:val="20"/>
                <w:szCs w:val="24"/>
              </w:rPr>
              <w:t>( 0</w:t>
            </w:r>
            <w:proofErr w:type="gramEnd"/>
            <w:r w:rsidRPr="00F15C87">
              <w:rPr>
                <w:rFonts w:ascii="Times New Roman" w:hAnsi="Times New Roman" w:cs="Times New Roman"/>
                <w:sz w:val="20"/>
                <w:szCs w:val="24"/>
              </w:rPr>
              <w:t xml:space="preserve"> ; R0340 + R0350 + R0360 )  </w:t>
            </w:r>
          </w:p>
        </w:tc>
      </w:tr>
      <w:tr w:rsidR="00262182" w:rsidRPr="009A0E3A" w14:paraId="57B49816" w14:textId="77777777" w:rsidTr="00262182">
        <w:trPr>
          <w:cantSplit/>
          <w:trHeight w:val="625"/>
        </w:trPr>
        <w:tc>
          <w:tcPr>
            <w:tcW w:w="1274" w:type="pct"/>
            <w:vAlign w:val="center"/>
          </w:tcPr>
          <w:p w14:paraId="0CA0E9FC" w14:textId="77777777" w:rsidR="00262182" w:rsidRPr="00F15C87" w:rsidRDefault="00262182" w:rsidP="00262182">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Surplus de PB prévu par A. 132-12</w:t>
            </w:r>
          </w:p>
        </w:tc>
        <w:tc>
          <w:tcPr>
            <w:tcW w:w="761" w:type="pct"/>
            <w:vAlign w:val="center"/>
          </w:tcPr>
          <w:p w14:paraId="143D1056" w14:textId="77777777" w:rsidR="00262182" w:rsidRPr="00F15C87" w:rsidRDefault="00262182" w:rsidP="00262182">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R0420</w:t>
            </w:r>
          </w:p>
        </w:tc>
        <w:tc>
          <w:tcPr>
            <w:tcW w:w="2965" w:type="pct"/>
            <w:vAlign w:val="center"/>
          </w:tcPr>
          <w:p w14:paraId="05A87808" w14:textId="77777777" w:rsidR="00262182" w:rsidRPr="00F15C87" w:rsidRDefault="00262182" w:rsidP="00262182">
            <w:pPr>
              <w:pStyle w:val="Publitextedetableau"/>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Contrôle associé :</w:t>
            </w:r>
          </w:p>
          <w:p w14:paraId="2B1174A5" w14:textId="77777777" w:rsidR="00262182" w:rsidRPr="00F15C87" w:rsidRDefault="00262182" w:rsidP="00262182">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R0420 = R0400 – R0410</w:t>
            </w:r>
          </w:p>
        </w:tc>
      </w:tr>
      <w:tr w:rsidR="00262182" w:rsidRPr="009A0E3A" w14:paraId="579B4B9B" w14:textId="77777777" w:rsidTr="00262182">
        <w:trPr>
          <w:cantSplit/>
          <w:trHeight w:val="625"/>
        </w:trPr>
        <w:tc>
          <w:tcPr>
            <w:tcW w:w="1274" w:type="pct"/>
            <w:vAlign w:val="center"/>
          </w:tcPr>
          <w:p w14:paraId="463B5C08" w14:textId="77777777" w:rsidR="00262182" w:rsidRPr="00F15C87" w:rsidRDefault="00262182" w:rsidP="00262182">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Montant minimum de participation aux bénéfices</w:t>
            </w:r>
          </w:p>
        </w:tc>
        <w:tc>
          <w:tcPr>
            <w:tcW w:w="761" w:type="pct"/>
            <w:vAlign w:val="center"/>
          </w:tcPr>
          <w:p w14:paraId="6E468927" w14:textId="77777777" w:rsidR="00262182" w:rsidRPr="00F15C87" w:rsidRDefault="00262182" w:rsidP="00262182">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R0430</w:t>
            </w:r>
          </w:p>
        </w:tc>
        <w:tc>
          <w:tcPr>
            <w:tcW w:w="2965" w:type="pct"/>
            <w:vAlign w:val="center"/>
          </w:tcPr>
          <w:p w14:paraId="23088CBD" w14:textId="77777777" w:rsidR="00262182" w:rsidRPr="00F15C87" w:rsidRDefault="00262182" w:rsidP="00262182">
            <w:pPr>
              <w:pStyle w:val="Publitextedetableau"/>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Contrôle associé :</w:t>
            </w:r>
          </w:p>
          <w:p w14:paraId="1A0BF3F9" w14:textId="77777777" w:rsidR="00262182" w:rsidRPr="00F15C87" w:rsidRDefault="00262182" w:rsidP="00262182">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 xml:space="preserve">R0430 = MAX </w:t>
            </w:r>
            <w:proofErr w:type="gramStart"/>
            <w:r w:rsidRPr="00F15C87">
              <w:rPr>
                <w:rFonts w:ascii="Times New Roman" w:hAnsi="Times New Roman" w:cs="Times New Roman"/>
                <w:sz w:val="20"/>
                <w:szCs w:val="24"/>
              </w:rPr>
              <w:t>( 0</w:t>
            </w:r>
            <w:proofErr w:type="gramEnd"/>
            <w:r w:rsidRPr="00F15C87">
              <w:rPr>
                <w:rFonts w:ascii="Times New Roman" w:hAnsi="Times New Roman" w:cs="Times New Roman"/>
                <w:sz w:val="20"/>
                <w:szCs w:val="24"/>
              </w:rPr>
              <w:t> ; R0370 + R0420 – R0390 )</w:t>
            </w:r>
          </w:p>
        </w:tc>
      </w:tr>
      <w:tr w:rsidR="00262182" w:rsidRPr="009A0E3A" w14:paraId="1A4FF6E2" w14:textId="77777777" w:rsidTr="00262182">
        <w:trPr>
          <w:cantSplit/>
          <w:trHeight w:val="625"/>
        </w:trPr>
        <w:tc>
          <w:tcPr>
            <w:tcW w:w="1274" w:type="pct"/>
            <w:vAlign w:val="center"/>
          </w:tcPr>
          <w:p w14:paraId="7BB06354" w14:textId="77777777" w:rsidR="00262182" w:rsidRPr="00F15C87" w:rsidRDefault="00262182" w:rsidP="00262182">
            <w:pPr>
              <w:pStyle w:val="Intituldelignes"/>
              <w:spacing w:before="60" w:after="60"/>
              <w:rPr>
                <w:rFonts w:ascii="Times New Roman" w:hAnsi="Times New Roman" w:cs="Times New Roman"/>
                <w:sz w:val="20"/>
                <w:szCs w:val="24"/>
              </w:rPr>
            </w:pPr>
            <w:proofErr w:type="gramStart"/>
            <w:r w:rsidRPr="00F15C87">
              <w:rPr>
                <w:rFonts w:ascii="Times New Roman" w:hAnsi="Times New Roman" w:cs="Times New Roman"/>
                <w:sz w:val="20"/>
                <w:szCs w:val="24"/>
              </w:rPr>
              <w:t>dont</w:t>
            </w:r>
            <w:proofErr w:type="gramEnd"/>
            <w:r w:rsidRPr="00F15C87">
              <w:rPr>
                <w:rFonts w:ascii="Times New Roman" w:hAnsi="Times New Roman" w:cs="Times New Roman"/>
                <w:sz w:val="20"/>
                <w:szCs w:val="24"/>
              </w:rPr>
              <w:t xml:space="preserve"> sommes en instance d'affectation en prestations ou aux provisions mathématiques dans l'exercice N+1</w:t>
            </w:r>
          </w:p>
        </w:tc>
        <w:tc>
          <w:tcPr>
            <w:tcW w:w="761" w:type="pct"/>
            <w:vAlign w:val="center"/>
          </w:tcPr>
          <w:p w14:paraId="38DF8E8B" w14:textId="77777777" w:rsidR="00262182" w:rsidRPr="00F15C87" w:rsidRDefault="00262182" w:rsidP="00262182">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R0610/C0090</w:t>
            </w:r>
          </w:p>
        </w:tc>
        <w:tc>
          <w:tcPr>
            <w:tcW w:w="2965" w:type="pct"/>
          </w:tcPr>
          <w:p w14:paraId="736C3C3D" w14:textId="77777777" w:rsidR="00262182" w:rsidRPr="00F15C87" w:rsidRDefault="00262182" w:rsidP="00262182">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Il s’agit d’une extraction du Total (en ligne R0600) en vue de détailler les sommes en instance d'affectation en prestations ou aux provisions mathématiques dans l'exercice N+1.</w:t>
            </w:r>
          </w:p>
        </w:tc>
      </w:tr>
      <w:tr w:rsidR="00262182" w:rsidRPr="009A0E3A" w14:paraId="1217E4A8" w14:textId="77777777" w:rsidTr="00262182">
        <w:trPr>
          <w:cantSplit/>
          <w:trHeight w:val="625"/>
        </w:trPr>
        <w:tc>
          <w:tcPr>
            <w:tcW w:w="1274" w:type="pct"/>
            <w:vAlign w:val="center"/>
          </w:tcPr>
          <w:p w14:paraId="08BF065C" w14:textId="77777777" w:rsidR="00262182" w:rsidRPr="00F15C87" w:rsidRDefault="00262182" w:rsidP="00262182">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Montant de PPB mis en réserve pour une attribution ultérieure</w:t>
            </w:r>
          </w:p>
        </w:tc>
        <w:tc>
          <w:tcPr>
            <w:tcW w:w="761" w:type="pct"/>
            <w:vAlign w:val="center"/>
          </w:tcPr>
          <w:p w14:paraId="2363AB20" w14:textId="77777777" w:rsidR="00262182" w:rsidRPr="00F15C87" w:rsidRDefault="00262182" w:rsidP="00262182">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R0620/C0090</w:t>
            </w:r>
          </w:p>
        </w:tc>
        <w:tc>
          <w:tcPr>
            <w:tcW w:w="2965" w:type="pct"/>
          </w:tcPr>
          <w:p w14:paraId="41A8AAD7" w14:textId="77777777" w:rsidR="00262182" w:rsidRPr="00F15C87" w:rsidRDefault="00262182" w:rsidP="00262182">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Il s’agit d’une extraction du Total (en ligne R0600) en vue d’isoler le montant de PPB mis en réserve pour une attribution ultérieure.</w:t>
            </w:r>
          </w:p>
          <w:p w14:paraId="7EAEC721" w14:textId="77777777" w:rsidR="00262182" w:rsidRPr="00F15C87" w:rsidRDefault="00262182" w:rsidP="00262182">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Contrôles associés :</w:t>
            </w:r>
          </w:p>
          <w:p w14:paraId="121A32B4" w14:textId="77777777" w:rsidR="00262182" w:rsidRPr="00F15C87" w:rsidRDefault="00262182" w:rsidP="00262182">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R0620/C0090 = R0600/C0090 - R0610/C0090</w:t>
            </w:r>
          </w:p>
        </w:tc>
      </w:tr>
    </w:tbl>
    <w:p w14:paraId="39ABBC86" w14:textId="77777777" w:rsidR="00262182" w:rsidRPr="009A0E3A" w:rsidRDefault="00262182" w:rsidP="00262182">
      <w:pPr>
        <w:spacing w:after="200" w:line="276" w:lineRule="auto"/>
        <w:jc w:val="left"/>
        <w:rPr>
          <w:rFonts w:cs="Times New Roman"/>
          <w:color w:val="FF0000"/>
        </w:rPr>
      </w:pPr>
    </w:p>
    <w:p w14:paraId="197860A7" w14:textId="77777777" w:rsidR="001A5E67" w:rsidRPr="009A0E3A" w:rsidRDefault="001A5E67" w:rsidP="001A5E67">
      <w:pPr>
        <w:rPr>
          <w:rFonts w:cs="Times New Roman"/>
        </w:rPr>
      </w:pPr>
    </w:p>
    <w:p w14:paraId="5591A942" w14:textId="2D1E2BCA" w:rsidR="005B1E05" w:rsidRPr="009A0E3A" w:rsidRDefault="005B1E05" w:rsidP="0001743F">
      <w:pPr>
        <w:pStyle w:val="Titre2"/>
        <w:rPr>
          <w:rFonts w:cs="Times New Roman"/>
        </w:rPr>
      </w:pPr>
      <w:r w:rsidRPr="009A0E3A">
        <w:rPr>
          <w:rFonts w:cs="Times New Roman"/>
        </w:rPr>
        <w:t>FR.22.04 - Comparaison de la PB minimale avec le montant de PB effectif de l'exercice</w:t>
      </w:r>
    </w:p>
    <w:p w14:paraId="54FFF36F" w14:textId="17AF862A" w:rsidR="00585220" w:rsidRPr="00F15C87" w:rsidRDefault="00585220" w:rsidP="0001743F">
      <w:pPr>
        <w:pStyle w:val="Titre3"/>
        <w:rPr>
          <w:rFonts w:ascii="Times New Roman" w:hAnsi="Times New Roman" w:cs="Times New Roman"/>
          <w:b w:val="0"/>
        </w:rPr>
      </w:pPr>
      <w:r w:rsidRPr="00F15C87">
        <w:rPr>
          <w:rFonts w:ascii="Times New Roman" w:hAnsi="Times New Roman" w:cs="Times New Roman"/>
        </w:rPr>
        <w:t>FR.22.04</w:t>
      </w:r>
      <w:r w:rsidR="009A40F9" w:rsidRPr="00F15C87">
        <w:rPr>
          <w:rFonts w:ascii="Times New Roman" w:hAnsi="Times New Roman" w:cs="Times New Roman"/>
        </w:rPr>
        <w:t>.01</w:t>
      </w:r>
      <w:r w:rsidR="005B1E05" w:rsidRPr="00F15C87">
        <w:rPr>
          <w:rFonts w:ascii="Times New Roman" w:hAnsi="Times New Roman" w:cs="Times New Roman"/>
        </w:rPr>
        <w:t xml:space="preserve"> - Comparaison de la PB minimale avec le montant de PB effectif de l'exercice</w:t>
      </w:r>
    </w:p>
    <w:p w14:paraId="7A2AC076" w14:textId="77777777" w:rsidR="00585220" w:rsidRPr="009A0E3A" w:rsidRDefault="00585220" w:rsidP="00585220">
      <w:pPr>
        <w:rPr>
          <w:rFonts w:cs="Times New Roman"/>
          <w:sz w:val="28"/>
          <w:szCs w:val="28"/>
        </w:rPr>
      </w:pPr>
    </w:p>
    <w:p w14:paraId="55267896" w14:textId="77777777" w:rsidR="00585220" w:rsidRPr="009A0E3A" w:rsidRDefault="00585220" w:rsidP="00585220">
      <w:pPr>
        <w:rPr>
          <w:rFonts w:cs="Times New Roman"/>
        </w:rPr>
      </w:pPr>
      <w:r w:rsidRPr="009A0E3A">
        <w:rPr>
          <w:rFonts w:cs="Times New Roman"/>
        </w:rPr>
        <w:t>L’état présente une comparaison de la PB minimale avec les montant</w:t>
      </w:r>
      <w:r w:rsidR="000760A2" w:rsidRPr="009A0E3A">
        <w:rPr>
          <w:rFonts w:cs="Times New Roman"/>
        </w:rPr>
        <w:t>s</w:t>
      </w:r>
      <w:r w:rsidRPr="009A0E3A">
        <w:rPr>
          <w:rFonts w:cs="Times New Roman"/>
        </w:rPr>
        <w:t xml:space="preserve"> de PB effectif</w:t>
      </w:r>
      <w:r w:rsidR="000760A2" w:rsidRPr="009A0E3A">
        <w:rPr>
          <w:rFonts w:cs="Times New Roman"/>
        </w:rPr>
        <w:t>s</w:t>
      </w:r>
      <w:r w:rsidRPr="009A0E3A">
        <w:rPr>
          <w:rFonts w:cs="Times New Roman"/>
        </w:rPr>
        <w:t xml:space="preserve"> de l’exercice ainsi que l’état global de PB résiduelle fin N et fin N-1 après dotation et prélèvements successifs</w:t>
      </w:r>
      <w:r w:rsidR="005C3700" w:rsidRPr="009A0E3A">
        <w:rPr>
          <w:rFonts w:cs="Times New Roman"/>
        </w:rPr>
        <w:t>.</w:t>
      </w:r>
    </w:p>
    <w:p w14:paraId="3FECE6F0" w14:textId="77777777" w:rsidR="00585220" w:rsidRPr="009A0E3A" w:rsidRDefault="00585220" w:rsidP="005C3700">
      <w:pPr>
        <w:spacing w:line="276" w:lineRule="auto"/>
        <w:rPr>
          <w:rFonts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4576D3" w:rsidRPr="009A0E3A" w14:paraId="73BDC064" w14:textId="77777777" w:rsidTr="008A5AB8">
        <w:trPr>
          <w:cantSplit/>
          <w:trHeight w:val="625"/>
        </w:trPr>
        <w:tc>
          <w:tcPr>
            <w:tcW w:w="1274" w:type="pct"/>
            <w:vAlign w:val="center"/>
          </w:tcPr>
          <w:p w14:paraId="7E6453DC" w14:textId="77777777" w:rsidR="004576D3" w:rsidRPr="00F15C87" w:rsidRDefault="004576D3" w:rsidP="008A5AB8">
            <w:pPr>
              <w:pStyle w:val="Intituldelignes"/>
              <w:spacing w:before="60" w:after="60"/>
              <w:jc w:val="center"/>
              <w:rPr>
                <w:rFonts w:ascii="Times New Roman" w:hAnsi="Times New Roman" w:cs="Times New Roman"/>
                <w:sz w:val="22"/>
                <w:szCs w:val="28"/>
              </w:rPr>
            </w:pPr>
            <w:r w:rsidRPr="00F15C87">
              <w:rPr>
                <w:rFonts w:ascii="Times New Roman" w:hAnsi="Times New Roman" w:cs="Times New Roman"/>
                <w:sz w:val="22"/>
                <w:szCs w:val="28"/>
              </w:rPr>
              <w:t>Intitulé</w:t>
            </w:r>
          </w:p>
        </w:tc>
        <w:tc>
          <w:tcPr>
            <w:tcW w:w="761" w:type="pct"/>
            <w:vAlign w:val="center"/>
          </w:tcPr>
          <w:p w14:paraId="69F2147B" w14:textId="77777777" w:rsidR="004576D3" w:rsidRPr="00F15C87" w:rsidRDefault="004576D3" w:rsidP="008A5AB8">
            <w:pPr>
              <w:pStyle w:val="Publitextedetableau"/>
              <w:spacing w:before="60" w:after="60"/>
              <w:ind w:left="60" w:right="60"/>
              <w:jc w:val="center"/>
              <w:rPr>
                <w:rFonts w:ascii="Times New Roman" w:hAnsi="Times New Roman" w:cs="Times New Roman"/>
                <w:b/>
                <w:sz w:val="22"/>
                <w:szCs w:val="28"/>
              </w:rPr>
            </w:pPr>
            <w:r w:rsidRPr="00F15C87">
              <w:rPr>
                <w:rFonts w:ascii="Times New Roman" w:hAnsi="Times New Roman" w:cs="Times New Roman"/>
                <w:b/>
                <w:sz w:val="22"/>
                <w:szCs w:val="28"/>
              </w:rPr>
              <w:t>Numéro(s) de lignes</w:t>
            </w:r>
          </w:p>
        </w:tc>
        <w:tc>
          <w:tcPr>
            <w:tcW w:w="2965" w:type="pct"/>
            <w:vAlign w:val="center"/>
          </w:tcPr>
          <w:p w14:paraId="0708B2BD" w14:textId="77777777" w:rsidR="004576D3" w:rsidRPr="00F15C87" w:rsidRDefault="004576D3" w:rsidP="008A5AB8">
            <w:pPr>
              <w:pStyle w:val="Publitextedetableau"/>
              <w:spacing w:before="60" w:after="60"/>
              <w:ind w:left="60" w:right="60"/>
              <w:jc w:val="center"/>
              <w:rPr>
                <w:rFonts w:ascii="Times New Roman" w:hAnsi="Times New Roman" w:cs="Times New Roman"/>
                <w:b/>
                <w:sz w:val="22"/>
                <w:szCs w:val="28"/>
              </w:rPr>
            </w:pPr>
            <w:r w:rsidRPr="00F15C87">
              <w:rPr>
                <w:rFonts w:ascii="Times New Roman" w:hAnsi="Times New Roman" w:cs="Times New Roman"/>
                <w:b/>
                <w:sz w:val="22"/>
                <w:szCs w:val="28"/>
              </w:rPr>
              <w:t>Définition et formule</w:t>
            </w:r>
          </w:p>
        </w:tc>
      </w:tr>
      <w:tr w:rsidR="004576D3" w:rsidRPr="009A0E3A" w14:paraId="5FF29CB8" w14:textId="77777777" w:rsidTr="00AD61F8">
        <w:trPr>
          <w:cantSplit/>
          <w:trHeight w:val="625"/>
        </w:trPr>
        <w:tc>
          <w:tcPr>
            <w:tcW w:w="1274" w:type="pct"/>
            <w:vAlign w:val="center"/>
          </w:tcPr>
          <w:p w14:paraId="518AC452" w14:textId="6EA258F6" w:rsidR="004576D3" w:rsidRPr="00F15C87" w:rsidRDefault="004576D3" w:rsidP="000A09E7">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 xml:space="preserve">Participation aux résultats de l’exercice pour les catégories visées aux articles </w:t>
            </w:r>
            <w:hyperlink r:id="rId60" w:history="1">
              <w:r w:rsidRPr="00F15C87">
                <w:rPr>
                  <w:rStyle w:val="Lienhypertexte"/>
                  <w:rFonts w:ascii="Times New Roman" w:hAnsi="Times New Roman" w:cs="Times New Roman"/>
                  <w:sz w:val="20"/>
                  <w:szCs w:val="24"/>
                </w:rPr>
                <w:t>A. 132-11 (I) du code des assurances</w:t>
              </w:r>
            </w:hyperlink>
            <w:r w:rsidRPr="00F15C87">
              <w:rPr>
                <w:rFonts w:ascii="Times New Roman" w:hAnsi="Times New Roman" w:cs="Times New Roman"/>
                <w:sz w:val="20"/>
                <w:szCs w:val="24"/>
              </w:rPr>
              <w:t xml:space="preserve">,  </w:t>
            </w:r>
            <w:hyperlink r:id="rId61" w:history="1">
              <w:r w:rsidRPr="00F15C87">
                <w:rPr>
                  <w:rStyle w:val="Lienhypertexte"/>
                  <w:rFonts w:ascii="Times New Roman" w:hAnsi="Times New Roman" w:cs="Times New Roman"/>
                  <w:sz w:val="20"/>
                  <w:szCs w:val="24"/>
                </w:rPr>
                <w:t>D. 223-3 du Code de la mutualité</w:t>
              </w:r>
            </w:hyperlink>
            <w:r w:rsidRPr="00F15C87">
              <w:rPr>
                <w:rFonts w:ascii="Times New Roman" w:hAnsi="Times New Roman" w:cs="Times New Roman"/>
                <w:sz w:val="20"/>
                <w:szCs w:val="24"/>
              </w:rPr>
              <w:t xml:space="preserve"> et </w:t>
            </w:r>
            <w:hyperlink r:id="rId62" w:history="1">
              <w:r w:rsidR="00A1732C" w:rsidRPr="00F15C87">
                <w:rPr>
                  <w:rStyle w:val="Lienhypertexte"/>
                  <w:rFonts w:ascii="Times New Roman" w:hAnsi="Times New Roman" w:cs="Times New Roman"/>
                  <w:sz w:val="20"/>
                  <w:szCs w:val="24"/>
                </w:rPr>
                <w:t>D</w:t>
              </w:r>
              <w:r w:rsidRPr="00F15C87">
                <w:rPr>
                  <w:rStyle w:val="Lienhypertexte"/>
                  <w:rFonts w:ascii="Times New Roman" w:hAnsi="Times New Roman" w:cs="Times New Roman"/>
                  <w:sz w:val="20"/>
                  <w:szCs w:val="24"/>
                </w:rPr>
                <w:t>. 932-3-1 du Code de la sécurité sociale</w:t>
              </w:r>
            </w:hyperlink>
          </w:p>
        </w:tc>
        <w:tc>
          <w:tcPr>
            <w:tcW w:w="761" w:type="pct"/>
            <w:vAlign w:val="center"/>
          </w:tcPr>
          <w:p w14:paraId="539A71B4" w14:textId="77777777" w:rsidR="004576D3" w:rsidRPr="00F15C87" w:rsidRDefault="004576D3" w:rsidP="00AD61F8">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R0010</w:t>
            </w:r>
          </w:p>
        </w:tc>
        <w:tc>
          <w:tcPr>
            <w:tcW w:w="2965" w:type="pct"/>
          </w:tcPr>
          <w:p w14:paraId="5A8C293C" w14:textId="74E25E2B" w:rsidR="004576D3" w:rsidRPr="00F15C87" w:rsidRDefault="004576D3" w:rsidP="00AD61F8">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Les montants à renseigner dans cette ligne correspondent aux éléments crédités au titre du fonds général</w:t>
            </w:r>
            <w:r w:rsidR="00FE47E5" w:rsidRPr="00F15C87">
              <w:rPr>
                <w:rFonts w:ascii="Times New Roman" w:hAnsi="Times New Roman" w:cs="Times New Roman"/>
                <w:sz w:val="20"/>
                <w:szCs w:val="24"/>
              </w:rPr>
              <w:t xml:space="preserve">, selon </w:t>
            </w:r>
            <w:proofErr w:type="gramStart"/>
            <w:r w:rsidR="00FE47E5" w:rsidRPr="00F15C87">
              <w:rPr>
                <w:rFonts w:ascii="Times New Roman" w:hAnsi="Times New Roman" w:cs="Times New Roman"/>
                <w:sz w:val="20"/>
                <w:szCs w:val="24"/>
              </w:rPr>
              <w:t>les disposition</w:t>
            </w:r>
            <w:proofErr w:type="gramEnd"/>
            <w:r w:rsidR="00FE47E5" w:rsidRPr="00F15C87">
              <w:rPr>
                <w:rFonts w:ascii="Times New Roman" w:hAnsi="Times New Roman" w:cs="Times New Roman"/>
                <w:sz w:val="20"/>
                <w:szCs w:val="24"/>
              </w:rPr>
              <w:t xml:space="preserve"> du </w:t>
            </w:r>
            <w:hyperlink r:id="rId63" w:history="1">
              <w:r w:rsidRPr="00F15C87">
                <w:rPr>
                  <w:rStyle w:val="Lienhypertexte"/>
                  <w:rFonts w:ascii="Times New Roman" w:hAnsi="Times New Roman" w:cs="Times New Roman"/>
                  <w:sz w:val="20"/>
                  <w:szCs w:val="24"/>
                </w:rPr>
                <w:t>A. 132-11-I</w:t>
              </w:r>
            </w:hyperlink>
            <w:r w:rsidR="00FE47E5" w:rsidRPr="00F15C87">
              <w:rPr>
                <w:rFonts w:ascii="Times New Roman" w:hAnsi="Times New Roman" w:cs="Times New Roman"/>
                <w:sz w:val="20"/>
                <w:szCs w:val="24"/>
              </w:rPr>
              <w:t>.</w:t>
            </w:r>
          </w:p>
          <w:p w14:paraId="4E16C04F" w14:textId="77777777" w:rsidR="004576D3" w:rsidRPr="00F15C87" w:rsidRDefault="004576D3" w:rsidP="00AD61F8">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Contrôles associés :</w:t>
            </w:r>
          </w:p>
          <w:p w14:paraId="59DC648C" w14:textId="77777777" w:rsidR="004576D3" w:rsidRPr="00F15C87" w:rsidRDefault="004576D3" w:rsidP="004013CC">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R0010/C0030 = R0010/C0010 + R0010/C0020</w:t>
            </w:r>
          </w:p>
          <w:p w14:paraId="770A447E" w14:textId="77777777" w:rsidR="004576D3" w:rsidRPr="00F15C87" w:rsidRDefault="004576D3" w:rsidP="004013CC">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R0010/C0050 = R0010/C0030 + R0010/C0040</w:t>
            </w:r>
          </w:p>
        </w:tc>
      </w:tr>
      <w:tr w:rsidR="004576D3" w:rsidRPr="009A0E3A" w14:paraId="39C87D61" w14:textId="77777777" w:rsidTr="00AD61F8">
        <w:trPr>
          <w:cantSplit/>
          <w:trHeight w:val="625"/>
        </w:trPr>
        <w:tc>
          <w:tcPr>
            <w:tcW w:w="1274" w:type="pct"/>
            <w:vAlign w:val="center"/>
          </w:tcPr>
          <w:p w14:paraId="79731DED" w14:textId="17BAF878" w:rsidR="004576D3" w:rsidRPr="00F15C87" w:rsidRDefault="004576D3" w:rsidP="00E75B6E">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 xml:space="preserve">Participation aux résultats de l’exercice pour les catégories visées à l’article </w:t>
            </w:r>
            <w:hyperlink r:id="rId64" w:history="1">
              <w:r w:rsidRPr="00F15C87">
                <w:rPr>
                  <w:rStyle w:val="Lienhypertexte"/>
                  <w:rFonts w:ascii="Times New Roman" w:hAnsi="Times New Roman" w:cs="Times New Roman"/>
                  <w:sz w:val="20"/>
                  <w:szCs w:val="24"/>
                </w:rPr>
                <w:t>A. 132-11 I</w:t>
              </w:r>
              <w:r w:rsidR="008B02A0" w:rsidRPr="00F15C87">
                <w:rPr>
                  <w:rStyle w:val="Lienhypertexte"/>
                  <w:rFonts w:ascii="Times New Roman" w:hAnsi="Times New Roman" w:cs="Times New Roman"/>
                  <w:sz w:val="20"/>
                  <w:szCs w:val="24"/>
                </w:rPr>
                <w:t>I</w:t>
              </w:r>
              <w:r w:rsidRPr="00F15C87">
                <w:rPr>
                  <w:rStyle w:val="Lienhypertexte"/>
                  <w:rFonts w:ascii="Times New Roman" w:hAnsi="Times New Roman" w:cs="Times New Roman"/>
                  <w:sz w:val="20"/>
                  <w:szCs w:val="24"/>
                </w:rPr>
                <w:t>I</w:t>
              </w:r>
            </w:hyperlink>
          </w:p>
          <w:p w14:paraId="504FFA31" w14:textId="77777777" w:rsidR="000D4A77" w:rsidRPr="00F15C87" w:rsidRDefault="000D4A77" w:rsidP="00E75B6E">
            <w:pPr>
              <w:pStyle w:val="Intituldelignes"/>
              <w:spacing w:before="60" w:after="60"/>
              <w:rPr>
                <w:rFonts w:ascii="Times New Roman" w:hAnsi="Times New Roman" w:cs="Times New Roman"/>
                <w:sz w:val="20"/>
                <w:szCs w:val="24"/>
              </w:rPr>
            </w:pPr>
          </w:p>
        </w:tc>
        <w:tc>
          <w:tcPr>
            <w:tcW w:w="761" w:type="pct"/>
            <w:vAlign w:val="center"/>
          </w:tcPr>
          <w:p w14:paraId="273E15A0" w14:textId="77777777" w:rsidR="004576D3" w:rsidRPr="00F15C87" w:rsidRDefault="004576D3" w:rsidP="0024070A">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R0020</w:t>
            </w:r>
          </w:p>
        </w:tc>
        <w:tc>
          <w:tcPr>
            <w:tcW w:w="2965" w:type="pct"/>
          </w:tcPr>
          <w:p w14:paraId="6B6BB9D9" w14:textId="77777777" w:rsidR="008B02A0" w:rsidRPr="00F15C87" w:rsidRDefault="008B02A0" w:rsidP="008B02A0">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S’applique aux PERP (L. 144-2) en dehors des contrats qui relèvent du L. 134-1 du code des assurances (</w:t>
            </w:r>
            <w:proofErr w:type="spellStart"/>
            <w:r w:rsidRPr="00F15C87">
              <w:rPr>
                <w:rFonts w:ascii="Times New Roman" w:hAnsi="Times New Roman" w:cs="Times New Roman"/>
                <w:sz w:val="20"/>
                <w:szCs w:val="24"/>
              </w:rPr>
              <w:t>euro-croissance</w:t>
            </w:r>
            <w:proofErr w:type="spellEnd"/>
            <w:r w:rsidRPr="00F15C87">
              <w:rPr>
                <w:rFonts w:ascii="Times New Roman" w:hAnsi="Times New Roman" w:cs="Times New Roman"/>
                <w:sz w:val="20"/>
                <w:szCs w:val="24"/>
              </w:rPr>
              <w:t xml:space="preserve">/diversifiés) ou de </w:t>
            </w:r>
            <w:hyperlink r:id="rId65" w:history="1">
              <w:r w:rsidRPr="00F15C87">
                <w:rPr>
                  <w:rStyle w:val="Lienhypertexte"/>
                  <w:rFonts w:ascii="Times New Roman" w:hAnsi="Times New Roman" w:cs="Times New Roman"/>
                  <w:sz w:val="20"/>
                  <w:szCs w:val="24"/>
                </w:rPr>
                <w:t>l'article L. 441-1</w:t>
              </w:r>
            </w:hyperlink>
            <w:r w:rsidRPr="00F15C87">
              <w:rPr>
                <w:rFonts w:ascii="Times New Roman" w:hAnsi="Times New Roman" w:cs="Times New Roman"/>
                <w:sz w:val="20"/>
                <w:szCs w:val="24"/>
              </w:rPr>
              <w:t xml:space="preserve"> du code des assurances.</w:t>
            </w:r>
          </w:p>
          <w:p w14:paraId="3B94C266" w14:textId="77777777" w:rsidR="004576D3" w:rsidRPr="00F15C87" w:rsidRDefault="004576D3" w:rsidP="005B19A6">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Contrôles associés :</w:t>
            </w:r>
          </w:p>
          <w:p w14:paraId="54F29E77" w14:textId="77777777" w:rsidR="004576D3" w:rsidRPr="00F15C87" w:rsidRDefault="004576D3" w:rsidP="004576D3">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R0020/C0030 = R0020/C0010 + R0020/C0020</w:t>
            </w:r>
          </w:p>
          <w:p w14:paraId="7AB62C25" w14:textId="77777777" w:rsidR="004576D3" w:rsidRPr="00F15C87" w:rsidRDefault="004576D3" w:rsidP="004576D3">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R0020/C0050 = R0020/C0030 + R0020/C0040</w:t>
            </w:r>
          </w:p>
        </w:tc>
      </w:tr>
      <w:tr w:rsidR="004576D3" w:rsidRPr="009A0E3A" w14:paraId="03852ECA" w14:textId="77777777" w:rsidTr="00AD61F8">
        <w:trPr>
          <w:cantSplit/>
          <w:trHeight w:val="625"/>
        </w:trPr>
        <w:tc>
          <w:tcPr>
            <w:tcW w:w="1274" w:type="pct"/>
            <w:vAlign w:val="center"/>
          </w:tcPr>
          <w:p w14:paraId="5B7EC87B" w14:textId="753ED4FA" w:rsidR="004576D3" w:rsidRPr="00F15C87" w:rsidRDefault="004576D3" w:rsidP="008B02A0">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 xml:space="preserve">Participation aux résultats de l’exercice pour les catégories visées à l’article </w:t>
            </w:r>
            <w:hyperlink r:id="rId66" w:history="1">
              <w:r w:rsidRPr="00F15C87">
                <w:rPr>
                  <w:rStyle w:val="Lienhypertexte"/>
                  <w:rFonts w:ascii="Times New Roman" w:hAnsi="Times New Roman" w:cs="Times New Roman"/>
                  <w:sz w:val="20"/>
                  <w:szCs w:val="24"/>
                </w:rPr>
                <w:t>A. 132-11 II</w:t>
              </w:r>
            </w:hyperlink>
            <w:r w:rsidRPr="00F15C87">
              <w:rPr>
                <w:rFonts w:ascii="Times New Roman" w:hAnsi="Times New Roman" w:cs="Times New Roman"/>
                <w:sz w:val="20"/>
                <w:szCs w:val="24"/>
              </w:rPr>
              <w:t xml:space="preserve"> </w:t>
            </w:r>
          </w:p>
        </w:tc>
        <w:tc>
          <w:tcPr>
            <w:tcW w:w="761" w:type="pct"/>
            <w:vAlign w:val="center"/>
          </w:tcPr>
          <w:p w14:paraId="29DDF326" w14:textId="77777777" w:rsidR="004576D3" w:rsidRPr="00F15C87" w:rsidRDefault="004576D3" w:rsidP="004327FB">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R0030</w:t>
            </w:r>
          </w:p>
        </w:tc>
        <w:tc>
          <w:tcPr>
            <w:tcW w:w="2965" w:type="pct"/>
          </w:tcPr>
          <w:p w14:paraId="423AF1BA" w14:textId="77777777" w:rsidR="008B02A0" w:rsidRPr="00F15C87" w:rsidRDefault="008B02A0" w:rsidP="008B02A0">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S’applique aux contrats qui relèvent du L. 134-1 du code des assurances (</w:t>
            </w:r>
            <w:proofErr w:type="spellStart"/>
            <w:r w:rsidRPr="00F15C87">
              <w:rPr>
                <w:rFonts w:ascii="Times New Roman" w:hAnsi="Times New Roman" w:cs="Times New Roman"/>
                <w:sz w:val="20"/>
                <w:szCs w:val="24"/>
              </w:rPr>
              <w:t>euro-croissance</w:t>
            </w:r>
            <w:proofErr w:type="spellEnd"/>
            <w:r w:rsidRPr="00F15C87">
              <w:rPr>
                <w:rFonts w:ascii="Times New Roman" w:hAnsi="Times New Roman" w:cs="Times New Roman"/>
                <w:sz w:val="20"/>
                <w:szCs w:val="24"/>
              </w:rPr>
              <w:t>/diversifiés).</w:t>
            </w:r>
          </w:p>
          <w:p w14:paraId="3543CE42" w14:textId="7E9BA2A8" w:rsidR="004576D3" w:rsidRPr="00F15C87" w:rsidRDefault="004576D3" w:rsidP="005B19A6">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Contrôles associés :</w:t>
            </w:r>
          </w:p>
          <w:p w14:paraId="054C9551" w14:textId="77777777" w:rsidR="004576D3" w:rsidRPr="00F15C87" w:rsidRDefault="004576D3" w:rsidP="004576D3">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R0030/C0030 = R0030/C0010 + R0030/C0020</w:t>
            </w:r>
          </w:p>
          <w:p w14:paraId="66090802" w14:textId="77777777" w:rsidR="004576D3" w:rsidRPr="00F15C87" w:rsidRDefault="004576D3" w:rsidP="004576D3">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R0030/C0050 = R0030/C0030 + R0030/C0040</w:t>
            </w:r>
          </w:p>
        </w:tc>
      </w:tr>
      <w:tr w:rsidR="000C0DAC" w:rsidRPr="009A0E3A" w14:paraId="6946A723" w14:textId="77777777" w:rsidTr="00AD61F8">
        <w:trPr>
          <w:cantSplit/>
          <w:trHeight w:val="625"/>
        </w:trPr>
        <w:tc>
          <w:tcPr>
            <w:tcW w:w="1274" w:type="pct"/>
            <w:vAlign w:val="center"/>
          </w:tcPr>
          <w:p w14:paraId="46C6D83E" w14:textId="5F9C07F1" w:rsidR="000C0DAC" w:rsidRPr="00F15C87" w:rsidRDefault="0090378B" w:rsidP="008B02A0">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lastRenderedPageBreak/>
              <w:t>Participation aux résultats de l'exercice pour les catégories visées à l'article A. 132-11 IV</w:t>
            </w:r>
            <w:r w:rsidR="00C01833" w:rsidRPr="00F15C87">
              <w:rPr>
                <w:rFonts w:ascii="Times New Roman" w:hAnsi="Times New Roman" w:cs="Times New Roman"/>
                <w:sz w:val="20"/>
                <w:szCs w:val="24"/>
              </w:rPr>
              <w:t xml:space="preserve"> (Catégorie 14)</w:t>
            </w:r>
          </w:p>
        </w:tc>
        <w:tc>
          <w:tcPr>
            <w:tcW w:w="761" w:type="pct"/>
            <w:vAlign w:val="center"/>
          </w:tcPr>
          <w:p w14:paraId="556293F8" w14:textId="2DB656C9" w:rsidR="000C0DAC" w:rsidRPr="00F15C87" w:rsidRDefault="0090378B" w:rsidP="004327FB">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R0035</w:t>
            </w:r>
          </w:p>
        </w:tc>
        <w:tc>
          <w:tcPr>
            <w:tcW w:w="2965" w:type="pct"/>
          </w:tcPr>
          <w:p w14:paraId="0389DA8A" w14:textId="37C0EBC6" w:rsidR="000C0DAC" w:rsidRPr="00F15C87" w:rsidRDefault="00B27D37" w:rsidP="00572B72">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S’applique aux contrats relevant de</w:t>
            </w:r>
            <w:r w:rsidR="00604027" w:rsidRPr="00F15C87">
              <w:rPr>
                <w:rFonts w:ascii="Times New Roman" w:hAnsi="Times New Roman" w:cs="Times New Roman"/>
                <w:sz w:val="20"/>
                <w:szCs w:val="24"/>
              </w:rPr>
              <w:t xml:space="preserve"> la</w:t>
            </w:r>
            <w:r w:rsidRPr="00F15C87">
              <w:rPr>
                <w:rFonts w:ascii="Times New Roman" w:hAnsi="Times New Roman" w:cs="Times New Roman"/>
                <w:sz w:val="20"/>
                <w:szCs w:val="24"/>
              </w:rPr>
              <w:t xml:space="preserve"> catégorie 14 de l'article A. 344-2 du code des assurances (IV de l’article A. 132-11)</w:t>
            </w:r>
          </w:p>
          <w:p w14:paraId="5E1F1FF7" w14:textId="77777777" w:rsidR="00E1388F" w:rsidRPr="00F15C87" w:rsidRDefault="00E1388F" w:rsidP="00E1388F">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Contrôles associés :</w:t>
            </w:r>
          </w:p>
          <w:p w14:paraId="6B1A2883" w14:textId="2B33D680" w:rsidR="00E1388F" w:rsidRPr="00F15C87" w:rsidRDefault="00E1388F" w:rsidP="00E1388F">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R0035/C0030 = R0035/C0010 + R0035/C0020</w:t>
            </w:r>
          </w:p>
          <w:p w14:paraId="41D37BF1" w14:textId="7623A8E2" w:rsidR="00E1388F" w:rsidRPr="00F15C87" w:rsidDel="008B02A0" w:rsidRDefault="00E1388F" w:rsidP="0001743F">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R0035/C0050 = R0035/C0030 + R0035/C0040</w:t>
            </w:r>
          </w:p>
        </w:tc>
      </w:tr>
      <w:tr w:rsidR="004576D3" w:rsidRPr="009A0E3A" w14:paraId="492D933C" w14:textId="77777777" w:rsidTr="00AD61F8">
        <w:trPr>
          <w:cantSplit/>
          <w:trHeight w:val="625"/>
        </w:trPr>
        <w:tc>
          <w:tcPr>
            <w:tcW w:w="1274" w:type="pct"/>
            <w:vAlign w:val="center"/>
          </w:tcPr>
          <w:p w14:paraId="2760AABD" w14:textId="77777777" w:rsidR="004576D3" w:rsidRPr="00F15C87" w:rsidRDefault="004576D3" w:rsidP="00AD61F8">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Autres contrats</w:t>
            </w:r>
          </w:p>
        </w:tc>
        <w:tc>
          <w:tcPr>
            <w:tcW w:w="761" w:type="pct"/>
            <w:vAlign w:val="center"/>
          </w:tcPr>
          <w:p w14:paraId="4282E6B5" w14:textId="77777777" w:rsidR="004576D3" w:rsidRPr="00F15C87" w:rsidRDefault="004576D3" w:rsidP="00AD61F8">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R0040</w:t>
            </w:r>
          </w:p>
        </w:tc>
        <w:tc>
          <w:tcPr>
            <w:tcW w:w="2965" w:type="pct"/>
          </w:tcPr>
          <w:p w14:paraId="32D9839F" w14:textId="77777777" w:rsidR="004576D3" w:rsidRPr="00F15C87" w:rsidRDefault="004576D3" w:rsidP="00AD61F8">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S’applique à l’ensemble des intérêts techniques et participations distribués aux contrats non cités ci-dessus.</w:t>
            </w:r>
          </w:p>
          <w:p w14:paraId="5D9B4ABE" w14:textId="77777777" w:rsidR="004576D3" w:rsidRPr="00F15C87" w:rsidRDefault="004576D3" w:rsidP="00AD61F8">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Contrôles associés :</w:t>
            </w:r>
          </w:p>
          <w:p w14:paraId="298F4F04" w14:textId="77777777" w:rsidR="004576D3" w:rsidRPr="00F15C87" w:rsidRDefault="004576D3" w:rsidP="004576D3">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R0040/C0030 = R0040/C0010 + R0040/C0020</w:t>
            </w:r>
          </w:p>
          <w:p w14:paraId="79D706D2" w14:textId="77777777" w:rsidR="004576D3" w:rsidRPr="00F15C87" w:rsidRDefault="004576D3" w:rsidP="004576D3">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R0040/C0050 = R0040/C0030 + R0040/C0040</w:t>
            </w:r>
          </w:p>
        </w:tc>
      </w:tr>
      <w:tr w:rsidR="004576D3" w:rsidRPr="009A0E3A" w14:paraId="0E67593D" w14:textId="77777777" w:rsidTr="00AD61F8">
        <w:trPr>
          <w:cantSplit/>
          <w:trHeight w:val="625"/>
        </w:trPr>
        <w:tc>
          <w:tcPr>
            <w:tcW w:w="1274" w:type="pct"/>
            <w:vAlign w:val="center"/>
          </w:tcPr>
          <w:p w14:paraId="747642D4" w14:textId="77777777" w:rsidR="004576D3" w:rsidRPr="00F15C87" w:rsidRDefault="004576D3" w:rsidP="00AD61F8">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Total</w:t>
            </w:r>
          </w:p>
        </w:tc>
        <w:tc>
          <w:tcPr>
            <w:tcW w:w="761" w:type="pct"/>
            <w:vAlign w:val="center"/>
          </w:tcPr>
          <w:p w14:paraId="77EEBDA4" w14:textId="77777777" w:rsidR="004576D3" w:rsidRPr="00F15C87" w:rsidRDefault="004576D3" w:rsidP="00AD61F8">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R0050</w:t>
            </w:r>
          </w:p>
        </w:tc>
        <w:tc>
          <w:tcPr>
            <w:tcW w:w="2965" w:type="pct"/>
          </w:tcPr>
          <w:p w14:paraId="1CEE3BE2" w14:textId="77777777" w:rsidR="004576D3" w:rsidRPr="00F15C87" w:rsidRDefault="004576D3" w:rsidP="005B19A6">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Contrôles associés :</w:t>
            </w:r>
          </w:p>
          <w:p w14:paraId="7A7C17F4" w14:textId="1F0ADF27" w:rsidR="004576D3" w:rsidRPr="00F15C87" w:rsidRDefault="004576D3" w:rsidP="004576D3">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 xml:space="preserve">R0050/C0010 = R0010/C0010 + R0020/C0010 + R0030/C0010 + </w:t>
            </w:r>
            <w:r w:rsidR="00E1388F" w:rsidRPr="00F15C87">
              <w:rPr>
                <w:rFonts w:ascii="Times New Roman" w:hAnsi="Times New Roman" w:cs="Times New Roman"/>
                <w:sz w:val="20"/>
                <w:szCs w:val="24"/>
              </w:rPr>
              <w:t xml:space="preserve">R0035/C0010 + </w:t>
            </w:r>
            <w:r w:rsidRPr="00F15C87">
              <w:rPr>
                <w:rFonts w:ascii="Times New Roman" w:hAnsi="Times New Roman" w:cs="Times New Roman"/>
                <w:sz w:val="20"/>
                <w:szCs w:val="24"/>
              </w:rPr>
              <w:t>R0040/C0010</w:t>
            </w:r>
          </w:p>
          <w:p w14:paraId="05AFD717" w14:textId="1E426FEB" w:rsidR="004576D3" w:rsidRPr="00F15C87" w:rsidRDefault="004576D3" w:rsidP="004576D3">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 xml:space="preserve">R0050/C0020 = R0010/C0020 + R0020/C0020 + R0030/C0020 + </w:t>
            </w:r>
            <w:r w:rsidR="00E1388F" w:rsidRPr="00F15C87">
              <w:rPr>
                <w:rFonts w:ascii="Times New Roman" w:hAnsi="Times New Roman" w:cs="Times New Roman"/>
                <w:sz w:val="20"/>
                <w:szCs w:val="24"/>
              </w:rPr>
              <w:t xml:space="preserve">R0035/C0020 + </w:t>
            </w:r>
            <w:r w:rsidRPr="00F15C87">
              <w:rPr>
                <w:rFonts w:ascii="Times New Roman" w:hAnsi="Times New Roman" w:cs="Times New Roman"/>
                <w:sz w:val="20"/>
                <w:szCs w:val="24"/>
              </w:rPr>
              <w:t>R0040/C0020</w:t>
            </w:r>
          </w:p>
          <w:p w14:paraId="45DB531D" w14:textId="7F21E178" w:rsidR="004576D3" w:rsidRPr="00F15C87" w:rsidRDefault="004576D3" w:rsidP="004576D3">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R0050/C0030 = R0010/C0030 + R0020/C0030 + R0030/C0030 +</w:t>
            </w:r>
            <w:r w:rsidR="00E1388F" w:rsidRPr="00F15C87">
              <w:rPr>
                <w:rFonts w:ascii="Times New Roman" w:hAnsi="Times New Roman" w:cs="Times New Roman"/>
                <w:sz w:val="20"/>
                <w:szCs w:val="24"/>
              </w:rPr>
              <w:t xml:space="preserve"> R0035/C0030 + </w:t>
            </w:r>
            <w:r w:rsidRPr="00F15C87">
              <w:rPr>
                <w:rFonts w:ascii="Times New Roman" w:hAnsi="Times New Roman" w:cs="Times New Roman"/>
                <w:sz w:val="20"/>
                <w:szCs w:val="24"/>
              </w:rPr>
              <w:t>R0040/C0030</w:t>
            </w:r>
          </w:p>
          <w:p w14:paraId="0A105D80" w14:textId="24FC08A9" w:rsidR="004576D3" w:rsidRPr="00F15C87" w:rsidRDefault="004576D3" w:rsidP="004576D3">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 xml:space="preserve">R0050/C0040 = R0010/C0040 + R0020/C0040 + R0030/C0040 + </w:t>
            </w:r>
            <w:r w:rsidR="00E1388F" w:rsidRPr="00F15C87">
              <w:rPr>
                <w:rFonts w:ascii="Times New Roman" w:hAnsi="Times New Roman" w:cs="Times New Roman"/>
                <w:sz w:val="20"/>
                <w:szCs w:val="24"/>
              </w:rPr>
              <w:t xml:space="preserve">R0035/C0040 + </w:t>
            </w:r>
            <w:r w:rsidRPr="00F15C87">
              <w:rPr>
                <w:rFonts w:ascii="Times New Roman" w:hAnsi="Times New Roman" w:cs="Times New Roman"/>
                <w:sz w:val="20"/>
                <w:szCs w:val="24"/>
              </w:rPr>
              <w:t>R0040/C0040</w:t>
            </w:r>
          </w:p>
          <w:p w14:paraId="30DFA26F" w14:textId="44748E5B" w:rsidR="004576D3" w:rsidRPr="00F15C87" w:rsidRDefault="004576D3" w:rsidP="004576D3">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R0050/C0050 = R0010/C0050 + R0020/C0050 + R0030/C0050 +</w:t>
            </w:r>
            <w:r w:rsidR="00E1388F" w:rsidRPr="00F15C87">
              <w:rPr>
                <w:rFonts w:ascii="Times New Roman" w:hAnsi="Times New Roman" w:cs="Times New Roman"/>
                <w:sz w:val="20"/>
                <w:szCs w:val="24"/>
              </w:rPr>
              <w:t xml:space="preserve"> R0035/C0050 </w:t>
            </w:r>
            <w:proofErr w:type="gramStart"/>
            <w:r w:rsidR="00E1388F" w:rsidRPr="00F15C87">
              <w:rPr>
                <w:rFonts w:ascii="Times New Roman" w:hAnsi="Times New Roman" w:cs="Times New Roman"/>
                <w:sz w:val="20"/>
                <w:szCs w:val="24"/>
              </w:rPr>
              <w:t xml:space="preserve">+ </w:t>
            </w:r>
            <w:r w:rsidRPr="00F15C87">
              <w:rPr>
                <w:rFonts w:ascii="Times New Roman" w:hAnsi="Times New Roman" w:cs="Times New Roman"/>
                <w:sz w:val="20"/>
                <w:szCs w:val="24"/>
              </w:rPr>
              <w:t xml:space="preserve"> R</w:t>
            </w:r>
            <w:proofErr w:type="gramEnd"/>
            <w:r w:rsidRPr="00F15C87">
              <w:rPr>
                <w:rFonts w:ascii="Times New Roman" w:hAnsi="Times New Roman" w:cs="Times New Roman"/>
                <w:sz w:val="20"/>
                <w:szCs w:val="24"/>
              </w:rPr>
              <w:t>0040/C0050</w:t>
            </w:r>
          </w:p>
        </w:tc>
      </w:tr>
    </w:tbl>
    <w:p w14:paraId="2DD735A1" w14:textId="77777777" w:rsidR="00585220" w:rsidRPr="009A0E3A" w:rsidRDefault="00585220" w:rsidP="00585220">
      <w:pPr>
        <w:rPr>
          <w:rFonts w:cs="Times New Roman"/>
        </w:rPr>
      </w:pPr>
    </w:p>
    <w:p w14:paraId="34312B5E" w14:textId="77777777" w:rsidR="009A40F9" w:rsidRPr="009A0E3A" w:rsidRDefault="009A40F9" w:rsidP="00585220">
      <w:pPr>
        <w:rPr>
          <w:rFonts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87223E" w:rsidRPr="009A0E3A" w14:paraId="4083E6B3" w14:textId="77777777" w:rsidTr="00AD61F8">
        <w:trPr>
          <w:cantSplit/>
          <w:trHeight w:val="625"/>
        </w:trPr>
        <w:tc>
          <w:tcPr>
            <w:tcW w:w="1274" w:type="pct"/>
            <w:vAlign w:val="center"/>
          </w:tcPr>
          <w:p w14:paraId="5D5992BB" w14:textId="77777777" w:rsidR="0087223E" w:rsidRPr="00F15C87" w:rsidRDefault="0087223E" w:rsidP="0087223E">
            <w:pPr>
              <w:pStyle w:val="Intituldelignes"/>
              <w:spacing w:before="60" w:after="60"/>
              <w:jc w:val="center"/>
              <w:rPr>
                <w:rFonts w:ascii="Times New Roman" w:hAnsi="Times New Roman" w:cs="Times New Roman"/>
                <w:sz w:val="22"/>
                <w:szCs w:val="28"/>
              </w:rPr>
            </w:pPr>
            <w:r w:rsidRPr="00F15C87">
              <w:rPr>
                <w:rFonts w:ascii="Times New Roman" w:hAnsi="Times New Roman" w:cs="Times New Roman"/>
                <w:sz w:val="22"/>
                <w:szCs w:val="28"/>
              </w:rPr>
              <w:t>Intitulé</w:t>
            </w:r>
          </w:p>
        </w:tc>
        <w:tc>
          <w:tcPr>
            <w:tcW w:w="761" w:type="pct"/>
            <w:vAlign w:val="center"/>
          </w:tcPr>
          <w:p w14:paraId="505F0B1D" w14:textId="77777777" w:rsidR="0087223E" w:rsidRPr="00F15C87" w:rsidRDefault="0087223E" w:rsidP="0087223E">
            <w:pPr>
              <w:pStyle w:val="Publitextedetableau"/>
              <w:spacing w:before="60" w:after="60"/>
              <w:ind w:left="60" w:right="60"/>
              <w:jc w:val="center"/>
              <w:rPr>
                <w:rFonts w:ascii="Times New Roman" w:hAnsi="Times New Roman" w:cs="Times New Roman"/>
                <w:b/>
                <w:sz w:val="22"/>
                <w:szCs w:val="28"/>
              </w:rPr>
            </w:pPr>
            <w:r w:rsidRPr="00F15C87">
              <w:rPr>
                <w:rFonts w:ascii="Times New Roman" w:hAnsi="Times New Roman" w:cs="Times New Roman"/>
                <w:b/>
                <w:sz w:val="22"/>
                <w:szCs w:val="28"/>
              </w:rPr>
              <w:t>Numéro</w:t>
            </w:r>
            <w:r w:rsidR="004576D3" w:rsidRPr="00F15C87">
              <w:rPr>
                <w:rFonts w:ascii="Times New Roman" w:hAnsi="Times New Roman" w:cs="Times New Roman"/>
                <w:b/>
                <w:sz w:val="22"/>
                <w:szCs w:val="28"/>
              </w:rPr>
              <w:t>(s)</w:t>
            </w:r>
            <w:r w:rsidRPr="00F15C87">
              <w:rPr>
                <w:rFonts w:ascii="Times New Roman" w:hAnsi="Times New Roman" w:cs="Times New Roman"/>
                <w:b/>
                <w:sz w:val="22"/>
                <w:szCs w:val="28"/>
              </w:rPr>
              <w:t xml:space="preserve"> de colonne</w:t>
            </w:r>
          </w:p>
        </w:tc>
        <w:tc>
          <w:tcPr>
            <w:tcW w:w="2965" w:type="pct"/>
          </w:tcPr>
          <w:p w14:paraId="693A490D" w14:textId="77777777" w:rsidR="004576D3" w:rsidRPr="00F15C87" w:rsidRDefault="004576D3" w:rsidP="004576D3">
            <w:pPr>
              <w:pStyle w:val="Publitextedetableau"/>
              <w:ind w:left="60" w:right="60"/>
              <w:jc w:val="center"/>
              <w:rPr>
                <w:rFonts w:ascii="Times New Roman" w:hAnsi="Times New Roman" w:cs="Times New Roman"/>
                <w:b/>
                <w:sz w:val="22"/>
                <w:szCs w:val="28"/>
              </w:rPr>
            </w:pPr>
          </w:p>
          <w:p w14:paraId="7C1158AD" w14:textId="77777777" w:rsidR="0087223E" w:rsidRPr="00F15C87" w:rsidRDefault="0087223E" w:rsidP="004576D3">
            <w:pPr>
              <w:pStyle w:val="Publitextedetableau"/>
              <w:ind w:left="60" w:right="60"/>
              <w:jc w:val="center"/>
              <w:rPr>
                <w:rFonts w:ascii="Times New Roman" w:hAnsi="Times New Roman" w:cs="Times New Roman"/>
                <w:b/>
                <w:sz w:val="22"/>
                <w:szCs w:val="28"/>
              </w:rPr>
            </w:pPr>
            <w:r w:rsidRPr="00F15C87">
              <w:rPr>
                <w:rFonts w:ascii="Times New Roman" w:hAnsi="Times New Roman" w:cs="Times New Roman"/>
                <w:b/>
                <w:sz w:val="22"/>
                <w:szCs w:val="28"/>
              </w:rPr>
              <w:t>Définition et formule</w:t>
            </w:r>
          </w:p>
        </w:tc>
      </w:tr>
      <w:tr w:rsidR="0087223E" w:rsidRPr="009A0E3A" w14:paraId="52695BB5" w14:textId="77777777" w:rsidTr="00AD61F8">
        <w:trPr>
          <w:cantSplit/>
          <w:trHeight w:val="625"/>
        </w:trPr>
        <w:tc>
          <w:tcPr>
            <w:tcW w:w="1274" w:type="pct"/>
            <w:vAlign w:val="center"/>
          </w:tcPr>
          <w:p w14:paraId="1F3632A0" w14:textId="77777777" w:rsidR="0087223E" w:rsidRPr="00F15C87" w:rsidRDefault="0087223E" w:rsidP="00AD61F8">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Montant de participation affecté aux contrats</w:t>
            </w:r>
          </w:p>
        </w:tc>
        <w:tc>
          <w:tcPr>
            <w:tcW w:w="761" w:type="pct"/>
            <w:vAlign w:val="center"/>
          </w:tcPr>
          <w:p w14:paraId="7D40F68B" w14:textId="77777777" w:rsidR="0087223E" w:rsidRPr="00F15C87" w:rsidRDefault="0087223E" w:rsidP="00AD61F8">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C0010</w:t>
            </w:r>
          </w:p>
        </w:tc>
        <w:tc>
          <w:tcPr>
            <w:tcW w:w="2965" w:type="pct"/>
          </w:tcPr>
          <w:p w14:paraId="403F2B35" w14:textId="77777777" w:rsidR="0087223E" w:rsidRPr="00F15C87" w:rsidRDefault="0087223E" w:rsidP="00AD61F8">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Éléments de participation directement incorporés aux prestations, provision pour sinistres et provisions d’assurance vie et provisions techniques des contrats en unités de compte</w:t>
            </w:r>
          </w:p>
        </w:tc>
      </w:tr>
      <w:tr w:rsidR="0087223E" w:rsidRPr="009A0E3A" w14:paraId="68720D71" w14:textId="77777777" w:rsidTr="00AD61F8">
        <w:trPr>
          <w:cantSplit/>
          <w:trHeight w:val="625"/>
        </w:trPr>
        <w:tc>
          <w:tcPr>
            <w:tcW w:w="1274" w:type="pct"/>
            <w:vAlign w:val="center"/>
          </w:tcPr>
          <w:p w14:paraId="2EF00539" w14:textId="77777777" w:rsidR="0087223E" w:rsidRPr="00F15C87" w:rsidRDefault="0087223E" w:rsidP="00AD61F8">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Montant de participation mis en réserve</w:t>
            </w:r>
          </w:p>
        </w:tc>
        <w:tc>
          <w:tcPr>
            <w:tcW w:w="761" w:type="pct"/>
            <w:vAlign w:val="center"/>
          </w:tcPr>
          <w:p w14:paraId="490526B6" w14:textId="77777777" w:rsidR="0087223E" w:rsidRPr="00F15C87" w:rsidRDefault="0087223E" w:rsidP="00AD61F8">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C0020</w:t>
            </w:r>
          </w:p>
        </w:tc>
        <w:tc>
          <w:tcPr>
            <w:tcW w:w="2965" w:type="pct"/>
          </w:tcPr>
          <w:p w14:paraId="65AAE723" w14:textId="77777777" w:rsidR="0087223E" w:rsidRPr="00F15C87" w:rsidRDefault="0087223E" w:rsidP="00AD61F8">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Montant de la dotation à la provision pour participation aux bénéfices</w:t>
            </w:r>
          </w:p>
        </w:tc>
      </w:tr>
      <w:tr w:rsidR="0087223E" w:rsidRPr="009A0E3A" w14:paraId="38894435" w14:textId="77777777" w:rsidTr="00AD61F8">
        <w:trPr>
          <w:cantSplit/>
          <w:trHeight w:val="625"/>
        </w:trPr>
        <w:tc>
          <w:tcPr>
            <w:tcW w:w="1274" w:type="pct"/>
            <w:vAlign w:val="center"/>
          </w:tcPr>
          <w:p w14:paraId="7A7A9F2F" w14:textId="77777777" w:rsidR="0087223E" w:rsidRPr="00F15C87" w:rsidRDefault="0087223E" w:rsidP="00AD61F8">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Total</w:t>
            </w:r>
          </w:p>
        </w:tc>
        <w:tc>
          <w:tcPr>
            <w:tcW w:w="761" w:type="pct"/>
            <w:vAlign w:val="center"/>
          </w:tcPr>
          <w:p w14:paraId="4D39C6EF" w14:textId="77777777" w:rsidR="0087223E" w:rsidRPr="00F15C87" w:rsidRDefault="0087223E" w:rsidP="00AD61F8">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C0030</w:t>
            </w:r>
          </w:p>
        </w:tc>
        <w:tc>
          <w:tcPr>
            <w:tcW w:w="2965" w:type="pct"/>
          </w:tcPr>
          <w:p w14:paraId="3C919837" w14:textId="77777777" w:rsidR="0087223E" w:rsidRPr="00F15C87" w:rsidRDefault="0087223E" w:rsidP="00AD61F8">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Montant total de la participation aux bénéfices de l’exercice</w:t>
            </w:r>
          </w:p>
        </w:tc>
      </w:tr>
      <w:tr w:rsidR="0087223E" w:rsidRPr="009A0E3A" w14:paraId="17699107" w14:textId="77777777" w:rsidTr="00AD61F8">
        <w:trPr>
          <w:cantSplit/>
          <w:trHeight w:val="625"/>
        </w:trPr>
        <w:tc>
          <w:tcPr>
            <w:tcW w:w="1274" w:type="pct"/>
            <w:vAlign w:val="center"/>
          </w:tcPr>
          <w:p w14:paraId="050A7103" w14:textId="77777777" w:rsidR="0087223E" w:rsidRPr="00F15C87" w:rsidRDefault="0087223E" w:rsidP="00AD61F8">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Intérêts techniques</w:t>
            </w:r>
          </w:p>
        </w:tc>
        <w:tc>
          <w:tcPr>
            <w:tcW w:w="761" w:type="pct"/>
            <w:vAlign w:val="center"/>
          </w:tcPr>
          <w:p w14:paraId="7C9E25B3" w14:textId="77777777" w:rsidR="0087223E" w:rsidRPr="00F15C87" w:rsidRDefault="0087223E" w:rsidP="00AD61F8">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C0040</w:t>
            </w:r>
          </w:p>
        </w:tc>
        <w:tc>
          <w:tcPr>
            <w:tcW w:w="2965" w:type="pct"/>
          </w:tcPr>
          <w:p w14:paraId="5A194B46" w14:textId="77777777" w:rsidR="0087223E" w:rsidRPr="00F15C87" w:rsidRDefault="0087223E" w:rsidP="00AD61F8">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Montant des intérêts techniques attribués aux contrats au cours de l’exercice</w:t>
            </w:r>
          </w:p>
        </w:tc>
      </w:tr>
      <w:tr w:rsidR="0087223E" w:rsidRPr="009A0E3A" w14:paraId="4C22DC59" w14:textId="77777777" w:rsidTr="00AD61F8">
        <w:trPr>
          <w:cantSplit/>
          <w:trHeight w:val="625"/>
        </w:trPr>
        <w:tc>
          <w:tcPr>
            <w:tcW w:w="1274" w:type="pct"/>
            <w:vAlign w:val="center"/>
          </w:tcPr>
          <w:p w14:paraId="47ED6FCA" w14:textId="77777777" w:rsidR="0087223E" w:rsidRPr="00F15C87" w:rsidRDefault="0087223E" w:rsidP="00AD61F8">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Participation aux résultats</w:t>
            </w:r>
          </w:p>
        </w:tc>
        <w:tc>
          <w:tcPr>
            <w:tcW w:w="761" w:type="pct"/>
            <w:vAlign w:val="center"/>
          </w:tcPr>
          <w:p w14:paraId="7AE685B3" w14:textId="77777777" w:rsidR="0087223E" w:rsidRPr="00F15C87" w:rsidRDefault="0087223E" w:rsidP="00AD61F8">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C0050</w:t>
            </w:r>
          </w:p>
        </w:tc>
        <w:tc>
          <w:tcPr>
            <w:tcW w:w="2965" w:type="pct"/>
          </w:tcPr>
          <w:p w14:paraId="78A424C0" w14:textId="77777777" w:rsidR="0087223E" w:rsidRPr="00F15C87" w:rsidRDefault="0087223E" w:rsidP="00AD61F8">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Cumul de la participation aux bénéfices et des intérêts techniques versés durant l’année. Doit correspondre à la charge de participation aux résultats figurant dans le compte de résultat.</w:t>
            </w:r>
          </w:p>
        </w:tc>
      </w:tr>
    </w:tbl>
    <w:p w14:paraId="7DE96FD5" w14:textId="77777777" w:rsidR="00E23148" w:rsidRPr="009A0E3A" w:rsidRDefault="00E23148">
      <w:pPr>
        <w:spacing w:after="200" w:line="276" w:lineRule="auto"/>
        <w:jc w:val="left"/>
        <w:rPr>
          <w:rFonts w:cs="Times New Roman"/>
          <w:color w:val="FF0000"/>
        </w:rPr>
      </w:pPr>
      <w:r w:rsidRPr="009A0E3A">
        <w:rPr>
          <w:rFonts w:cs="Times New Roman"/>
          <w:color w:val="FF0000"/>
        </w:rPr>
        <w:br w:type="page"/>
      </w:r>
    </w:p>
    <w:p w14:paraId="7F744805" w14:textId="51D3B0EE" w:rsidR="009A40F9" w:rsidRPr="00F15C87" w:rsidRDefault="009A40F9" w:rsidP="0001743F">
      <w:pPr>
        <w:pStyle w:val="Titre3"/>
        <w:rPr>
          <w:rFonts w:ascii="Times New Roman" w:hAnsi="Times New Roman" w:cs="Times New Roman"/>
        </w:rPr>
      </w:pPr>
      <w:r w:rsidRPr="00F15C87">
        <w:rPr>
          <w:rFonts w:ascii="Times New Roman" w:hAnsi="Times New Roman" w:cs="Times New Roman"/>
        </w:rPr>
        <w:lastRenderedPageBreak/>
        <w:t>FR.22.04.02</w:t>
      </w:r>
      <w:r w:rsidR="000700A6" w:rsidRPr="00F15C87">
        <w:rPr>
          <w:rFonts w:ascii="Times New Roman" w:hAnsi="Times New Roman" w:cs="Times New Roman"/>
        </w:rPr>
        <w:t xml:space="preserve"> - PB résiduelle fin N et fin N-1 après dotation et prélèvements </w:t>
      </w:r>
      <w:proofErr w:type="gramStart"/>
      <w:r w:rsidR="000700A6" w:rsidRPr="00F15C87">
        <w:rPr>
          <w:rFonts w:ascii="Times New Roman" w:hAnsi="Times New Roman" w:cs="Times New Roman"/>
        </w:rPr>
        <w:t xml:space="preserve">successifs </w:t>
      </w:r>
      <w:r w:rsidR="00C01833" w:rsidRPr="00F15C87">
        <w:rPr>
          <w:rFonts w:ascii="Times New Roman" w:hAnsi="Times New Roman" w:cs="Times New Roman"/>
        </w:rPr>
        <w:t xml:space="preserve"> (</w:t>
      </w:r>
      <w:proofErr w:type="gramEnd"/>
      <w:r w:rsidR="00C01833" w:rsidRPr="00F15C87">
        <w:rPr>
          <w:rFonts w:ascii="Times New Roman" w:hAnsi="Times New Roman" w:cs="Times New Roman"/>
        </w:rPr>
        <w:t>hors catégorie 14)</w:t>
      </w:r>
    </w:p>
    <w:p w14:paraId="2AFBDB95" w14:textId="77777777" w:rsidR="009A40F9" w:rsidRPr="009A0E3A" w:rsidRDefault="009A40F9" w:rsidP="009A40F9">
      <w:pPr>
        <w:rPr>
          <w:rFonts w:cs="Times New Roman"/>
        </w:rPr>
      </w:pPr>
    </w:p>
    <w:p w14:paraId="1B23AF09" w14:textId="05D79245" w:rsidR="009A40F9" w:rsidRPr="009A0E3A" w:rsidRDefault="00FE54EC" w:rsidP="009A40F9">
      <w:pPr>
        <w:rPr>
          <w:rFonts w:cs="Times New Roman"/>
        </w:rPr>
      </w:pPr>
      <w:r w:rsidRPr="009A0E3A">
        <w:rPr>
          <w:rFonts w:cs="Times New Roman"/>
        </w:rPr>
        <w:t>Ce sous-</w:t>
      </w:r>
      <w:r w:rsidR="009A40F9" w:rsidRPr="009A0E3A">
        <w:rPr>
          <w:rFonts w:cs="Times New Roman"/>
        </w:rPr>
        <w:t>état présente une comparaison de la PB résiduelle pour l’exercice et les exercices précédents, après dotation et prélèvements successifs</w:t>
      </w:r>
      <w:r w:rsidR="000700A6" w:rsidRPr="009A0E3A">
        <w:rPr>
          <w:rFonts w:cs="Times New Roman"/>
        </w:rPr>
        <w:t xml:space="preserve"> (hors contrats relevant </w:t>
      </w:r>
      <w:r w:rsidR="00C01833" w:rsidRPr="009A0E3A">
        <w:rPr>
          <w:rFonts w:cs="Times New Roman"/>
        </w:rPr>
        <w:t>de la catégorie 14</w:t>
      </w:r>
      <w:r w:rsidR="000700A6" w:rsidRPr="009A0E3A">
        <w:rPr>
          <w:rFonts w:cs="Times New Roman"/>
        </w:rPr>
        <w:t>)</w:t>
      </w:r>
      <w:r w:rsidR="00C01833" w:rsidRPr="009A0E3A">
        <w:rPr>
          <w:rFonts w:cs="Times New Roman"/>
        </w:rPr>
        <w:t>.</w:t>
      </w:r>
    </w:p>
    <w:p w14:paraId="5D671297" w14:textId="0EABEF6E" w:rsidR="004D6B57" w:rsidRPr="009A0E3A" w:rsidRDefault="004D6B57" w:rsidP="009A40F9">
      <w:pPr>
        <w:rPr>
          <w:rFonts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4D6B57" w:rsidRPr="009A0E3A" w14:paraId="5FAB3CA5" w14:textId="77777777" w:rsidTr="004D6B57">
        <w:trPr>
          <w:cantSplit/>
          <w:trHeight w:val="625"/>
        </w:trPr>
        <w:tc>
          <w:tcPr>
            <w:tcW w:w="1274" w:type="pct"/>
            <w:vAlign w:val="center"/>
          </w:tcPr>
          <w:p w14:paraId="4E46608C" w14:textId="77777777" w:rsidR="004D6B57" w:rsidRPr="00F15C87" w:rsidRDefault="004D6B57" w:rsidP="004D6B57">
            <w:pPr>
              <w:pStyle w:val="Intituldelignes"/>
              <w:spacing w:before="60" w:after="60"/>
              <w:jc w:val="center"/>
              <w:rPr>
                <w:rFonts w:ascii="Times New Roman" w:hAnsi="Times New Roman" w:cs="Times New Roman"/>
                <w:sz w:val="22"/>
                <w:szCs w:val="28"/>
              </w:rPr>
            </w:pPr>
            <w:r w:rsidRPr="00F15C87">
              <w:rPr>
                <w:rFonts w:ascii="Times New Roman" w:hAnsi="Times New Roman" w:cs="Times New Roman"/>
                <w:sz w:val="22"/>
                <w:szCs w:val="28"/>
              </w:rPr>
              <w:t>Intitulé</w:t>
            </w:r>
          </w:p>
        </w:tc>
        <w:tc>
          <w:tcPr>
            <w:tcW w:w="761" w:type="pct"/>
            <w:vAlign w:val="center"/>
          </w:tcPr>
          <w:p w14:paraId="7CF2C70D" w14:textId="77777777" w:rsidR="004D6B57" w:rsidRPr="00F15C87" w:rsidRDefault="004D6B57" w:rsidP="004D6B57">
            <w:pPr>
              <w:pStyle w:val="Publitextedetableau"/>
              <w:spacing w:before="60" w:after="60"/>
              <w:ind w:left="60" w:right="60"/>
              <w:jc w:val="center"/>
              <w:rPr>
                <w:rFonts w:ascii="Times New Roman" w:hAnsi="Times New Roman" w:cs="Times New Roman"/>
                <w:b/>
                <w:sz w:val="22"/>
                <w:szCs w:val="28"/>
              </w:rPr>
            </w:pPr>
            <w:r w:rsidRPr="00F15C87">
              <w:rPr>
                <w:rFonts w:ascii="Times New Roman" w:hAnsi="Times New Roman" w:cs="Times New Roman"/>
                <w:b/>
                <w:sz w:val="22"/>
                <w:szCs w:val="28"/>
              </w:rPr>
              <w:t>Numéro(s) de colonne</w:t>
            </w:r>
          </w:p>
        </w:tc>
        <w:tc>
          <w:tcPr>
            <w:tcW w:w="2965" w:type="pct"/>
          </w:tcPr>
          <w:p w14:paraId="08CB4905" w14:textId="77777777" w:rsidR="004D6B57" w:rsidRPr="00F15C87" w:rsidRDefault="004D6B57" w:rsidP="004D6B57">
            <w:pPr>
              <w:pStyle w:val="Publitextedetableau"/>
              <w:ind w:left="60" w:right="60"/>
              <w:jc w:val="center"/>
              <w:rPr>
                <w:rFonts w:ascii="Times New Roman" w:hAnsi="Times New Roman" w:cs="Times New Roman"/>
                <w:b/>
                <w:sz w:val="22"/>
                <w:szCs w:val="28"/>
              </w:rPr>
            </w:pPr>
          </w:p>
          <w:p w14:paraId="79BCEBB3" w14:textId="77777777" w:rsidR="004D6B57" w:rsidRPr="00F15C87" w:rsidRDefault="004D6B57" w:rsidP="004D6B57">
            <w:pPr>
              <w:pStyle w:val="Publitextedetableau"/>
              <w:ind w:left="60" w:right="60"/>
              <w:jc w:val="center"/>
              <w:rPr>
                <w:rFonts w:ascii="Times New Roman" w:hAnsi="Times New Roman" w:cs="Times New Roman"/>
                <w:b/>
                <w:sz w:val="22"/>
                <w:szCs w:val="28"/>
              </w:rPr>
            </w:pPr>
            <w:r w:rsidRPr="00F15C87">
              <w:rPr>
                <w:rFonts w:ascii="Times New Roman" w:hAnsi="Times New Roman" w:cs="Times New Roman"/>
                <w:b/>
                <w:sz w:val="22"/>
                <w:szCs w:val="28"/>
              </w:rPr>
              <w:t>Définition et formule</w:t>
            </w:r>
          </w:p>
        </w:tc>
      </w:tr>
      <w:tr w:rsidR="004D6B57" w:rsidRPr="009A0E3A" w14:paraId="0F860C16" w14:textId="77777777" w:rsidTr="004D6B57">
        <w:trPr>
          <w:cantSplit/>
          <w:trHeight w:val="625"/>
        </w:trPr>
        <w:tc>
          <w:tcPr>
            <w:tcW w:w="1274" w:type="pct"/>
            <w:vAlign w:val="center"/>
          </w:tcPr>
          <w:p w14:paraId="6868F48A" w14:textId="77777777" w:rsidR="004D6B57" w:rsidRPr="00F15C87" w:rsidRDefault="004D6B57" w:rsidP="004D6B57">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PPB clôture N-1</w:t>
            </w:r>
          </w:p>
        </w:tc>
        <w:tc>
          <w:tcPr>
            <w:tcW w:w="761" w:type="pct"/>
            <w:vAlign w:val="center"/>
          </w:tcPr>
          <w:p w14:paraId="1D7A3FE8" w14:textId="77777777" w:rsidR="004D6B57" w:rsidRPr="00F15C87" w:rsidRDefault="004D6B57" w:rsidP="004D6B57">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C0060</w:t>
            </w:r>
          </w:p>
        </w:tc>
        <w:tc>
          <w:tcPr>
            <w:tcW w:w="2965" w:type="pct"/>
          </w:tcPr>
          <w:p w14:paraId="75F25EBA" w14:textId="77777777" w:rsidR="004D6B57" w:rsidRPr="00F15C87" w:rsidRDefault="004D6B57" w:rsidP="004D6B57">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Stocks de participation aux bénéfices de l’exercice précédent réparti par année de constitution</w:t>
            </w:r>
          </w:p>
          <w:p w14:paraId="6E28EF4B" w14:textId="77AC97E7" w:rsidR="004D6B57" w:rsidRPr="00F15C87" w:rsidRDefault="004D6B57" w:rsidP="004D6B57">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Dans le cas d’opérations exceptionnelles (transfert de portefeuille, fusion, scission) il convient de corriger le stock d’ouverture. Les impacts de cette correction d’ouverture doivent être expliqués dans le rapport de gestion ou dans l’annexe aux comptes.</w:t>
            </w:r>
          </w:p>
          <w:p w14:paraId="7B13CA91" w14:textId="77777777" w:rsidR="009B681A" w:rsidRPr="00F15C87" w:rsidRDefault="004D6B57" w:rsidP="004D6B57">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 xml:space="preserve">Contrôle associé : </w:t>
            </w:r>
          </w:p>
          <w:p w14:paraId="3370F57A" w14:textId="5F136248" w:rsidR="004D6B57" w:rsidRPr="00F15C87" w:rsidRDefault="004D6B57" w:rsidP="0001743F">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 xml:space="preserve">R0150/C0060 = R0070/C0060 + R0080/C0060 + R0090/C0060 + R0100/C0060 + R0110/C0060 + R0120/C0060 + R0130/C0060 </w:t>
            </w:r>
            <w:proofErr w:type="gramStart"/>
            <w:r w:rsidRPr="00F15C87">
              <w:rPr>
                <w:rFonts w:ascii="Times New Roman" w:hAnsi="Times New Roman" w:cs="Times New Roman"/>
                <w:sz w:val="20"/>
                <w:szCs w:val="24"/>
              </w:rPr>
              <w:t>+  R</w:t>
            </w:r>
            <w:proofErr w:type="gramEnd"/>
            <w:r w:rsidRPr="00F15C87">
              <w:rPr>
                <w:rFonts w:ascii="Times New Roman" w:hAnsi="Times New Roman" w:cs="Times New Roman"/>
                <w:sz w:val="20"/>
                <w:szCs w:val="24"/>
              </w:rPr>
              <w:t>0140/C0060</w:t>
            </w:r>
          </w:p>
        </w:tc>
      </w:tr>
      <w:tr w:rsidR="004D6B57" w:rsidRPr="009A0E3A" w14:paraId="72321EC6" w14:textId="77777777" w:rsidTr="004D6B57">
        <w:trPr>
          <w:cantSplit/>
          <w:trHeight w:val="625"/>
        </w:trPr>
        <w:tc>
          <w:tcPr>
            <w:tcW w:w="1274" w:type="pct"/>
            <w:vAlign w:val="center"/>
          </w:tcPr>
          <w:p w14:paraId="248A5567" w14:textId="77777777" w:rsidR="004D6B57" w:rsidRPr="00F15C87" w:rsidRDefault="004D6B57" w:rsidP="004D6B57">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Dotation à la réserve de PB</w:t>
            </w:r>
          </w:p>
        </w:tc>
        <w:tc>
          <w:tcPr>
            <w:tcW w:w="761" w:type="pct"/>
            <w:vAlign w:val="center"/>
          </w:tcPr>
          <w:p w14:paraId="69FB06BD" w14:textId="77777777" w:rsidR="004D6B57" w:rsidRPr="00F15C87" w:rsidRDefault="004D6B57" w:rsidP="004D6B57">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C0070</w:t>
            </w:r>
          </w:p>
        </w:tc>
        <w:tc>
          <w:tcPr>
            <w:tcW w:w="2965" w:type="pct"/>
          </w:tcPr>
          <w:p w14:paraId="5E3E74F3" w14:textId="77777777" w:rsidR="004D6B57" w:rsidRPr="00F15C87" w:rsidRDefault="004D6B57" w:rsidP="004D6B57">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Dotation de l’exercice aux provisions pour PB.</w:t>
            </w:r>
          </w:p>
          <w:p w14:paraId="1D196486" w14:textId="77777777" w:rsidR="004D6B57" w:rsidRPr="00F15C87" w:rsidRDefault="004D6B57" w:rsidP="004D6B57">
            <w:pPr>
              <w:pStyle w:val="Publitextedetableau"/>
              <w:spacing w:before="60" w:after="60"/>
              <w:ind w:left="60" w:right="60"/>
              <w:rPr>
                <w:rFonts w:ascii="Times New Roman" w:hAnsi="Times New Roman" w:cs="Times New Roman"/>
                <w:sz w:val="20"/>
                <w:szCs w:val="24"/>
              </w:rPr>
            </w:pPr>
          </w:p>
        </w:tc>
      </w:tr>
      <w:tr w:rsidR="004D6B57" w:rsidRPr="009A0E3A" w14:paraId="16E4DBF8" w14:textId="77777777" w:rsidTr="004D6B57">
        <w:trPr>
          <w:cantSplit/>
          <w:trHeight w:val="625"/>
        </w:trPr>
        <w:tc>
          <w:tcPr>
            <w:tcW w:w="1274" w:type="pct"/>
            <w:vAlign w:val="center"/>
          </w:tcPr>
          <w:p w14:paraId="07D397AE" w14:textId="77777777" w:rsidR="004D6B57" w:rsidRPr="00F15C87" w:rsidRDefault="004D6B57" w:rsidP="004D6B57">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Utilisation de la réserve de PB</w:t>
            </w:r>
          </w:p>
        </w:tc>
        <w:tc>
          <w:tcPr>
            <w:tcW w:w="761" w:type="pct"/>
            <w:vAlign w:val="center"/>
          </w:tcPr>
          <w:p w14:paraId="5B6EAA87" w14:textId="77777777" w:rsidR="004D6B57" w:rsidRPr="00F15C87" w:rsidRDefault="004D6B57" w:rsidP="004D6B57">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C0080</w:t>
            </w:r>
          </w:p>
        </w:tc>
        <w:tc>
          <w:tcPr>
            <w:tcW w:w="2965" w:type="pct"/>
          </w:tcPr>
          <w:p w14:paraId="3F90DF59" w14:textId="77777777" w:rsidR="004D6B57" w:rsidRPr="00F15C87" w:rsidRDefault="004D6B57" w:rsidP="004D6B57">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Utilisation au cours de l’exercice N des différentes générations de réserve de PB.</w:t>
            </w:r>
          </w:p>
          <w:p w14:paraId="440A8A1D" w14:textId="77777777" w:rsidR="009B681A" w:rsidRPr="00F15C87" w:rsidRDefault="004D6B57" w:rsidP="004D6B57">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 xml:space="preserve">Contrôle associé : </w:t>
            </w:r>
          </w:p>
          <w:p w14:paraId="33D53F29" w14:textId="307F01E4" w:rsidR="004D6B57" w:rsidRPr="00F15C87" w:rsidRDefault="004D6B57" w:rsidP="0001743F">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 xml:space="preserve">R0150/C0080 = R0070/C0080 + R0080/C0080 + R0090/C0080 + R0100/C0080 + R0110/C0080 + R0120/C0080 + R0130/C0080 </w:t>
            </w:r>
            <w:proofErr w:type="gramStart"/>
            <w:r w:rsidRPr="00F15C87">
              <w:rPr>
                <w:rFonts w:ascii="Times New Roman" w:hAnsi="Times New Roman" w:cs="Times New Roman"/>
                <w:sz w:val="20"/>
                <w:szCs w:val="24"/>
              </w:rPr>
              <w:t>+  R</w:t>
            </w:r>
            <w:proofErr w:type="gramEnd"/>
            <w:r w:rsidRPr="00F15C87">
              <w:rPr>
                <w:rFonts w:ascii="Times New Roman" w:hAnsi="Times New Roman" w:cs="Times New Roman"/>
                <w:sz w:val="20"/>
                <w:szCs w:val="24"/>
              </w:rPr>
              <w:t>0140/C0080</w:t>
            </w:r>
          </w:p>
        </w:tc>
      </w:tr>
      <w:tr w:rsidR="004D6B57" w:rsidRPr="009A0E3A" w14:paraId="43BDBA6A" w14:textId="77777777" w:rsidTr="004D6B57">
        <w:trPr>
          <w:cantSplit/>
          <w:trHeight w:val="625"/>
        </w:trPr>
        <w:tc>
          <w:tcPr>
            <w:tcW w:w="1274" w:type="pct"/>
            <w:vAlign w:val="center"/>
          </w:tcPr>
          <w:p w14:paraId="64D764ED" w14:textId="77777777" w:rsidR="004D6B57" w:rsidRPr="00F15C87" w:rsidRDefault="004D6B57" w:rsidP="004D6B57">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PPB clôture N</w:t>
            </w:r>
          </w:p>
        </w:tc>
        <w:tc>
          <w:tcPr>
            <w:tcW w:w="761" w:type="pct"/>
            <w:vAlign w:val="center"/>
          </w:tcPr>
          <w:p w14:paraId="3647BBE7" w14:textId="77777777" w:rsidR="004D6B57" w:rsidRPr="00F15C87" w:rsidRDefault="004D6B57" w:rsidP="004D6B57">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C0090</w:t>
            </w:r>
          </w:p>
        </w:tc>
        <w:tc>
          <w:tcPr>
            <w:tcW w:w="2965" w:type="pct"/>
          </w:tcPr>
          <w:p w14:paraId="790064A8" w14:textId="77777777" w:rsidR="004D6B57" w:rsidRPr="00F15C87" w:rsidRDefault="004D6B57" w:rsidP="004D6B57">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Stock de participation aux bénéfices par année de constitution et après les reprises/dotation de l’exercice.</w:t>
            </w:r>
          </w:p>
          <w:p w14:paraId="1F2275C6" w14:textId="77777777" w:rsidR="004D6B57" w:rsidRPr="00F15C87" w:rsidRDefault="004D6B57" w:rsidP="004D6B57">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Contrôles associés :</w:t>
            </w:r>
          </w:p>
          <w:p w14:paraId="080CE069" w14:textId="77777777" w:rsidR="004D6B57" w:rsidRPr="00F15C87" w:rsidRDefault="004D6B57" w:rsidP="004D6B57">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R0060/C0090 = R0060/C0070</w:t>
            </w:r>
          </w:p>
          <w:p w14:paraId="7109C773" w14:textId="6ADE13FC" w:rsidR="004D6B57" w:rsidRPr="00F15C87" w:rsidRDefault="004D6B57" w:rsidP="004D6B57">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R0070/C0090 = R0070/</w:t>
            </w:r>
            <w:r w:rsidR="002D5EA3" w:rsidRPr="00F15C87">
              <w:rPr>
                <w:rFonts w:ascii="Times New Roman" w:hAnsi="Times New Roman" w:cs="Times New Roman"/>
                <w:sz w:val="20"/>
                <w:szCs w:val="24"/>
              </w:rPr>
              <w:t>C0060</w:t>
            </w:r>
            <w:r w:rsidRPr="00F15C87">
              <w:rPr>
                <w:rFonts w:ascii="Times New Roman" w:hAnsi="Times New Roman" w:cs="Times New Roman"/>
                <w:sz w:val="20"/>
                <w:szCs w:val="24"/>
              </w:rPr>
              <w:t xml:space="preserve"> - R0070/</w:t>
            </w:r>
            <w:r w:rsidR="002D5EA3" w:rsidRPr="00F15C87">
              <w:rPr>
                <w:rFonts w:ascii="Times New Roman" w:hAnsi="Times New Roman" w:cs="Times New Roman"/>
                <w:sz w:val="20"/>
                <w:szCs w:val="24"/>
              </w:rPr>
              <w:t>C0080</w:t>
            </w:r>
          </w:p>
          <w:p w14:paraId="1F358688" w14:textId="0B640DE8" w:rsidR="004D6B57" w:rsidRPr="00F15C87" w:rsidRDefault="004D6B57" w:rsidP="004D6B57">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R0080/C0090 = R0080/</w:t>
            </w:r>
            <w:r w:rsidR="002D5EA3" w:rsidRPr="00F15C87">
              <w:rPr>
                <w:rFonts w:ascii="Times New Roman" w:hAnsi="Times New Roman" w:cs="Times New Roman"/>
                <w:sz w:val="20"/>
                <w:szCs w:val="24"/>
              </w:rPr>
              <w:t>C0060</w:t>
            </w:r>
            <w:r w:rsidRPr="00F15C87">
              <w:rPr>
                <w:rFonts w:ascii="Times New Roman" w:hAnsi="Times New Roman" w:cs="Times New Roman"/>
                <w:sz w:val="20"/>
                <w:szCs w:val="24"/>
              </w:rPr>
              <w:t xml:space="preserve"> - R0080/</w:t>
            </w:r>
            <w:r w:rsidR="002D5EA3" w:rsidRPr="00F15C87">
              <w:rPr>
                <w:rFonts w:ascii="Times New Roman" w:hAnsi="Times New Roman" w:cs="Times New Roman"/>
                <w:sz w:val="20"/>
                <w:szCs w:val="24"/>
              </w:rPr>
              <w:t>C0080</w:t>
            </w:r>
          </w:p>
          <w:p w14:paraId="6376DDB4" w14:textId="09BAAE55" w:rsidR="004D6B57" w:rsidRPr="00F15C87" w:rsidRDefault="004D6B57" w:rsidP="004D6B57">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R0090/C0090 = R0090/</w:t>
            </w:r>
            <w:r w:rsidR="002D5EA3" w:rsidRPr="00F15C87">
              <w:rPr>
                <w:rFonts w:ascii="Times New Roman" w:hAnsi="Times New Roman" w:cs="Times New Roman"/>
                <w:sz w:val="20"/>
                <w:szCs w:val="24"/>
              </w:rPr>
              <w:t>C0060</w:t>
            </w:r>
            <w:r w:rsidRPr="00F15C87">
              <w:rPr>
                <w:rFonts w:ascii="Times New Roman" w:hAnsi="Times New Roman" w:cs="Times New Roman"/>
                <w:sz w:val="20"/>
                <w:szCs w:val="24"/>
              </w:rPr>
              <w:t xml:space="preserve"> - R0090/</w:t>
            </w:r>
            <w:r w:rsidR="002D5EA3" w:rsidRPr="00F15C87">
              <w:rPr>
                <w:rFonts w:ascii="Times New Roman" w:hAnsi="Times New Roman" w:cs="Times New Roman"/>
                <w:sz w:val="20"/>
                <w:szCs w:val="24"/>
              </w:rPr>
              <w:t>C0080</w:t>
            </w:r>
          </w:p>
          <w:p w14:paraId="62243B79" w14:textId="02E3D885" w:rsidR="004D6B57" w:rsidRPr="00F15C87" w:rsidRDefault="004D6B57" w:rsidP="004D6B57">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R0100/C0090 = R0100/</w:t>
            </w:r>
            <w:r w:rsidR="002D5EA3" w:rsidRPr="00F15C87">
              <w:rPr>
                <w:rFonts w:ascii="Times New Roman" w:hAnsi="Times New Roman" w:cs="Times New Roman"/>
                <w:sz w:val="20"/>
                <w:szCs w:val="24"/>
              </w:rPr>
              <w:t>C0060</w:t>
            </w:r>
            <w:r w:rsidRPr="00F15C87">
              <w:rPr>
                <w:rFonts w:ascii="Times New Roman" w:hAnsi="Times New Roman" w:cs="Times New Roman"/>
                <w:sz w:val="20"/>
                <w:szCs w:val="24"/>
              </w:rPr>
              <w:t xml:space="preserve"> - R0100/</w:t>
            </w:r>
            <w:r w:rsidR="002D5EA3" w:rsidRPr="00F15C87">
              <w:rPr>
                <w:rFonts w:ascii="Times New Roman" w:hAnsi="Times New Roman" w:cs="Times New Roman"/>
                <w:sz w:val="20"/>
                <w:szCs w:val="24"/>
              </w:rPr>
              <w:t>C0080</w:t>
            </w:r>
          </w:p>
          <w:p w14:paraId="230A7F2E" w14:textId="6E6B5365" w:rsidR="004D6B57" w:rsidRPr="00F15C87" w:rsidRDefault="004D6B57" w:rsidP="004D6B57">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R0110/C0090 = R0110/</w:t>
            </w:r>
            <w:r w:rsidR="002D5EA3" w:rsidRPr="00F15C87">
              <w:rPr>
                <w:rFonts w:ascii="Times New Roman" w:hAnsi="Times New Roman" w:cs="Times New Roman"/>
                <w:sz w:val="20"/>
                <w:szCs w:val="24"/>
              </w:rPr>
              <w:t>C0060</w:t>
            </w:r>
            <w:r w:rsidRPr="00F15C87">
              <w:rPr>
                <w:rFonts w:ascii="Times New Roman" w:hAnsi="Times New Roman" w:cs="Times New Roman"/>
                <w:sz w:val="20"/>
                <w:szCs w:val="24"/>
              </w:rPr>
              <w:t xml:space="preserve"> - R0110/</w:t>
            </w:r>
            <w:r w:rsidR="002D5EA3" w:rsidRPr="00F15C87">
              <w:rPr>
                <w:rFonts w:ascii="Times New Roman" w:hAnsi="Times New Roman" w:cs="Times New Roman"/>
                <w:sz w:val="20"/>
                <w:szCs w:val="24"/>
              </w:rPr>
              <w:t>C0080</w:t>
            </w:r>
          </w:p>
          <w:p w14:paraId="64BDC29A" w14:textId="7CE1E93A" w:rsidR="004D6B57" w:rsidRPr="00F15C87" w:rsidRDefault="004D6B57" w:rsidP="004D6B57">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R0120/C0090 = R0120/</w:t>
            </w:r>
            <w:r w:rsidR="002D5EA3" w:rsidRPr="00F15C87">
              <w:rPr>
                <w:rFonts w:ascii="Times New Roman" w:hAnsi="Times New Roman" w:cs="Times New Roman"/>
                <w:sz w:val="20"/>
                <w:szCs w:val="24"/>
              </w:rPr>
              <w:t>C0060</w:t>
            </w:r>
            <w:r w:rsidRPr="00F15C87">
              <w:rPr>
                <w:rFonts w:ascii="Times New Roman" w:hAnsi="Times New Roman" w:cs="Times New Roman"/>
                <w:sz w:val="20"/>
                <w:szCs w:val="24"/>
              </w:rPr>
              <w:t xml:space="preserve"> - R0120/</w:t>
            </w:r>
            <w:r w:rsidR="002D5EA3" w:rsidRPr="00F15C87">
              <w:rPr>
                <w:rFonts w:ascii="Times New Roman" w:hAnsi="Times New Roman" w:cs="Times New Roman"/>
                <w:sz w:val="20"/>
                <w:szCs w:val="24"/>
              </w:rPr>
              <w:t>C0080</w:t>
            </w:r>
          </w:p>
          <w:p w14:paraId="5EDF854E" w14:textId="590ADCEF" w:rsidR="004D6B57" w:rsidRPr="00F15C87" w:rsidRDefault="004D6B57" w:rsidP="004D6B57">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R0130/C0090 = R0130/</w:t>
            </w:r>
            <w:r w:rsidR="002D5EA3" w:rsidRPr="00F15C87">
              <w:rPr>
                <w:rFonts w:ascii="Times New Roman" w:hAnsi="Times New Roman" w:cs="Times New Roman"/>
                <w:sz w:val="20"/>
                <w:szCs w:val="24"/>
              </w:rPr>
              <w:t>C0060</w:t>
            </w:r>
            <w:r w:rsidRPr="00F15C87">
              <w:rPr>
                <w:rFonts w:ascii="Times New Roman" w:hAnsi="Times New Roman" w:cs="Times New Roman"/>
                <w:sz w:val="20"/>
                <w:szCs w:val="24"/>
              </w:rPr>
              <w:t xml:space="preserve"> - R0130/</w:t>
            </w:r>
            <w:r w:rsidR="002D5EA3" w:rsidRPr="00F15C87">
              <w:rPr>
                <w:rFonts w:ascii="Times New Roman" w:hAnsi="Times New Roman" w:cs="Times New Roman"/>
                <w:sz w:val="20"/>
                <w:szCs w:val="24"/>
              </w:rPr>
              <w:t>C0080</w:t>
            </w:r>
          </w:p>
          <w:p w14:paraId="4009E8BD" w14:textId="02576E59" w:rsidR="004D6B57" w:rsidRPr="00F15C87" w:rsidRDefault="004D6B57" w:rsidP="0001743F">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 xml:space="preserve">R0150/C0090 = </w:t>
            </w:r>
            <w:r w:rsidR="002D5EA3" w:rsidRPr="00F15C87">
              <w:rPr>
                <w:rFonts w:ascii="Times New Roman" w:hAnsi="Times New Roman" w:cs="Times New Roman"/>
                <w:sz w:val="20"/>
                <w:szCs w:val="24"/>
              </w:rPr>
              <w:t xml:space="preserve">R0060/C0090 + </w:t>
            </w:r>
            <w:r w:rsidRPr="00F15C87">
              <w:rPr>
                <w:rFonts w:ascii="Times New Roman" w:hAnsi="Times New Roman" w:cs="Times New Roman"/>
                <w:sz w:val="20"/>
                <w:szCs w:val="24"/>
              </w:rPr>
              <w:t>R0070/C0090 + R0080/C0090 + R0090/C0090 + R0100/C0090 + R0110/C0090 + R0120/C0090 + R0130/C0090</w:t>
            </w:r>
          </w:p>
          <w:p w14:paraId="5732679C" w14:textId="77777777" w:rsidR="004D6B57" w:rsidRPr="00F15C87" w:rsidRDefault="004D6B57" w:rsidP="004D6B57">
            <w:pPr>
              <w:pStyle w:val="Publitextedetableau"/>
              <w:spacing w:before="60" w:after="60"/>
              <w:ind w:left="60" w:right="60"/>
              <w:rPr>
                <w:rFonts w:ascii="Times New Roman" w:hAnsi="Times New Roman" w:cs="Times New Roman"/>
                <w:sz w:val="20"/>
                <w:szCs w:val="24"/>
              </w:rPr>
            </w:pPr>
          </w:p>
        </w:tc>
      </w:tr>
    </w:tbl>
    <w:p w14:paraId="750D0C19" w14:textId="77777777" w:rsidR="004D6B57" w:rsidRPr="009A0E3A" w:rsidRDefault="004D6B57" w:rsidP="009A40F9">
      <w:pPr>
        <w:rPr>
          <w:rFonts w:cs="Times New Roman"/>
        </w:rPr>
      </w:pPr>
    </w:p>
    <w:p w14:paraId="42FE9FD2" w14:textId="77777777" w:rsidR="009A40F9" w:rsidRPr="009A0E3A" w:rsidRDefault="009A40F9" w:rsidP="009A40F9">
      <w:pPr>
        <w:rPr>
          <w:rFonts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9A40F9" w:rsidRPr="009A0E3A" w14:paraId="0A7B6A01" w14:textId="77777777" w:rsidTr="009A40F9">
        <w:trPr>
          <w:cantSplit/>
          <w:trHeight w:val="625"/>
        </w:trPr>
        <w:tc>
          <w:tcPr>
            <w:tcW w:w="1274" w:type="pct"/>
            <w:vAlign w:val="center"/>
          </w:tcPr>
          <w:p w14:paraId="3D4613EE" w14:textId="77777777" w:rsidR="009A40F9" w:rsidRPr="00F15C87" w:rsidRDefault="009A40F9" w:rsidP="009A40F9">
            <w:pPr>
              <w:pStyle w:val="Intituldelignes"/>
              <w:spacing w:before="60" w:after="60"/>
              <w:jc w:val="center"/>
              <w:rPr>
                <w:rFonts w:ascii="Times New Roman" w:hAnsi="Times New Roman" w:cs="Times New Roman"/>
                <w:sz w:val="22"/>
                <w:szCs w:val="28"/>
              </w:rPr>
            </w:pPr>
            <w:r w:rsidRPr="00F15C87">
              <w:rPr>
                <w:rFonts w:ascii="Times New Roman" w:hAnsi="Times New Roman" w:cs="Times New Roman"/>
                <w:sz w:val="22"/>
                <w:szCs w:val="28"/>
              </w:rPr>
              <w:t>Intitulé</w:t>
            </w:r>
          </w:p>
        </w:tc>
        <w:tc>
          <w:tcPr>
            <w:tcW w:w="761" w:type="pct"/>
            <w:vAlign w:val="center"/>
          </w:tcPr>
          <w:p w14:paraId="447766BB" w14:textId="77777777" w:rsidR="009A40F9" w:rsidRPr="00F15C87" w:rsidRDefault="009A40F9" w:rsidP="009A40F9">
            <w:pPr>
              <w:pStyle w:val="Publitextedetableau"/>
              <w:spacing w:before="60" w:after="60"/>
              <w:ind w:left="60" w:right="60"/>
              <w:jc w:val="center"/>
              <w:rPr>
                <w:rFonts w:ascii="Times New Roman" w:hAnsi="Times New Roman" w:cs="Times New Roman"/>
                <w:b/>
                <w:sz w:val="22"/>
                <w:szCs w:val="28"/>
              </w:rPr>
            </w:pPr>
            <w:r w:rsidRPr="00F15C87">
              <w:rPr>
                <w:rFonts w:ascii="Times New Roman" w:hAnsi="Times New Roman" w:cs="Times New Roman"/>
                <w:b/>
                <w:sz w:val="22"/>
                <w:szCs w:val="28"/>
              </w:rPr>
              <w:t>Numéro(s) de lignes</w:t>
            </w:r>
          </w:p>
        </w:tc>
        <w:tc>
          <w:tcPr>
            <w:tcW w:w="2965" w:type="pct"/>
            <w:vAlign w:val="center"/>
          </w:tcPr>
          <w:p w14:paraId="33ACE289" w14:textId="77777777" w:rsidR="009A40F9" w:rsidRPr="00F15C87" w:rsidRDefault="009A40F9" w:rsidP="009A40F9">
            <w:pPr>
              <w:pStyle w:val="Publitextedetableau"/>
              <w:spacing w:before="60" w:after="60"/>
              <w:ind w:left="60" w:right="60"/>
              <w:jc w:val="center"/>
              <w:rPr>
                <w:rFonts w:ascii="Times New Roman" w:hAnsi="Times New Roman" w:cs="Times New Roman"/>
                <w:b/>
                <w:sz w:val="22"/>
                <w:szCs w:val="28"/>
              </w:rPr>
            </w:pPr>
            <w:r w:rsidRPr="00F15C87">
              <w:rPr>
                <w:rFonts w:ascii="Times New Roman" w:hAnsi="Times New Roman" w:cs="Times New Roman"/>
                <w:b/>
                <w:sz w:val="22"/>
                <w:szCs w:val="28"/>
              </w:rPr>
              <w:t>Définition et formule</w:t>
            </w:r>
          </w:p>
        </w:tc>
      </w:tr>
      <w:tr w:rsidR="009A40F9" w:rsidRPr="009A0E3A" w14:paraId="12507630" w14:textId="77777777" w:rsidTr="009A40F9">
        <w:trPr>
          <w:cantSplit/>
          <w:trHeight w:val="625"/>
        </w:trPr>
        <w:tc>
          <w:tcPr>
            <w:tcW w:w="1274" w:type="pct"/>
            <w:vAlign w:val="center"/>
          </w:tcPr>
          <w:p w14:paraId="3B9E5FBC" w14:textId="77777777" w:rsidR="009A40F9" w:rsidRPr="00F15C87" w:rsidRDefault="009A40F9" w:rsidP="009A40F9">
            <w:pPr>
              <w:pStyle w:val="Intituldelignes"/>
              <w:spacing w:before="60" w:after="60"/>
              <w:rPr>
                <w:rFonts w:ascii="Times New Roman" w:hAnsi="Times New Roman" w:cs="Times New Roman"/>
                <w:sz w:val="20"/>
              </w:rPr>
            </w:pPr>
            <w:r w:rsidRPr="00F15C87">
              <w:rPr>
                <w:rFonts w:ascii="Times New Roman" w:hAnsi="Times New Roman" w:cs="Times New Roman"/>
                <w:sz w:val="20"/>
              </w:rPr>
              <w:t>Sommes introduites dans l’exercice N</w:t>
            </w:r>
          </w:p>
        </w:tc>
        <w:tc>
          <w:tcPr>
            <w:tcW w:w="761" w:type="pct"/>
            <w:vAlign w:val="center"/>
          </w:tcPr>
          <w:p w14:paraId="45CB920D" w14:textId="77777777" w:rsidR="009A40F9" w:rsidRPr="00F15C87" w:rsidRDefault="009A40F9" w:rsidP="009A40F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R0060</w:t>
            </w:r>
          </w:p>
        </w:tc>
        <w:tc>
          <w:tcPr>
            <w:tcW w:w="2965" w:type="pct"/>
          </w:tcPr>
          <w:p w14:paraId="2DAEE600" w14:textId="77777777" w:rsidR="009A40F9" w:rsidRPr="00F15C87" w:rsidRDefault="009A40F9" w:rsidP="009A40F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Contrôles associés :</w:t>
            </w:r>
          </w:p>
          <w:p w14:paraId="29BA4958" w14:textId="130F35CC" w:rsidR="00FA3295" w:rsidRPr="00F15C87" w:rsidRDefault="006E37C4" w:rsidP="006E37C4">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b/>
                <w:sz w:val="20"/>
              </w:rPr>
              <w:t>R0060</w:t>
            </w:r>
            <w:r w:rsidR="00A14475" w:rsidRPr="00F15C87">
              <w:rPr>
                <w:rFonts w:ascii="Times New Roman" w:hAnsi="Times New Roman" w:cs="Times New Roman"/>
                <w:sz w:val="20"/>
              </w:rPr>
              <w:t>/</w:t>
            </w:r>
            <w:r w:rsidRPr="00F15C87">
              <w:rPr>
                <w:rFonts w:ascii="Times New Roman" w:hAnsi="Times New Roman" w:cs="Times New Roman"/>
                <w:sz w:val="20"/>
              </w:rPr>
              <w:t>C0090 = R0060</w:t>
            </w:r>
            <w:r w:rsidR="00A14475" w:rsidRPr="00F15C87">
              <w:rPr>
                <w:rFonts w:ascii="Times New Roman" w:hAnsi="Times New Roman" w:cs="Times New Roman"/>
                <w:sz w:val="20"/>
              </w:rPr>
              <w:t>/</w:t>
            </w:r>
            <w:r w:rsidRPr="00F15C87">
              <w:rPr>
                <w:rFonts w:ascii="Times New Roman" w:hAnsi="Times New Roman" w:cs="Times New Roman"/>
                <w:sz w:val="20"/>
              </w:rPr>
              <w:t>C0070</w:t>
            </w:r>
          </w:p>
          <w:p w14:paraId="6A9C8969" w14:textId="38B59116" w:rsidR="009A40F9" w:rsidRPr="00F15C87" w:rsidRDefault="004E317B" w:rsidP="004E317B">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R0150</w:t>
            </w:r>
            <w:r w:rsidR="00A14475" w:rsidRPr="00F15C87">
              <w:rPr>
                <w:rFonts w:ascii="Times New Roman" w:hAnsi="Times New Roman" w:cs="Times New Roman"/>
                <w:sz w:val="20"/>
              </w:rPr>
              <w:t>/</w:t>
            </w:r>
            <w:r w:rsidRPr="00F15C87">
              <w:rPr>
                <w:rFonts w:ascii="Times New Roman" w:hAnsi="Times New Roman" w:cs="Times New Roman"/>
                <w:sz w:val="20"/>
              </w:rPr>
              <w:t xml:space="preserve">C0090 = </w:t>
            </w:r>
            <w:r w:rsidRPr="00F15C87">
              <w:rPr>
                <w:rFonts w:ascii="Times New Roman" w:hAnsi="Times New Roman" w:cs="Times New Roman"/>
                <w:b/>
                <w:sz w:val="20"/>
              </w:rPr>
              <w:t>R0060</w:t>
            </w:r>
            <w:r w:rsidR="00A14475" w:rsidRPr="00F15C87">
              <w:rPr>
                <w:rFonts w:ascii="Times New Roman" w:hAnsi="Times New Roman" w:cs="Times New Roman"/>
                <w:sz w:val="20"/>
              </w:rPr>
              <w:t>/</w:t>
            </w:r>
            <w:r w:rsidRPr="00F15C87">
              <w:rPr>
                <w:rFonts w:ascii="Times New Roman" w:hAnsi="Times New Roman" w:cs="Times New Roman"/>
                <w:sz w:val="20"/>
              </w:rPr>
              <w:t>C0090 + R0070</w:t>
            </w:r>
            <w:r w:rsidR="00A14475" w:rsidRPr="00F15C87">
              <w:rPr>
                <w:rFonts w:ascii="Times New Roman" w:hAnsi="Times New Roman" w:cs="Times New Roman"/>
                <w:sz w:val="20"/>
              </w:rPr>
              <w:t>/</w:t>
            </w:r>
            <w:r w:rsidRPr="00F15C87">
              <w:rPr>
                <w:rFonts w:ascii="Times New Roman" w:hAnsi="Times New Roman" w:cs="Times New Roman"/>
                <w:sz w:val="20"/>
              </w:rPr>
              <w:t>C0090 + R0080</w:t>
            </w:r>
            <w:r w:rsidR="00A14475" w:rsidRPr="00F15C87">
              <w:rPr>
                <w:rFonts w:ascii="Times New Roman" w:hAnsi="Times New Roman" w:cs="Times New Roman"/>
                <w:sz w:val="20"/>
              </w:rPr>
              <w:t>/</w:t>
            </w:r>
            <w:r w:rsidRPr="00F15C87">
              <w:rPr>
                <w:rFonts w:ascii="Times New Roman" w:hAnsi="Times New Roman" w:cs="Times New Roman"/>
                <w:sz w:val="20"/>
              </w:rPr>
              <w:t>C0090 + R0090</w:t>
            </w:r>
            <w:r w:rsidR="00A14475" w:rsidRPr="00F15C87">
              <w:rPr>
                <w:rFonts w:ascii="Times New Roman" w:hAnsi="Times New Roman" w:cs="Times New Roman"/>
                <w:sz w:val="20"/>
              </w:rPr>
              <w:t>/</w:t>
            </w:r>
            <w:r w:rsidRPr="00F15C87">
              <w:rPr>
                <w:rFonts w:ascii="Times New Roman" w:hAnsi="Times New Roman" w:cs="Times New Roman"/>
                <w:sz w:val="20"/>
              </w:rPr>
              <w:t>C0090 + R0100</w:t>
            </w:r>
            <w:r w:rsidR="00A14475" w:rsidRPr="00F15C87">
              <w:rPr>
                <w:rFonts w:ascii="Times New Roman" w:hAnsi="Times New Roman" w:cs="Times New Roman"/>
                <w:sz w:val="20"/>
              </w:rPr>
              <w:t>/</w:t>
            </w:r>
            <w:r w:rsidRPr="00F15C87">
              <w:rPr>
                <w:rFonts w:ascii="Times New Roman" w:hAnsi="Times New Roman" w:cs="Times New Roman"/>
                <w:sz w:val="20"/>
              </w:rPr>
              <w:t>C0090 + R0110</w:t>
            </w:r>
            <w:r w:rsidR="00A14475" w:rsidRPr="00F15C87">
              <w:rPr>
                <w:rFonts w:ascii="Times New Roman" w:hAnsi="Times New Roman" w:cs="Times New Roman"/>
                <w:sz w:val="20"/>
              </w:rPr>
              <w:t>/</w:t>
            </w:r>
            <w:r w:rsidRPr="00F15C87">
              <w:rPr>
                <w:rFonts w:ascii="Times New Roman" w:hAnsi="Times New Roman" w:cs="Times New Roman"/>
                <w:sz w:val="20"/>
              </w:rPr>
              <w:t>C0090 + R0120</w:t>
            </w:r>
            <w:r w:rsidR="00A14475" w:rsidRPr="00F15C87">
              <w:rPr>
                <w:rFonts w:ascii="Times New Roman" w:hAnsi="Times New Roman" w:cs="Times New Roman"/>
                <w:sz w:val="20"/>
              </w:rPr>
              <w:t>/</w:t>
            </w:r>
            <w:r w:rsidRPr="00F15C87">
              <w:rPr>
                <w:rFonts w:ascii="Times New Roman" w:hAnsi="Times New Roman" w:cs="Times New Roman"/>
                <w:sz w:val="20"/>
              </w:rPr>
              <w:t>C0090 + R0130</w:t>
            </w:r>
            <w:r w:rsidR="00A14475" w:rsidRPr="00F15C87">
              <w:rPr>
                <w:rFonts w:ascii="Times New Roman" w:hAnsi="Times New Roman" w:cs="Times New Roman"/>
                <w:sz w:val="20"/>
              </w:rPr>
              <w:t>/</w:t>
            </w:r>
            <w:r w:rsidRPr="00F15C87">
              <w:rPr>
                <w:rFonts w:ascii="Times New Roman" w:hAnsi="Times New Roman" w:cs="Times New Roman"/>
                <w:sz w:val="20"/>
              </w:rPr>
              <w:t>C0090</w:t>
            </w:r>
          </w:p>
        </w:tc>
      </w:tr>
      <w:tr w:rsidR="009A40F9" w:rsidRPr="009A0E3A" w14:paraId="774715EC" w14:textId="77777777" w:rsidTr="009A40F9">
        <w:trPr>
          <w:cantSplit/>
          <w:trHeight w:val="625"/>
        </w:trPr>
        <w:tc>
          <w:tcPr>
            <w:tcW w:w="1274" w:type="pct"/>
            <w:vAlign w:val="center"/>
          </w:tcPr>
          <w:p w14:paraId="33D2B846" w14:textId="77777777" w:rsidR="009A40F9" w:rsidRPr="00F15C87" w:rsidRDefault="009A40F9" w:rsidP="009A40F9">
            <w:pPr>
              <w:pStyle w:val="Intituldelignes"/>
              <w:spacing w:before="60" w:after="60"/>
              <w:rPr>
                <w:rFonts w:ascii="Times New Roman" w:hAnsi="Times New Roman" w:cs="Times New Roman"/>
                <w:sz w:val="20"/>
              </w:rPr>
            </w:pPr>
            <w:r w:rsidRPr="00F15C87">
              <w:rPr>
                <w:rFonts w:ascii="Times New Roman" w:hAnsi="Times New Roman" w:cs="Times New Roman"/>
                <w:sz w:val="20"/>
              </w:rPr>
              <w:lastRenderedPageBreak/>
              <w:t>Sommes introduites dans l’exercice N-1</w:t>
            </w:r>
          </w:p>
        </w:tc>
        <w:tc>
          <w:tcPr>
            <w:tcW w:w="761" w:type="pct"/>
            <w:vAlign w:val="center"/>
          </w:tcPr>
          <w:p w14:paraId="35F42F0B" w14:textId="77777777" w:rsidR="009A40F9" w:rsidRPr="00F15C87" w:rsidRDefault="009A40F9" w:rsidP="009A40F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R0070</w:t>
            </w:r>
          </w:p>
        </w:tc>
        <w:tc>
          <w:tcPr>
            <w:tcW w:w="2965" w:type="pct"/>
          </w:tcPr>
          <w:p w14:paraId="73BD9C20" w14:textId="77777777" w:rsidR="009A40F9" w:rsidRPr="00F15C87" w:rsidRDefault="009A40F9" w:rsidP="009A40F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Contrôles associés :</w:t>
            </w:r>
          </w:p>
          <w:p w14:paraId="4C1B5D61" w14:textId="0C412170" w:rsidR="00FA3295" w:rsidRPr="00F15C87" w:rsidRDefault="00FA3295" w:rsidP="00FA3295">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w:t>
            </w:r>
            <w:r w:rsidRPr="00F15C87">
              <w:rPr>
                <w:rFonts w:ascii="Times New Roman" w:hAnsi="Times New Roman" w:cs="Times New Roman"/>
                <w:b/>
                <w:sz w:val="20"/>
              </w:rPr>
              <w:t>R0070</w:t>
            </w:r>
            <w:r w:rsidR="00A14475" w:rsidRPr="00F15C87">
              <w:rPr>
                <w:rFonts w:ascii="Times New Roman" w:hAnsi="Times New Roman" w:cs="Times New Roman"/>
                <w:sz w:val="20"/>
              </w:rPr>
              <w:t xml:space="preserve">, </w:t>
            </w:r>
            <w:r w:rsidRPr="00F15C87">
              <w:rPr>
                <w:rFonts w:ascii="Times New Roman" w:hAnsi="Times New Roman" w:cs="Times New Roman"/>
                <w:sz w:val="20"/>
              </w:rPr>
              <w:t>R0080</w:t>
            </w:r>
            <w:r w:rsidR="00A14475" w:rsidRPr="00F15C87">
              <w:rPr>
                <w:rFonts w:ascii="Times New Roman" w:hAnsi="Times New Roman" w:cs="Times New Roman"/>
                <w:sz w:val="20"/>
              </w:rPr>
              <w:t xml:space="preserve">, </w:t>
            </w:r>
            <w:r w:rsidRPr="00F15C87">
              <w:rPr>
                <w:rFonts w:ascii="Times New Roman" w:hAnsi="Times New Roman" w:cs="Times New Roman"/>
                <w:sz w:val="20"/>
              </w:rPr>
              <w:t>R0090</w:t>
            </w:r>
            <w:r w:rsidR="00A14475" w:rsidRPr="00F15C87">
              <w:rPr>
                <w:rFonts w:ascii="Times New Roman" w:hAnsi="Times New Roman" w:cs="Times New Roman"/>
                <w:sz w:val="20"/>
              </w:rPr>
              <w:t xml:space="preserve">, </w:t>
            </w:r>
            <w:r w:rsidRPr="00F15C87">
              <w:rPr>
                <w:rFonts w:ascii="Times New Roman" w:hAnsi="Times New Roman" w:cs="Times New Roman"/>
                <w:sz w:val="20"/>
              </w:rPr>
              <w:t>R0100</w:t>
            </w:r>
            <w:r w:rsidR="00A14475" w:rsidRPr="00F15C87">
              <w:rPr>
                <w:rFonts w:ascii="Times New Roman" w:hAnsi="Times New Roman" w:cs="Times New Roman"/>
                <w:sz w:val="20"/>
              </w:rPr>
              <w:t xml:space="preserve">, </w:t>
            </w:r>
            <w:r w:rsidRPr="00F15C87">
              <w:rPr>
                <w:rFonts w:ascii="Times New Roman" w:hAnsi="Times New Roman" w:cs="Times New Roman"/>
                <w:sz w:val="20"/>
              </w:rPr>
              <w:t>R0110</w:t>
            </w:r>
            <w:r w:rsidR="00A14475" w:rsidRPr="00F15C87">
              <w:rPr>
                <w:rFonts w:ascii="Times New Roman" w:hAnsi="Times New Roman" w:cs="Times New Roman"/>
                <w:sz w:val="20"/>
              </w:rPr>
              <w:t xml:space="preserve">, </w:t>
            </w:r>
            <w:r w:rsidRPr="00F15C87">
              <w:rPr>
                <w:rFonts w:ascii="Times New Roman" w:hAnsi="Times New Roman" w:cs="Times New Roman"/>
                <w:sz w:val="20"/>
              </w:rPr>
              <w:t>R0120</w:t>
            </w:r>
            <w:r w:rsidR="00A14475" w:rsidRPr="00F15C87">
              <w:rPr>
                <w:rFonts w:ascii="Times New Roman" w:hAnsi="Times New Roman" w:cs="Times New Roman"/>
                <w:sz w:val="20"/>
              </w:rPr>
              <w:t xml:space="preserve">, </w:t>
            </w:r>
            <w:r w:rsidRPr="00F15C87">
              <w:rPr>
                <w:rFonts w:ascii="Times New Roman" w:hAnsi="Times New Roman" w:cs="Times New Roman"/>
                <w:sz w:val="20"/>
              </w:rPr>
              <w:t>R</w:t>
            </w:r>
            <w:proofErr w:type="gramStart"/>
            <w:r w:rsidRPr="00F15C87">
              <w:rPr>
                <w:rFonts w:ascii="Times New Roman" w:hAnsi="Times New Roman" w:cs="Times New Roman"/>
                <w:sz w:val="20"/>
              </w:rPr>
              <w:t>0130)</w:t>
            </w:r>
            <w:r w:rsidR="00A14475" w:rsidRPr="00F15C87">
              <w:rPr>
                <w:rFonts w:ascii="Times New Roman" w:hAnsi="Times New Roman" w:cs="Times New Roman"/>
                <w:sz w:val="20"/>
              </w:rPr>
              <w:t>/</w:t>
            </w:r>
            <w:proofErr w:type="gramEnd"/>
            <w:r w:rsidRPr="00F15C87">
              <w:rPr>
                <w:rFonts w:ascii="Times New Roman" w:hAnsi="Times New Roman" w:cs="Times New Roman"/>
                <w:sz w:val="20"/>
              </w:rPr>
              <w:t>C0090 = C0060 - C0080</w:t>
            </w:r>
          </w:p>
          <w:p w14:paraId="50DA1F7D" w14:textId="4F0B57C8" w:rsidR="009A40F9" w:rsidRPr="00F15C87" w:rsidRDefault="00FA3295" w:rsidP="00FA3295">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R0150</w:t>
            </w:r>
            <w:r w:rsidR="00A14475" w:rsidRPr="00F15C87">
              <w:rPr>
                <w:rFonts w:ascii="Times New Roman" w:hAnsi="Times New Roman" w:cs="Times New Roman"/>
                <w:sz w:val="20"/>
              </w:rPr>
              <w:t>/</w:t>
            </w:r>
            <w:r w:rsidRPr="00F15C87">
              <w:rPr>
                <w:rFonts w:ascii="Times New Roman" w:hAnsi="Times New Roman" w:cs="Times New Roman"/>
                <w:sz w:val="20"/>
              </w:rPr>
              <w:t xml:space="preserve">C0060 = </w:t>
            </w:r>
            <w:r w:rsidRPr="00F15C87">
              <w:rPr>
                <w:rFonts w:ascii="Times New Roman" w:hAnsi="Times New Roman" w:cs="Times New Roman"/>
                <w:b/>
                <w:sz w:val="20"/>
              </w:rPr>
              <w:t>R0070</w:t>
            </w:r>
            <w:r w:rsidR="00A14475" w:rsidRPr="00F15C87">
              <w:rPr>
                <w:rFonts w:ascii="Times New Roman" w:hAnsi="Times New Roman" w:cs="Times New Roman"/>
                <w:sz w:val="20"/>
              </w:rPr>
              <w:t>/</w:t>
            </w:r>
            <w:r w:rsidRPr="00F15C87">
              <w:rPr>
                <w:rFonts w:ascii="Times New Roman" w:hAnsi="Times New Roman" w:cs="Times New Roman"/>
                <w:sz w:val="20"/>
              </w:rPr>
              <w:t>C0060 + R0080</w:t>
            </w:r>
            <w:r w:rsidR="00A14475" w:rsidRPr="00F15C87">
              <w:rPr>
                <w:rFonts w:ascii="Times New Roman" w:hAnsi="Times New Roman" w:cs="Times New Roman"/>
                <w:sz w:val="20"/>
              </w:rPr>
              <w:t>/</w:t>
            </w:r>
            <w:r w:rsidRPr="00F15C87">
              <w:rPr>
                <w:rFonts w:ascii="Times New Roman" w:hAnsi="Times New Roman" w:cs="Times New Roman"/>
                <w:sz w:val="20"/>
              </w:rPr>
              <w:t>C0060 + R0090</w:t>
            </w:r>
            <w:r w:rsidR="00A14475" w:rsidRPr="00F15C87">
              <w:rPr>
                <w:rFonts w:ascii="Times New Roman" w:hAnsi="Times New Roman" w:cs="Times New Roman"/>
                <w:sz w:val="20"/>
              </w:rPr>
              <w:t>/</w:t>
            </w:r>
            <w:r w:rsidRPr="00F15C87">
              <w:rPr>
                <w:rFonts w:ascii="Times New Roman" w:hAnsi="Times New Roman" w:cs="Times New Roman"/>
                <w:sz w:val="20"/>
              </w:rPr>
              <w:t>C0060 + R0100</w:t>
            </w:r>
            <w:r w:rsidR="00A14475" w:rsidRPr="00F15C87">
              <w:rPr>
                <w:rFonts w:ascii="Times New Roman" w:hAnsi="Times New Roman" w:cs="Times New Roman"/>
                <w:sz w:val="20"/>
              </w:rPr>
              <w:t>/</w:t>
            </w:r>
            <w:r w:rsidRPr="00F15C87">
              <w:rPr>
                <w:rFonts w:ascii="Times New Roman" w:hAnsi="Times New Roman" w:cs="Times New Roman"/>
                <w:sz w:val="20"/>
              </w:rPr>
              <w:t>C0060 + R0110</w:t>
            </w:r>
            <w:r w:rsidR="00A14475" w:rsidRPr="00F15C87">
              <w:rPr>
                <w:rFonts w:ascii="Times New Roman" w:hAnsi="Times New Roman" w:cs="Times New Roman"/>
                <w:sz w:val="20"/>
              </w:rPr>
              <w:t>/</w:t>
            </w:r>
            <w:r w:rsidRPr="00F15C87">
              <w:rPr>
                <w:rFonts w:ascii="Times New Roman" w:hAnsi="Times New Roman" w:cs="Times New Roman"/>
                <w:sz w:val="20"/>
              </w:rPr>
              <w:t>C0060 + R0120</w:t>
            </w:r>
            <w:r w:rsidR="00A14475" w:rsidRPr="00F15C87">
              <w:rPr>
                <w:rFonts w:ascii="Times New Roman" w:hAnsi="Times New Roman" w:cs="Times New Roman"/>
                <w:sz w:val="20"/>
              </w:rPr>
              <w:t>/</w:t>
            </w:r>
            <w:r w:rsidRPr="00F15C87">
              <w:rPr>
                <w:rFonts w:ascii="Times New Roman" w:hAnsi="Times New Roman" w:cs="Times New Roman"/>
                <w:sz w:val="20"/>
              </w:rPr>
              <w:t>C0060 + R0130</w:t>
            </w:r>
            <w:r w:rsidR="00A14475" w:rsidRPr="00F15C87">
              <w:rPr>
                <w:rFonts w:ascii="Times New Roman" w:hAnsi="Times New Roman" w:cs="Times New Roman"/>
                <w:sz w:val="20"/>
              </w:rPr>
              <w:t>/</w:t>
            </w:r>
            <w:r w:rsidRPr="00F15C87">
              <w:rPr>
                <w:rFonts w:ascii="Times New Roman" w:hAnsi="Times New Roman" w:cs="Times New Roman"/>
                <w:sz w:val="20"/>
              </w:rPr>
              <w:t>C0060 + R0140</w:t>
            </w:r>
            <w:r w:rsidR="00A14475" w:rsidRPr="00F15C87">
              <w:rPr>
                <w:rFonts w:ascii="Times New Roman" w:hAnsi="Times New Roman" w:cs="Times New Roman"/>
                <w:sz w:val="20"/>
              </w:rPr>
              <w:t>/</w:t>
            </w:r>
            <w:r w:rsidRPr="00F15C87">
              <w:rPr>
                <w:rFonts w:ascii="Times New Roman" w:hAnsi="Times New Roman" w:cs="Times New Roman"/>
                <w:sz w:val="20"/>
              </w:rPr>
              <w:t>C0060</w:t>
            </w:r>
          </w:p>
          <w:p w14:paraId="5AF6E2AA" w14:textId="2973F64B" w:rsidR="00FA3295" w:rsidRPr="00F15C87" w:rsidRDefault="00FA3295" w:rsidP="00FA3295">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R0150</w:t>
            </w:r>
            <w:r w:rsidR="00A14475" w:rsidRPr="00F15C87">
              <w:rPr>
                <w:rFonts w:ascii="Times New Roman" w:hAnsi="Times New Roman" w:cs="Times New Roman"/>
                <w:sz w:val="20"/>
              </w:rPr>
              <w:t>/</w:t>
            </w:r>
            <w:r w:rsidRPr="00F15C87">
              <w:rPr>
                <w:rFonts w:ascii="Times New Roman" w:hAnsi="Times New Roman" w:cs="Times New Roman"/>
                <w:sz w:val="20"/>
              </w:rPr>
              <w:t xml:space="preserve">C0080 = </w:t>
            </w:r>
            <w:r w:rsidRPr="00F15C87">
              <w:rPr>
                <w:rFonts w:ascii="Times New Roman" w:hAnsi="Times New Roman" w:cs="Times New Roman"/>
                <w:b/>
                <w:sz w:val="20"/>
              </w:rPr>
              <w:t>R0070</w:t>
            </w:r>
            <w:r w:rsidR="00A14475" w:rsidRPr="00F15C87">
              <w:rPr>
                <w:rFonts w:ascii="Times New Roman" w:hAnsi="Times New Roman" w:cs="Times New Roman"/>
                <w:sz w:val="20"/>
              </w:rPr>
              <w:t>/</w:t>
            </w:r>
            <w:r w:rsidRPr="00F15C87">
              <w:rPr>
                <w:rFonts w:ascii="Times New Roman" w:hAnsi="Times New Roman" w:cs="Times New Roman"/>
                <w:sz w:val="20"/>
              </w:rPr>
              <w:t>C0080 + R0080</w:t>
            </w:r>
            <w:r w:rsidR="00A14475" w:rsidRPr="00F15C87">
              <w:rPr>
                <w:rFonts w:ascii="Times New Roman" w:hAnsi="Times New Roman" w:cs="Times New Roman"/>
                <w:sz w:val="20"/>
              </w:rPr>
              <w:t>/</w:t>
            </w:r>
            <w:r w:rsidRPr="00F15C87">
              <w:rPr>
                <w:rFonts w:ascii="Times New Roman" w:hAnsi="Times New Roman" w:cs="Times New Roman"/>
                <w:sz w:val="20"/>
              </w:rPr>
              <w:t>C0080 + R0090</w:t>
            </w:r>
            <w:r w:rsidR="00A14475" w:rsidRPr="00F15C87">
              <w:rPr>
                <w:rFonts w:ascii="Times New Roman" w:hAnsi="Times New Roman" w:cs="Times New Roman"/>
                <w:sz w:val="20"/>
              </w:rPr>
              <w:t>/</w:t>
            </w:r>
            <w:r w:rsidRPr="00F15C87">
              <w:rPr>
                <w:rFonts w:ascii="Times New Roman" w:hAnsi="Times New Roman" w:cs="Times New Roman"/>
                <w:sz w:val="20"/>
              </w:rPr>
              <w:t>C0080 + R0100</w:t>
            </w:r>
            <w:r w:rsidR="00A14475" w:rsidRPr="00F15C87">
              <w:rPr>
                <w:rFonts w:ascii="Times New Roman" w:hAnsi="Times New Roman" w:cs="Times New Roman"/>
                <w:sz w:val="20"/>
              </w:rPr>
              <w:t>/</w:t>
            </w:r>
            <w:r w:rsidRPr="00F15C87">
              <w:rPr>
                <w:rFonts w:ascii="Times New Roman" w:hAnsi="Times New Roman" w:cs="Times New Roman"/>
                <w:sz w:val="20"/>
              </w:rPr>
              <w:t>C0080 + R0110</w:t>
            </w:r>
            <w:r w:rsidR="00A14475" w:rsidRPr="00F15C87">
              <w:rPr>
                <w:rFonts w:ascii="Times New Roman" w:hAnsi="Times New Roman" w:cs="Times New Roman"/>
                <w:sz w:val="20"/>
              </w:rPr>
              <w:t>/</w:t>
            </w:r>
            <w:r w:rsidRPr="00F15C87">
              <w:rPr>
                <w:rFonts w:ascii="Times New Roman" w:hAnsi="Times New Roman" w:cs="Times New Roman"/>
                <w:sz w:val="20"/>
              </w:rPr>
              <w:t>C0080 + R0120</w:t>
            </w:r>
            <w:r w:rsidR="00A14475" w:rsidRPr="00F15C87">
              <w:rPr>
                <w:rFonts w:ascii="Times New Roman" w:hAnsi="Times New Roman" w:cs="Times New Roman"/>
                <w:sz w:val="20"/>
              </w:rPr>
              <w:t>/</w:t>
            </w:r>
            <w:r w:rsidRPr="00F15C87">
              <w:rPr>
                <w:rFonts w:ascii="Times New Roman" w:hAnsi="Times New Roman" w:cs="Times New Roman"/>
                <w:sz w:val="20"/>
              </w:rPr>
              <w:t>C0080 + R0130</w:t>
            </w:r>
            <w:r w:rsidR="00A14475" w:rsidRPr="00F15C87">
              <w:rPr>
                <w:rFonts w:ascii="Times New Roman" w:hAnsi="Times New Roman" w:cs="Times New Roman"/>
                <w:sz w:val="20"/>
              </w:rPr>
              <w:t>/</w:t>
            </w:r>
            <w:r w:rsidRPr="00F15C87">
              <w:rPr>
                <w:rFonts w:ascii="Times New Roman" w:hAnsi="Times New Roman" w:cs="Times New Roman"/>
                <w:sz w:val="20"/>
              </w:rPr>
              <w:t>C0080 + R0140</w:t>
            </w:r>
            <w:r w:rsidR="00A14475" w:rsidRPr="00F15C87">
              <w:rPr>
                <w:rFonts w:ascii="Times New Roman" w:hAnsi="Times New Roman" w:cs="Times New Roman"/>
                <w:sz w:val="20"/>
              </w:rPr>
              <w:t>/</w:t>
            </w:r>
            <w:r w:rsidRPr="00F15C87">
              <w:rPr>
                <w:rFonts w:ascii="Times New Roman" w:hAnsi="Times New Roman" w:cs="Times New Roman"/>
                <w:sz w:val="20"/>
              </w:rPr>
              <w:t>C0080</w:t>
            </w:r>
          </w:p>
          <w:p w14:paraId="4C626EF2" w14:textId="157EA61D" w:rsidR="004E317B" w:rsidRPr="00F15C87" w:rsidRDefault="004E317B" w:rsidP="004E317B">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R0150</w:t>
            </w:r>
            <w:r w:rsidR="00A14475" w:rsidRPr="00F15C87">
              <w:rPr>
                <w:rFonts w:ascii="Times New Roman" w:hAnsi="Times New Roman" w:cs="Times New Roman"/>
                <w:sz w:val="20"/>
              </w:rPr>
              <w:t>/</w:t>
            </w:r>
            <w:r w:rsidRPr="00F15C87">
              <w:rPr>
                <w:rFonts w:ascii="Times New Roman" w:hAnsi="Times New Roman" w:cs="Times New Roman"/>
                <w:sz w:val="20"/>
              </w:rPr>
              <w:t>C0090 = R0060</w:t>
            </w:r>
            <w:r w:rsidR="00A14475" w:rsidRPr="00F15C87">
              <w:rPr>
                <w:rFonts w:ascii="Times New Roman" w:hAnsi="Times New Roman" w:cs="Times New Roman"/>
                <w:sz w:val="20"/>
              </w:rPr>
              <w:t>/</w:t>
            </w:r>
            <w:r w:rsidRPr="00F15C87">
              <w:rPr>
                <w:rFonts w:ascii="Times New Roman" w:hAnsi="Times New Roman" w:cs="Times New Roman"/>
                <w:sz w:val="20"/>
              </w:rPr>
              <w:t xml:space="preserve">C0090 + </w:t>
            </w:r>
            <w:r w:rsidRPr="00F15C87">
              <w:rPr>
                <w:rFonts w:ascii="Times New Roman" w:hAnsi="Times New Roman" w:cs="Times New Roman"/>
                <w:b/>
                <w:sz w:val="20"/>
              </w:rPr>
              <w:t>R0070</w:t>
            </w:r>
            <w:r w:rsidR="00A14475" w:rsidRPr="00F15C87">
              <w:rPr>
                <w:rFonts w:ascii="Times New Roman" w:hAnsi="Times New Roman" w:cs="Times New Roman"/>
                <w:sz w:val="20"/>
              </w:rPr>
              <w:t>/</w:t>
            </w:r>
            <w:r w:rsidRPr="00F15C87">
              <w:rPr>
                <w:rFonts w:ascii="Times New Roman" w:hAnsi="Times New Roman" w:cs="Times New Roman"/>
                <w:sz w:val="20"/>
              </w:rPr>
              <w:t>C0090 + R0080</w:t>
            </w:r>
            <w:r w:rsidR="00A14475" w:rsidRPr="00F15C87">
              <w:rPr>
                <w:rFonts w:ascii="Times New Roman" w:hAnsi="Times New Roman" w:cs="Times New Roman"/>
                <w:sz w:val="20"/>
              </w:rPr>
              <w:t>/</w:t>
            </w:r>
            <w:r w:rsidRPr="00F15C87">
              <w:rPr>
                <w:rFonts w:ascii="Times New Roman" w:hAnsi="Times New Roman" w:cs="Times New Roman"/>
                <w:sz w:val="20"/>
              </w:rPr>
              <w:t>C0090 + R0090</w:t>
            </w:r>
            <w:r w:rsidR="00A14475" w:rsidRPr="00F15C87">
              <w:rPr>
                <w:rFonts w:ascii="Times New Roman" w:hAnsi="Times New Roman" w:cs="Times New Roman"/>
                <w:sz w:val="20"/>
              </w:rPr>
              <w:t>/</w:t>
            </w:r>
            <w:r w:rsidRPr="00F15C87">
              <w:rPr>
                <w:rFonts w:ascii="Times New Roman" w:hAnsi="Times New Roman" w:cs="Times New Roman"/>
                <w:sz w:val="20"/>
              </w:rPr>
              <w:t>C0090 + R0100</w:t>
            </w:r>
            <w:r w:rsidR="00A14475" w:rsidRPr="00F15C87">
              <w:rPr>
                <w:rFonts w:ascii="Times New Roman" w:hAnsi="Times New Roman" w:cs="Times New Roman"/>
                <w:sz w:val="20"/>
              </w:rPr>
              <w:t>/</w:t>
            </w:r>
            <w:r w:rsidRPr="00F15C87">
              <w:rPr>
                <w:rFonts w:ascii="Times New Roman" w:hAnsi="Times New Roman" w:cs="Times New Roman"/>
                <w:sz w:val="20"/>
              </w:rPr>
              <w:t>C0090 + R0110</w:t>
            </w:r>
            <w:r w:rsidR="00A14475" w:rsidRPr="00F15C87">
              <w:rPr>
                <w:rFonts w:ascii="Times New Roman" w:hAnsi="Times New Roman" w:cs="Times New Roman"/>
                <w:sz w:val="20"/>
              </w:rPr>
              <w:t>/</w:t>
            </w:r>
            <w:r w:rsidRPr="00F15C87">
              <w:rPr>
                <w:rFonts w:ascii="Times New Roman" w:hAnsi="Times New Roman" w:cs="Times New Roman"/>
                <w:sz w:val="20"/>
              </w:rPr>
              <w:t>C0090 + R0120</w:t>
            </w:r>
            <w:r w:rsidR="00A14475" w:rsidRPr="00F15C87">
              <w:rPr>
                <w:rFonts w:ascii="Times New Roman" w:hAnsi="Times New Roman" w:cs="Times New Roman"/>
                <w:sz w:val="20"/>
              </w:rPr>
              <w:t>/</w:t>
            </w:r>
            <w:r w:rsidRPr="00F15C87">
              <w:rPr>
                <w:rFonts w:ascii="Times New Roman" w:hAnsi="Times New Roman" w:cs="Times New Roman"/>
                <w:sz w:val="20"/>
              </w:rPr>
              <w:t>C0090 + R0130</w:t>
            </w:r>
            <w:r w:rsidR="00A14475" w:rsidRPr="00F15C87">
              <w:rPr>
                <w:rFonts w:ascii="Times New Roman" w:hAnsi="Times New Roman" w:cs="Times New Roman"/>
                <w:sz w:val="20"/>
              </w:rPr>
              <w:t>/</w:t>
            </w:r>
            <w:r w:rsidRPr="00F15C87">
              <w:rPr>
                <w:rFonts w:ascii="Times New Roman" w:hAnsi="Times New Roman" w:cs="Times New Roman"/>
                <w:sz w:val="20"/>
              </w:rPr>
              <w:t>C0090</w:t>
            </w:r>
          </w:p>
        </w:tc>
      </w:tr>
      <w:tr w:rsidR="009A40F9" w:rsidRPr="009A0E3A" w14:paraId="3423EB5F" w14:textId="77777777" w:rsidTr="009A40F9">
        <w:trPr>
          <w:cantSplit/>
          <w:trHeight w:val="625"/>
        </w:trPr>
        <w:tc>
          <w:tcPr>
            <w:tcW w:w="1274" w:type="pct"/>
            <w:vAlign w:val="center"/>
          </w:tcPr>
          <w:p w14:paraId="7D210108" w14:textId="77777777" w:rsidR="009A40F9" w:rsidRPr="00F15C87" w:rsidRDefault="009A40F9" w:rsidP="009A40F9">
            <w:pPr>
              <w:pStyle w:val="Intituldelignes"/>
              <w:spacing w:before="60" w:after="60"/>
              <w:rPr>
                <w:rFonts w:ascii="Times New Roman" w:hAnsi="Times New Roman" w:cs="Times New Roman"/>
                <w:sz w:val="20"/>
              </w:rPr>
            </w:pPr>
            <w:r w:rsidRPr="00F15C87">
              <w:rPr>
                <w:rFonts w:ascii="Times New Roman" w:hAnsi="Times New Roman" w:cs="Times New Roman"/>
                <w:sz w:val="20"/>
              </w:rPr>
              <w:t>Sommes introduites dans l’exercice N-2</w:t>
            </w:r>
          </w:p>
        </w:tc>
        <w:tc>
          <w:tcPr>
            <w:tcW w:w="761" w:type="pct"/>
            <w:vAlign w:val="center"/>
          </w:tcPr>
          <w:p w14:paraId="76318B4F" w14:textId="77777777" w:rsidR="009A40F9" w:rsidRPr="00F15C87" w:rsidRDefault="009A40F9" w:rsidP="009A40F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R0080</w:t>
            </w:r>
          </w:p>
        </w:tc>
        <w:tc>
          <w:tcPr>
            <w:tcW w:w="2965" w:type="pct"/>
          </w:tcPr>
          <w:p w14:paraId="65BA5C32" w14:textId="77777777" w:rsidR="009A40F9" w:rsidRPr="00F15C87" w:rsidRDefault="009A40F9" w:rsidP="009A40F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Contrôles associés :</w:t>
            </w:r>
          </w:p>
          <w:p w14:paraId="396FC5CD" w14:textId="7119CB6D" w:rsidR="004E317B" w:rsidRPr="00F15C87" w:rsidRDefault="004E317B" w:rsidP="004E317B">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(R0070</w:t>
            </w:r>
            <w:r w:rsidR="00A14475" w:rsidRPr="00F15C87">
              <w:rPr>
                <w:rFonts w:ascii="Times New Roman" w:hAnsi="Times New Roman" w:cs="Times New Roman"/>
                <w:sz w:val="20"/>
              </w:rPr>
              <w:t xml:space="preserve">, </w:t>
            </w:r>
            <w:r w:rsidRPr="00F15C87">
              <w:rPr>
                <w:rFonts w:ascii="Times New Roman" w:hAnsi="Times New Roman" w:cs="Times New Roman"/>
                <w:b/>
                <w:sz w:val="20"/>
              </w:rPr>
              <w:t>R0080</w:t>
            </w:r>
            <w:r w:rsidR="00A14475" w:rsidRPr="00F15C87">
              <w:rPr>
                <w:rFonts w:ascii="Times New Roman" w:hAnsi="Times New Roman" w:cs="Times New Roman"/>
                <w:sz w:val="20"/>
              </w:rPr>
              <w:t xml:space="preserve">, </w:t>
            </w:r>
            <w:r w:rsidRPr="00F15C87">
              <w:rPr>
                <w:rFonts w:ascii="Times New Roman" w:hAnsi="Times New Roman" w:cs="Times New Roman"/>
                <w:sz w:val="20"/>
              </w:rPr>
              <w:t>R0090</w:t>
            </w:r>
            <w:r w:rsidR="00A14475" w:rsidRPr="00F15C87">
              <w:rPr>
                <w:rFonts w:ascii="Times New Roman" w:hAnsi="Times New Roman" w:cs="Times New Roman"/>
                <w:sz w:val="20"/>
              </w:rPr>
              <w:t xml:space="preserve">, </w:t>
            </w:r>
            <w:r w:rsidRPr="00F15C87">
              <w:rPr>
                <w:rFonts w:ascii="Times New Roman" w:hAnsi="Times New Roman" w:cs="Times New Roman"/>
                <w:sz w:val="20"/>
              </w:rPr>
              <w:t>R0100</w:t>
            </w:r>
            <w:r w:rsidR="00A14475" w:rsidRPr="00F15C87">
              <w:rPr>
                <w:rFonts w:ascii="Times New Roman" w:hAnsi="Times New Roman" w:cs="Times New Roman"/>
                <w:sz w:val="20"/>
              </w:rPr>
              <w:t xml:space="preserve">, </w:t>
            </w:r>
            <w:r w:rsidRPr="00F15C87">
              <w:rPr>
                <w:rFonts w:ascii="Times New Roman" w:hAnsi="Times New Roman" w:cs="Times New Roman"/>
                <w:sz w:val="20"/>
              </w:rPr>
              <w:t>R0110</w:t>
            </w:r>
            <w:r w:rsidR="00A14475" w:rsidRPr="00F15C87">
              <w:rPr>
                <w:rFonts w:ascii="Times New Roman" w:hAnsi="Times New Roman" w:cs="Times New Roman"/>
                <w:sz w:val="20"/>
              </w:rPr>
              <w:t xml:space="preserve">, </w:t>
            </w:r>
            <w:r w:rsidRPr="00F15C87">
              <w:rPr>
                <w:rFonts w:ascii="Times New Roman" w:hAnsi="Times New Roman" w:cs="Times New Roman"/>
                <w:sz w:val="20"/>
              </w:rPr>
              <w:t>R0120</w:t>
            </w:r>
            <w:r w:rsidR="00A14475" w:rsidRPr="00F15C87">
              <w:rPr>
                <w:rFonts w:ascii="Times New Roman" w:hAnsi="Times New Roman" w:cs="Times New Roman"/>
                <w:sz w:val="20"/>
              </w:rPr>
              <w:t xml:space="preserve">, </w:t>
            </w:r>
            <w:r w:rsidRPr="00F15C87">
              <w:rPr>
                <w:rFonts w:ascii="Times New Roman" w:hAnsi="Times New Roman" w:cs="Times New Roman"/>
                <w:sz w:val="20"/>
              </w:rPr>
              <w:t>R</w:t>
            </w:r>
            <w:proofErr w:type="gramStart"/>
            <w:r w:rsidRPr="00F15C87">
              <w:rPr>
                <w:rFonts w:ascii="Times New Roman" w:hAnsi="Times New Roman" w:cs="Times New Roman"/>
                <w:sz w:val="20"/>
              </w:rPr>
              <w:t>0130)</w:t>
            </w:r>
            <w:r w:rsidR="00A14475" w:rsidRPr="00F15C87">
              <w:rPr>
                <w:rFonts w:ascii="Times New Roman" w:hAnsi="Times New Roman" w:cs="Times New Roman"/>
                <w:sz w:val="20"/>
              </w:rPr>
              <w:t>/</w:t>
            </w:r>
            <w:proofErr w:type="gramEnd"/>
            <w:r w:rsidRPr="00F15C87">
              <w:rPr>
                <w:rFonts w:ascii="Times New Roman" w:hAnsi="Times New Roman" w:cs="Times New Roman"/>
                <w:sz w:val="20"/>
              </w:rPr>
              <w:t>C0090 = C0060 - C0080</w:t>
            </w:r>
          </w:p>
          <w:p w14:paraId="100428EF" w14:textId="1B8A8945" w:rsidR="004E317B" w:rsidRPr="00F15C87" w:rsidRDefault="004E317B" w:rsidP="004E317B">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R0150</w:t>
            </w:r>
            <w:r w:rsidR="00A14475" w:rsidRPr="00F15C87">
              <w:rPr>
                <w:rFonts w:ascii="Times New Roman" w:hAnsi="Times New Roman" w:cs="Times New Roman"/>
                <w:sz w:val="20"/>
              </w:rPr>
              <w:t>/</w:t>
            </w:r>
            <w:r w:rsidRPr="00F15C87">
              <w:rPr>
                <w:rFonts w:ascii="Times New Roman" w:hAnsi="Times New Roman" w:cs="Times New Roman"/>
                <w:sz w:val="20"/>
              </w:rPr>
              <w:t>C0060 = R0070</w:t>
            </w:r>
            <w:r w:rsidR="00A14475" w:rsidRPr="00F15C87">
              <w:rPr>
                <w:rFonts w:ascii="Times New Roman" w:hAnsi="Times New Roman" w:cs="Times New Roman"/>
                <w:sz w:val="20"/>
              </w:rPr>
              <w:t>/</w:t>
            </w:r>
            <w:r w:rsidRPr="00F15C87">
              <w:rPr>
                <w:rFonts w:ascii="Times New Roman" w:hAnsi="Times New Roman" w:cs="Times New Roman"/>
                <w:sz w:val="20"/>
              </w:rPr>
              <w:t xml:space="preserve">C0060 + </w:t>
            </w:r>
            <w:r w:rsidRPr="00F15C87">
              <w:rPr>
                <w:rFonts w:ascii="Times New Roman" w:hAnsi="Times New Roman" w:cs="Times New Roman"/>
                <w:b/>
                <w:sz w:val="20"/>
              </w:rPr>
              <w:t>R0080</w:t>
            </w:r>
            <w:r w:rsidR="00A14475" w:rsidRPr="00F15C87">
              <w:rPr>
                <w:rFonts w:ascii="Times New Roman" w:hAnsi="Times New Roman" w:cs="Times New Roman"/>
                <w:sz w:val="20"/>
              </w:rPr>
              <w:t>/</w:t>
            </w:r>
            <w:r w:rsidRPr="00F15C87">
              <w:rPr>
                <w:rFonts w:ascii="Times New Roman" w:hAnsi="Times New Roman" w:cs="Times New Roman"/>
                <w:sz w:val="20"/>
              </w:rPr>
              <w:t>C0060 + R0090</w:t>
            </w:r>
            <w:r w:rsidR="00A14475" w:rsidRPr="00F15C87">
              <w:rPr>
                <w:rFonts w:ascii="Times New Roman" w:hAnsi="Times New Roman" w:cs="Times New Roman"/>
                <w:sz w:val="20"/>
              </w:rPr>
              <w:t>/</w:t>
            </w:r>
            <w:r w:rsidRPr="00F15C87">
              <w:rPr>
                <w:rFonts w:ascii="Times New Roman" w:hAnsi="Times New Roman" w:cs="Times New Roman"/>
                <w:sz w:val="20"/>
              </w:rPr>
              <w:t>C0060 + R0100</w:t>
            </w:r>
            <w:r w:rsidR="00A14475" w:rsidRPr="00F15C87">
              <w:rPr>
                <w:rFonts w:ascii="Times New Roman" w:hAnsi="Times New Roman" w:cs="Times New Roman"/>
                <w:sz w:val="20"/>
              </w:rPr>
              <w:t>/</w:t>
            </w:r>
            <w:r w:rsidRPr="00F15C87">
              <w:rPr>
                <w:rFonts w:ascii="Times New Roman" w:hAnsi="Times New Roman" w:cs="Times New Roman"/>
                <w:sz w:val="20"/>
              </w:rPr>
              <w:t>C0060 + R0110</w:t>
            </w:r>
            <w:r w:rsidR="00A14475" w:rsidRPr="00F15C87">
              <w:rPr>
                <w:rFonts w:ascii="Times New Roman" w:hAnsi="Times New Roman" w:cs="Times New Roman"/>
                <w:sz w:val="20"/>
              </w:rPr>
              <w:t>/</w:t>
            </w:r>
            <w:r w:rsidRPr="00F15C87">
              <w:rPr>
                <w:rFonts w:ascii="Times New Roman" w:hAnsi="Times New Roman" w:cs="Times New Roman"/>
                <w:sz w:val="20"/>
              </w:rPr>
              <w:t>C0060 + R0120</w:t>
            </w:r>
            <w:r w:rsidR="00A14475" w:rsidRPr="00F15C87">
              <w:rPr>
                <w:rFonts w:ascii="Times New Roman" w:hAnsi="Times New Roman" w:cs="Times New Roman"/>
                <w:sz w:val="20"/>
              </w:rPr>
              <w:t>/</w:t>
            </w:r>
            <w:r w:rsidRPr="00F15C87">
              <w:rPr>
                <w:rFonts w:ascii="Times New Roman" w:hAnsi="Times New Roman" w:cs="Times New Roman"/>
                <w:sz w:val="20"/>
              </w:rPr>
              <w:t>C0060 + R0130</w:t>
            </w:r>
            <w:r w:rsidR="00A14475" w:rsidRPr="00F15C87">
              <w:rPr>
                <w:rFonts w:ascii="Times New Roman" w:hAnsi="Times New Roman" w:cs="Times New Roman"/>
                <w:sz w:val="20"/>
              </w:rPr>
              <w:t>/</w:t>
            </w:r>
            <w:r w:rsidRPr="00F15C87">
              <w:rPr>
                <w:rFonts w:ascii="Times New Roman" w:hAnsi="Times New Roman" w:cs="Times New Roman"/>
                <w:sz w:val="20"/>
              </w:rPr>
              <w:t>C0060 + R0140</w:t>
            </w:r>
            <w:r w:rsidR="00A14475" w:rsidRPr="00F15C87">
              <w:rPr>
                <w:rFonts w:ascii="Times New Roman" w:hAnsi="Times New Roman" w:cs="Times New Roman"/>
                <w:sz w:val="20"/>
              </w:rPr>
              <w:t>/</w:t>
            </w:r>
            <w:r w:rsidRPr="00F15C87">
              <w:rPr>
                <w:rFonts w:ascii="Times New Roman" w:hAnsi="Times New Roman" w:cs="Times New Roman"/>
                <w:sz w:val="20"/>
              </w:rPr>
              <w:t>C0060</w:t>
            </w:r>
          </w:p>
          <w:p w14:paraId="0AA31C0A" w14:textId="1412F670" w:rsidR="004E317B" w:rsidRPr="00F15C87" w:rsidRDefault="004E317B" w:rsidP="004E317B">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R0150</w:t>
            </w:r>
            <w:r w:rsidR="00A14475" w:rsidRPr="00F15C87">
              <w:rPr>
                <w:rFonts w:ascii="Times New Roman" w:hAnsi="Times New Roman" w:cs="Times New Roman"/>
                <w:sz w:val="20"/>
              </w:rPr>
              <w:t>/</w:t>
            </w:r>
            <w:r w:rsidRPr="00F15C87">
              <w:rPr>
                <w:rFonts w:ascii="Times New Roman" w:hAnsi="Times New Roman" w:cs="Times New Roman"/>
                <w:sz w:val="20"/>
              </w:rPr>
              <w:t>C0080 = R0070</w:t>
            </w:r>
            <w:r w:rsidR="00A14475" w:rsidRPr="00F15C87">
              <w:rPr>
                <w:rFonts w:ascii="Times New Roman" w:hAnsi="Times New Roman" w:cs="Times New Roman"/>
                <w:sz w:val="20"/>
              </w:rPr>
              <w:t>/</w:t>
            </w:r>
            <w:r w:rsidRPr="00F15C87">
              <w:rPr>
                <w:rFonts w:ascii="Times New Roman" w:hAnsi="Times New Roman" w:cs="Times New Roman"/>
                <w:sz w:val="20"/>
              </w:rPr>
              <w:t xml:space="preserve">C0080 + </w:t>
            </w:r>
            <w:r w:rsidRPr="00F15C87">
              <w:rPr>
                <w:rFonts w:ascii="Times New Roman" w:hAnsi="Times New Roman" w:cs="Times New Roman"/>
                <w:b/>
                <w:sz w:val="20"/>
              </w:rPr>
              <w:t>R0080</w:t>
            </w:r>
            <w:r w:rsidR="00A14475" w:rsidRPr="00F15C87">
              <w:rPr>
                <w:rFonts w:ascii="Times New Roman" w:hAnsi="Times New Roman" w:cs="Times New Roman"/>
                <w:sz w:val="20"/>
              </w:rPr>
              <w:t>/</w:t>
            </w:r>
            <w:r w:rsidRPr="00F15C87">
              <w:rPr>
                <w:rFonts w:ascii="Times New Roman" w:hAnsi="Times New Roman" w:cs="Times New Roman"/>
                <w:sz w:val="20"/>
              </w:rPr>
              <w:t>C0080 + R0090</w:t>
            </w:r>
            <w:r w:rsidR="00A14475" w:rsidRPr="00F15C87">
              <w:rPr>
                <w:rFonts w:ascii="Times New Roman" w:hAnsi="Times New Roman" w:cs="Times New Roman"/>
                <w:sz w:val="20"/>
              </w:rPr>
              <w:t>/</w:t>
            </w:r>
            <w:r w:rsidRPr="00F15C87">
              <w:rPr>
                <w:rFonts w:ascii="Times New Roman" w:hAnsi="Times New Roman" w:cs="Times New Roman"/>
                <w:sz w:val="20"/>
              </w:rPr>
              <w:t>C0080 + R0100</w:t>
            </w:r>
            <w:r w:rsidR="00A14475" w:rsidRPr="00F15C87">
              <w:rPr>
                <w:rFonts w:ascii="Times New Roman" w:hAnsi="Times New Roman" w:cs="Times New Roman"/>
                <w:sz w:val="20"/>
              </w:rPr>
              <w:t>/</w:t>
            </w:r>
            <w:r w:rsidRPr="00F15C87">
              <w:rPr>
                <w:rFonts w:ascii="Times New Roman" w:hAnsi="Times New Roman" w:cs="Times New Roman"/>
                <w:sz w:val="20"/>
              </w:rPr>
              <w:t>C0080 + R0110</w:t>
            </w:r>
            <w:r w:rsidR="00A14475" w:rsidRPr="00F15C87">
              <w:rPr>
                <w:rFonts w:ascii="Times New Roman" w:hAnsi="Times New Roman" w:cs="Times New Roman"/>
                <w:sz w:val="20"/>
              </w:rPr>
              <w:t>/</w:t>
            </w:r>
            <w:r w:rsidRPr="00F15C87">
              <w:rPr>
                <w:rFonts w:ascii="Times New Roman" w:hAnsi="Times New Roman" w:cs="Times New Roman"/>
                <w:sz w:val="20"/>
              </w:rPr>
              <w:t>C0080 + R0120</w:t>
            </w:r>
            <w:r w:rsidR="00A14475" w:rsidRPr="00F15C87">
              <w:rPr>
                <w:rFonts w:ascii="Times New Roman" w:hAnsi="Times New Roman" w:cs="Times New Roman"/>
                <w:sz w:val="20"/>
              </w:rPr>
              <w:t>/</w:t>
            </w:r>
            <w:r w:rsidRPr="00F15C87">
              <w:rPr>
                <w:rFonts w:ascii="Times New Roman" w:hAnsi="Times New Roman" w:cs="Times New Roman"/>
                <w:sz w:val="20"/>
              </w:rPr>
              <w:t>C0080 + R0130</w:t>
            </w:r>
            <w:r w:rsidR="00A14475" w:rsidRPr="00F15C87">
              <w:rPr>
                <w:rFonts w:ascii="Times New Roman" w:hAnsi="Times New Roman" w:cs="Times New Roman"/>
                <w:sz w:val="20"/>
              </w:rPr>
              <w:t>/</w:t>
            </w:r>
            <w:r w:rsidRPr="00F15C87">
              <w:rPr>
                <w:rFonts w:ascii="Times New Roman" w:hAnsi="Times New Roman" w:cs="Times New Roman"/>
                <w:sz w:val="20"/>
              </w:rPr>
              <w:t>C0080 + R0140</w:t>
            </w:r>
            <w:r w:rsidR="00A14475" w:rsidRPr="00F15C87">
              <w:rPr>
                <w:rFonts w:ascii="Times New Roman" w:hAnsi="Times New Roman" w:cs="Times New Roman"/>
                <w:sz w:val="20"/>
              </w:rPr>
              <w:t>/</w:t>
            </w:r>
            <w:r w:rsidRPr="00F15C87">
              <w:rPr>
                <w:rFonts w:ascii="Times New Roman" w:hAnsi="Times New Roman" w:cs="Times New Roman"/>
                <w:sz w:val="20"/>
              </w:rPr>
              <w:t>C0080</w:t>
            </w:r>
          </w:p>
          <w:p w14:paraId="2E775C7D" w14:textId="3BD453DC" w:rsidR="009A40F9" w:rsidRPr="00F15C87" w:rsidRDefault="004E317B" w:rsidP="004E317B">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R0150</w:t>
            </w:r>
            <w:r w:rsidR="00A14475" w:rsidRPr="00F15C87">
              <w:rPr>
                <w:rFonts w:ascii="Times New Roman" w:hAnsi="Times New Roman" w:cs="Times New Roman"/>
                <w:sz w:val="20"/>
              </w:rPr>
              <w:t>/</w:t>
            </w:r>
            <w:r w:rsidRPr="00F15C87">
              <w:rPr>
                <w:rFonts w:ascii="Times New Roman" w:hAnsi="Times New Roman" w:cs="Times New Roman"/>
                <w:sz w:val="20"/>
              </w:rPr>
              <w:t>C0090 = R0060</w:t>
            </w:r>
            <w:r w:rsidR="00A14475" w:rsidRPr="00F15C87">
              <w:rPr>
                <w:rFonts w:ascii="Times New Roman" w:hAnsi="Times New Roman" w:cs="Times New Roman"/>
                <w:sz w:val="20"/>
              </w:rPr>
              <w:t>/</w:t>
            </w:r>
            <w:r w:rsidRPr="00F15C87">
              <w:rPr>
                <w:rFonts w:ascii="Times New Roman" w:hAnsi="Times New Roman" w:cs="Times New Roman"/>
                <w:sz w:val="20"/>
              </w:rPr>
              <w:t>C0090 + R0070</w:t>
            </w:r>
            <w:r w:rsidR="00A14475" w:rsidRPr="00F15C87">
              <w:rPr>
                <w:rFonts w:ascii="Times New Roman" w:hAnsi="Times New Roman" w:cs="Times New Roman"/>
                <w:sz w:val="20"/>
              </w:rPr>
              <w:t>/</w:t>
            </w:r>
            <w:r w:rsidRPr="00F15C87">
              <w:rPr>
                <w:rFonts w:ascii="Times New Roman" w:hAnsi="Times New Roman" w:cs="Times New Roman"/>
                <w:sz w:val="20"/>
              </w:rPr>
              <w:t xml:space="preserve">C0090 + </w:t>
            </w:r>
            <w:r w:rsidRPr="00F15C87">
              <w:rPr>
                <w:rFonts w:ascii="Times New Roman" w:hAnsi="Times New Roman" w:cs="Times New Roman"/>
                <w:b/>
                <w:sz w:val="20"/>
              </w:rPr>
              <w:t>R0080</w:t>
            </w:r>
            <w:r w:rsidR="00A14475" w:rsidRPr="00F15C87">
              <w:rPr>
                <w:rFonts w:ascii="Times New Roman" w:hAnsi="Times New Roman" w:cs="Times New Roman"/>
                <w:sz w:val="20"/>
              </w:rPr>
              <w:t>/</w:t>
            </w:r>
            <w:r w:rsidRPr="00F15C87">
              <w:rPr>
                <w:rFonts w:ascii="Times New Roman" w:hAnsi="Times New Roman" w:cs="Times New Roman"/>
                <w:sz w:val="20"/>
              </w:rPr>
              <w:t>C0090 + R0090</w:t>
            </w:r>
            <w:r w:rsidR="00A14475" w:rsidRPr="00F15C87">
              <w:rPr>
                <w:rFonts w:ascii="Times New Roman" w:hAnsi="Times New Roman" w:cs="Times New Roman"/>
                <w:sz w:val="20"/>
              </w:rPr>
              <w:t>/</w:t>
            </w:r>
            <w:r w:rsidRPr="00F15C87">
              <w:rPr>
                <w:rFonts w:ascii="Times New Roman" w:hAnsi="Times New Roman" w:cs="Times New Roman"/>
                <w:sz w:val="20"/>
              </w:rPr>
              <w:t>C0090 + R0100</w:t>
            </w:r>
            <w:r w:rsidR="00A14475" w:rsidRPr="00F15C87">
              <w:rPr>
                <w:rFonts w:ascii="Times New Roman" w:hAnsi="Times New Roman" w:cs="Times New Roman"/>
                <w:sz w:val="20"/>
              </w:rPr>
              <w:t>/</w:t>
            </w:r>
            <w:r w:rsidRPr="00F15C87">
              <w:rPr>
                <w:rFonts w:ascii="Times New Roman" w:hAnsi="Times New Roman" w:cs="Times New Roman"/>
                <w:sz w:val="20"/>
              </w:rPr>
              <w:t>C0090 + R0110</w:t>
            </w:r>
            <w:r w:rsidR="00A14475" w:rsidRPr="00F15C87">
              <w:rPr>
                <w:rFonts w:ascii="Times New Roman" w:hAnsi="Times New Roman" w:cs="Times New Roman"/>
                <w:sz w:val="20"/>
              </w:rPr>
              <w:t>/</w:t>
            </w:r>
            <w:r w:rsidRPr="00F15C87">
              <w:rPr>
                <w:rFonts w:ascii="Times New Roman" w:hAnsi="Times New Roman" w:cs="Times New Roman"/>
                <w:sz w:val="20"/>
              </w:rPr>
              <w:t>C0090 + R0120</w:t>
            </w:r>
            <w:r w:rsidR="00A14475" w:rsidRPr="00F15C87">
              <w:rPr>
                <w:rFonts w:ascii="Times New Roman" w:hAnsi="Times New Roman" w:cs="Times New Roman"/>
                <w:sz w:val="20"/>
              </w:rPr>
              <w:t>/</w:t>
            </w:r>
            <w:r w:rsidRPr="00F15C87">
              <w:rPr>
                <w:rFonts w:ascii="Times New Roman" w:hAnsi="Times New Roman" w:cs="Times New Roman"/>
                <w:sz w:val="20"/>
              </w:rPr>
              <w:t>C0090 + R0130</w:t>
            </w:r>
            <w:r w:rsidR="00A14475" w:rsidRPr="00F15C87">
              <w:rPr>
                <w:rFonts w:ascii="Times New Roman" w:hAnsi="Times New Roman" w:cs="Times New Roman"/>
                <w:sz w:val="20"/>
              </w:rPr>
              <w:t>/</w:t>
            </w:r>
            <w:r w:rsidRPr="00F15C87">
              <w:rPr>
                <w:rFonts w:ascii="Times New Roman" w:hAnsi="Times New Roman" w:cs="Times New Roman"/>
                <w:sz w:val="20"/>
              </w:rPr>
              <w:t>C0090</w:t>
            </w:r>
          </w:p>
        </w:tc>
      </w:tr>
      <w:tr w:rsidR="009A40F9" w:rsidRPr="009A0E3A" w14:paraId="7F0770B4" w14:textId="77777777" w:rsidTr="009A40F9">
        <w:trPr>
          <w:cantSplit/>
          <w:trHeight w:val="625"/>
        </w:trPr>
        <w:tc>
          <w:tcPr>
            <w:tcW w:w="1274" w:type="pct"/>
            <w:vAlign w:val="center"/>
          </w:tcPr>
          <w:p w14:paraId="61096BAF" w14:textId="77777777" w:rsidR="009A40F9" w:rsidRPr="00F15C87" w:rsidRDefault="009A40F9" w:rsidP="009A40F9">
            <w:pPr>
              <w:pStyle w:val="Intituldelignes"/>
              <w:spacing w:before="60" w:after="60"/>
              <w:rPr>
                <w:rFonts w:ascii="Times New Roman" w:hAnsi="Times New Roman" w:cs="Times New Roman"/>
                <w:sz w:val="20"/>
              </w:rPr>
            </w:pPr>
            <w:r w:rsidRPr="00F15C87">
              <w:rPr>
                <w:rFonts w:ascii="Times New Roman" w:hAnsi="Times New Roman" w:cs="Times New Roman"/>
                <w:sz w:val="20"/>
              </w:rPr>
              <w:t>Sommes introduites dans l’exercice N-3</w:t>
            </w:r>
          </w:p>
        </w:tc>
        <w:tc>
          <w:tcPr>
            <w:tcW w:w="761" w:type="pct"/>
            <w:vAlign w:val="center"/>
          </w:tcPr>
          <w:p w14:paraId="4175000D" w14:textId="77777777" w:rsidR="009A40F9" w:rsidRPr="00F15C87" w:rsidRDefault="009A40F9" w:rsidP="009A40F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R0090</w:t>
            </w:r>
          </w:p>
        </w:tc>
        <w:tc>
          <w:tcPr>
            <w:tcW w:w="2965" w:type="pct"/>
          </w:tcPr>
          <w:p w14:paraId="408FC6A5" w14:textId="77777777" w:rsidR="009A40F9" w:rsidRPr="00F15C87" w:rsidRDefault="009A40F9" w:rsidP="009A40F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Contrôles associés :</w:t>
            </w:r>
          </w:p>
          <w:p w14:paraId="66C46C33" w14:textId="25093A60" w:rsidR="004E317B" w:rsidRPr="00F15C87" w:rsidRDefault="004E317B" w:rsidP="004E317B">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(R0070</w:t>
            </w:r>
            <w:r w:rsidR="00A14475" w:rsidRPr="00F15C87">
              <w:rPr>
                <w:rFonts w:ascii="Times New Roman" w:hAnsi="Times New Roman" w:cs="Times New Roman"/>
                <w:sz w:val="20"/>
              </w:rPr>
              <w:t xml:space="preserve">, </w:t>
            </w:r>
            <w:r w:rsidRPr="00F15C87">
              <w:rPr>
                <w:rFonts w:ascii="Times New Roman" w:hAnsi="Times New Roman" w:cs="Times New Roman"/>
                <w:sz w:val="20"/>
              </w:rPr>
              <w:t>R0080</w:t>
            </w:r>
            <w:r w:rsidR="00A14475" w:rsidRPr="00F15C87">
              <w:rPr>
                <w:rFonts w:ascii="Times New Roman" w:hAnsi="Times New Roman" w:cs="Times New Roman"/>
                <w:sz w:val="20"/>
              </w:rPr>
              <w:t xml:space="preserve">, </w:t>
            </w:r>
            <w:r w:rsidRPr="00F15C87">
              <w:rPr>
                <w:rFonts w:ascii="Times New Roman" w:hAnsi="Times New Roman" w:cs="Times New Roman"/>
                <w:b/>
                <w:sz w:val="20"/>
              </w:rPr>
              <w:t>R0090</w:t>
            </w:r>
            <w:r w:rsidR="00A14475" w:rsidRPr="00F15C87">
              <w:rPr>
                <w:rFonts w:ascii="Times New Roman" w:hAnsi="Times New Roman" w:cs="Times New Roman"/>
                <w:b/>
                <w:sz w:val="20"/>
              </w:rPr>
              <w:t xml:space="preserve">, </w:t>
            </w:r>
            <w:r w:rsidRPr="00F15C87">
              <w:rPr>
                <w:rFonts w:ascii="Times New Roman" w:hAnsi="Times New Roman" w:cs="Times New Roman"/>
                <w:sz w:val="20"/>
              </w:rPr>
              <w:t>R0100</w:t>
            </w:r>
            <w:r w:rsidR="00A14475" w:rsidRPr="00F15C87">
              <w:rPr>
                <w:rFonts w:ascii="Times New Roman" w:hAnsi="Times New Roman" w:cs="Times New Roman"/>
                <w:sz w:val="20"/>
              </w:rPr>
              <w:t xml:space="preserve">, </w:t>
            </w:r>
            <w:r w:rsidRPr="00F15C87">
              <w:rPr>
                <w:rFonts w:ascii="Times New Roman" w:hAnsi="Times New Roman" w:cs="Times New Roman"/>
                <w:sz w:val="20"/>
              </w:rPr>
              <w:t>R0110</w:t>
            </w:r>
            <w:r w:rsidR="00A14475" w:rsidRPr="00F15C87">
              <w:rPr>
                <w:rFonts w:ascii="Times New Roman" w:hAnsi="Times New Roman" w:cs="Times New Roman"/>
                <w:sz w:val="20"/>
              </w:rPr>
              <w:t xml:space="preserve">, </w:t>
            </w:r>
            <w:r w:rsidRPr="00F15C87">
              <w:rPr>
                <w:rFonts w:ascii="Times New Roman" w:hAnsi="Times New Roman" w:cs="Times New Roman"/>
                <w:sz w:val="20"/>
              </w:rPr>
              <w:t>R0120</w:t>
            </w:r>
            <w:r w:rsidR="00A14475" w:rsidRPr="00F15C87">
              <w:rPr>
                <w:rFonts w:ascii="Times New Roman" w:hAnsi="Times New Roman" w:cs="Times New Roman"/>
                <w:sz w:val="20"/>
              </w:rPr>
              <w:t xml:space="preserve">, </w:t>
            </w:r>
            <w:r w:rsidRPr="00F15C87">
              <w:rPr>
                <w:rFonts w:ascii="Times New Roman" w:hAnsi="Times New Roman" w:cs="Times New Roman"/>
                <w:sz w:val="20"/>
              </w:rPr>
              <w:t>R</w:t>
            </w:r>
            <w:proofErr w:type="gramStart"/>
            <w:r w:rsidRPr="00F15C87">
              <w:rPr>
                <w:rFonts w:ascii="Times New Roman" w:hAnsi="Times New Roman" w:cs="Times New Roman"/>
                <w:sz w:val="20"/>
              </w:rPr>
              <w:t>0130)</w:t>
            </w:r>
            <w:r w:rsidR="00A14475" w:rsidRPr="00F15C87">
              <w:rPr>
                <w:rFonts w:ascii="Times New Roman" w:hAnsi="Times New Roman" w:cs="Times New Roman"/>
                <w:sz w:val="20"/>
              </w:rPr>
              <w:t>/</w:t>
            </w:r>
            <w:proofErr w:type="gramEnd"/>
            <w:r w:rsidRPr="00F15C87">
              <w:rPr>
                <w:rFonts w:ascii="Times New Roman" w:hAnsi="Times New Roman" w:cs="Times New Roman"/>
                <w:sz w:val="20"/>
              </w:rPr>
              <w:t>C0090 = C0060 - C0080</w:t>
            </w:r>
          </w:p>
          <w:p w14:paraId="1877CC94" w14:textId="0B7B4C27" w:rsidR="004E317B" w:rsidRPr="00F15C87" w:rsidRDefault="004E317B" w:rsidP="004E317B">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R0150</w:t>
            </w:r>
            <w:r w:rsidR="00A14475" w:rsidRPr="00F15C87">
              <w:rPr>
                <w:rFonts w:ascii="Times New Roman" w:hAnsi="Times New Roman" w:cs="Times New Roman"/>
                <w:sz w:val="20"/>
              </w:rPr>
              <w:t>/</w:t>
            </w:r>
            <w:r w:rsidRPr="00F15C87">
              <w:rPr>
                <w:rFonts w:ascii="Times New Roman" w:hAnsi="Times New Roman" w:cs="Times New Roman"/>
                <w:sz w:val="20"/>
              </w:rPr>
              <w:t>C0060 = R0070</w:t>
            </w:r>
            <w:r w:rsidR="00A14475" w:rsidRPr="00F15C87">
              <w:rPr>
                <w:rFonts w:ascii="Times New Roman" w:hAnsi="Times New Roman" w:cs="Times New Roman"/>
                <w:sz w:val="20"/>
              </w:rPr>
              <w:t>/</w:t>
            </w:r>
            <w:r w:rsidRPr="00F15C87">
              <w:rPr>
                <w:rFonts w:ascii="Times New Roman" w:hAnsi="Times New Roman" w:cs="Times New Roman"/>
                <w:sz w:val="20"/>
              </w:rPr>
              <w:t>C0060 + R0080</w:t>
            </w:r>
            <w:r w:rsidR="00A14475" w:rsidRPr="00F15C87">
              <w:rPr>
                <w:rFonts w:ascii="Times New Roman" w:hAnsi="Times New Roman" w:cs="Times New Roman"/>
                <w:sz w:val="20"/>
              </w:rPr>
              <w:t>/</w:t>
            </w:r>
            <w:r w:rsidRPr="00F15C87">
              <w:rPr>
                <w:rFonts w:ascii="Times New Roman" w:hAnsi="Times New Roman" w:cs="Times New Roman"/>
                <w:sz w:val="20"/>
              </w:rPr>
              <w:t xml:space="preserve">C0060 + </w:t>
            </w:r>
            <w:r w:rsidRPr="00F15C87">
              <w:rPr>
                <w:rFonts w:ascii="Times New Roman" w:hAnsi="Times New Roman" w:cs="Times New Roman"/>
                <w:b/>
                <w:sz w:val="20"/>
              </w:rPr>
              <w:t>R0090</w:t>
            </w:r>
            <w:r w:rsidR="00A14475" w:rsidRPr="00F15C87">
              <w:rPr>
                <w:rFonts w:ascii="Times New Roman" w:hAnsi="Times New Roman" w:cs="Times New Roman"/>
                <w:sz w:val="20"/>
              </w:rPr>
              <w:t>/</w:t>
            </w:r>
            <w:r w:rsidRPr="00F15C87">
              <w:rPr>
                <w:rFonts w:ascii="Times New Roman" w:hAnsi="Times New Roman" w:cs="Times New Roman"/>
                <w:sz w:val="20"/>
              </w:rPr>
              <w:t>C0060 + R0100</w:t>
            </w:r>
            <w:r w:rsidR="00A14475" w:rsidRPr="00F15C87">
              <w:rPr>
                <w:rFonts w:ascii="Times New Roman" w:hAnsi="Times New Roman" w:cs="Times New Roman"/>
                <w:sz w:val="20"/>
              </w:rPr>
              <w:t>/</w:t>
            </w:r>
            <w:r w:rsidRPr="00F15C87">
              <w:rPr>
                <w:rFonts w:ascii="Times New Roman" w:hAnsi="Times New Roman" w:cs="Times New Roman"/>
                <w:sz w:val="20"/>
              </w:rPr>
              <w:t>C0060 + R0110</w:t>
            </w:r>
            <w:r w:rsidR="00A14475" w:rsidRPr="00F15C87">
              <w:rPr>
                <w:rFonts w:ascii="Times New Roman" w:hAnsi="Times New Roman" w:cs="Times New Roman"/>
                <w:sz w:val="20"/>
              </w:rPr>
              <w:t>/</w:t>
            </w:r>
            <w:r w:rsidRPr="00F15C87">
              <w:rPr>
                <w:rFonts w:ascii="Times New Roman" w:hAnsi="Times New Roman" w:cs="Times New Roman"/>
                <w:sz w:val="20"/>
              </w:rPr>
              <w:t>C0060 + R0120</w:t>
            </w:r>
            <w:r w:rsidR="00A14475" w:rsidRPr="00F15C87">
              <w:rPr>
                <w:rFonts w:ascii="Times New Roman" w:hAnsi="Times New Roman" w:cs="Times New Roman"/>
                <w:sz w:val="20"/>
              </w:rPr>
              <w:t>/</w:t>
            </w:r>
            <w:r w:rsidRPr="00F15C87">
              <w:rPr>
                <w:rFonts w:ascii="Times New Roman" w:hAnsi="Times New Roman" w:cs="Times New Roman"/>
                <w:sz w:val="20"/>
              </w:rPr>
              <w:t>C0060 + R0130</w:t>
            </w:r>
            <w:r w:rsidR="00A14475" w:rsidRPr="00F15C87">
              <w:rPr>
                <w:rFonts w:ascii="Times New Roman" w:hAnsi="Times New Roman" w:cs="Times New Roman"/>
                <w:sz w:val="20"/>
              </w:rPr>
              <w:t>/</w:t>
            </w:r>
            <w:r w:rsidRPr="00F15C87">
              <w:rPr>
                <w:rFonts w:ascii="Times New Roman" w:hAnsi="Times New Roman" w:cs="Times New Roman"/>
                <w:sz w:val="20"/>
              </w:rPr>
              <w:t>C0060 + R0140</w:t>
            </w:r>
            <w:r w:rsidR="00A14475" w:rsidRPr="00F15C87">
              <w:rPr>
                <w:rFonts w:ascii="Times New Roman" w:hAnsi="Times New Roman" w:cs="Times New Roman"/>
                <w:sz w:val="20"/>
              </w:rPr>
              <w:t>/</w:t>
            </w:r>
            <w:r w:rsidRPr="00F15C87">
              <w:rPr>
                <w:rFonts w:ascii="Times New Roman" w:hAnsi="Times New Roman" w:cs="Times New Roman"/>
                <w:sz w:val="20"/>
              </w:rPr>
              <w:t>C0060</w:t>
            </w:r>
          </w:p>
          <w:p w14:paraId="46EFFA65" w14:textId="1FEEC7AD" w:rsidR="004E317B" w:rsidRPr="00F15C87" w:rsidRDefault="004E317B" w:rsidP="004E317B">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R0150</w:t>
            </w:r>
            <w:r w:rsidR="00A14475" w:rsidRPr="00F15C87">
              <w:rPr>
                <w:rFonts w:ascii="Times New Roman" w:hAnsi="Times New Roman" w:cs="Times New Roman"/>
                <w:sz w:val="20"/>
              </w:rPr>
              <w:t>/</w:t>
            </w:r>
            <w:r w:rsidRPr="00F15C87">
              <w:rPr>
                <w:rFonts w:ascii="Times New Roman" w:hAnsi="Times New Roman" w:cs="Times New Roman"/>
                <w:sz w:val="20"/>
              </w:rPr>
              <w:t>C0080 = R0070</w:t>
            </w:r>
            <w:r w:rsidR="00A14475" w:rsidRPr="00F15C87">
              <w:rPr>
                <w:rFonts w:ascii="Times New Roman" w:hAnsi="Times New Roman" w:cs="Times New Roman"/>
                <w:sz w:val="20"/>
              </w:rPr>
              <w:t>/</w:t>
            </w:r>
            <w:r w:rsidRPr="00F15C87">
              <w:rPr>
                <w:rFonts w:ascii="Times New Roman" w:hAnsi="Times New Roman" w:cs="Times New Roman"/>
                <w:sz w:val="20"/>
              </w:rPr>
              <w:t>C0080 + R0080</w:t>
            </w:r>
            <w:r w:rsidR="00A14475" w:rsidRPr="00F15C87">
              <w:rPr>
                <w:rFonts w:ascii="Times New Roman" w:hAnsi="Times New Roman" w:cs="Times New Roman"/>
                <w:sz w:val="20"/>
              </w:rPr>
              <w:t>/</w:t>
            </w:r>
            <w:r w:rsidRPr="00F15C87">
              <w:rPr>
                <w:rFonts w:ascii="Times New Roman" w:hAnsi="Times New Roman" w:cs="Times New Roman"/>
                <w:sz w:val="20"/>
              </w:rPr>
              <w:t xml:space="preserve">C0080 + </w:t>
            </w:r>
            <w:r w:rsidRPr="00F15C87">
              <w:rPr>
                <w:rFonts w:ascii="Times New Roman" w:hAnsi="Times New Roman" w:cs="Times New Roman"/>
                <w:b/>
                <w:sz w:val="20"/>
              </w:rPr>
              <w:t>R0090</w:t>
            </w:r>
            <w:r w:rsidR="00A14475" w:rsidRPr="00F15C87">
              <w:rPr>
                <w:rFonts w:ascii="Times New Roman" w:hAnsi="Times New Roman" w:cs="Times New Roman"/>
                <w:sz w:val="20"/>
              </w:rPr>
              <w:t>/</w:t>
            </w:r>
            <w:r w:rsidRPr="00F15C87">
              <w:rPr>
                <w:rFonts w:ascii="Times New Roman" w:hAnsi="Times New Roman" w:cs="Times New Roman"/>
                <w:sz w:val="20"/>
              </w:rPr>
              <w:t>C0080 + R0100</w:t>
            </w:r>
            <w:r w:rsidR="00A14475" w:rsidRPr="00F15C87">
              <w:rPr>
                <w:rFonts w:ascii="Times New Roman" w:hAnsi="Times New Roman" w:cs="Times New Roman"/>
                <w:sz w:val="20"/>
              </w:rPr>
              <w:t>/</w:t>
            </w:r>
            <w:r w:rsidRPr="00F15C87">
              <w:rPr>
                <w:rFonts w:ascii="Times New Roman" w:hAnsi="Times New Roman" w:cs="Times New Roman"/>
                <w:sz w:val="20"/>
              </w:rPr>
              <w:t>C0080 + R0110</w:t>
            </w:r>
            <w:r w:rsidR="00A14475" w:rsidRPr="00F15C87">
              <w:rPr>
                <w:rFonts w:ascii="Times New Roman" w:hAnsi="Times New Roman" w:cs="Times New Roman"/>
                <w:sz w:val="20"/>
              </w:rPr>
              <w:t>/</w:t>
            </w:r>
            <w:r w:rsidRPr="00F15C87">
              <w:rPr>
                <w:rFonts w:ascii="Times New Roman" w:hAnsi="Times New Roman" w:cs="Times New Roman"/>
                <w:sz w:val="20"/>
              </w:rPr>
              <w:t>C0080 + R0120</w:t>
            </w:r>
            <w:r w:rsidR="00A14475" w:rsidRPr="00F15C87">
              <w:rPr>
                <w:rFonts w:ascii="Times New Roman" w:hAnsi="Times New Roman" w:cs="Times New Roman"/>
                <w:sz w:val="20"/>
              </w:rPr>
              <w:t>/</w:t>
            </w:r>
            <w:r w:rsidRPr="00F15C87">
              <w:rPr>
                <w:rFonts w:ascii="Times New Roman" w:hAnsi="Times New Roman" w:cs="Times New Roman"/>
                <w:sz w:val="20"/>
              </w:rPr>
              <w:t>C0080 + R0130</w:t>
            </w:r>
            <w:r w:rsidR="00A14475" w:rsidRPr="00F15C87">
              <w:rPr>
                <w:rFonts w:ascii="Times New Roman" w:hAnsi="Times New Roman" w:cs="Times New Roman"/>
                <w:sz w:val="20"/>
              </w:rPr>
              <w:t>/</w:t>
            </w:r>
            <w:r w:rsidRPr="00F15C87">
              <w:rPr>
                <w:rFonts w:ascii="Times New Roman" w:hAnsi="Times New Roman" w:cs="Times New Roman"/>
                <w:sz w:val="20"/>
              </w:rPr>
              <w:t>C0080 + R0140</w:t>
            </w:r>
            <w:r w:rsidR="00A14475" w:rsidRPr="00F15C87">
              <w:rPr>
                <w:rFonts w:ascii="Times New Roman" w:hAnsi="Times New Roman" w:cs="Times New Roman"/>
                <w:sz w:val="20"/>
              </w:rPr>
              <w:t>/</w:t>
            </w:r>
            <w:r w:rsidRPr="00F15C87">
              <w:rPr>
                <w:rFonts w:ascii="Times New Roman" w:hAnsi="Times New Roman" w:cs="Times New Roman"/>
                <w:sz w:val="20"/>
              </w:rPr>
              <w:t>C0080</w:t>
            </w:r>
          </w:p>
          <w:p w14:paraId="7F65CA1B" w14:textId="21CEB842" w:rsidR="009A40F9" w:rsidRPr="00F15C87" w:rsidRDefault="004E317B" w:rsidP="004E317B">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R0150</w:t>
            </w:r>
            <w:r w:rsidR="00A14475" w:rsidRPr="00F15C87">
              <w:rPr>
                <w:rFonts w:ascii="Times New Roman" w:hAnsi="Times New Roman" w:cs="Times New Roman"/>
                <w:sz w:val="20"/>
              </w:rPr>
              <w:t>/</w:t>
            </w:r>
            <w:r w:rsidRPr="00F15C87">
              <w:rPr>
                <w:rFonts w:ascii="Times New Roman" w:hAnsi="Times New Roman" w:cs="Times New Roman"/>
                <w:sz w:val="20"/>
              </w:rPr>
              <w:t>C0090 = R0060</w:t>
            </w:r>
            <w:r w:rsidR="00A14475" w:rsidRPr="00F15C87">
              <w:rPr>
                <w:rFonts w:ascii="Times New Roman" w:hAnsi="Times New Roman" w:cs="Times New Roman"/>
                <w:sz w:val="20"/>
              </w:rPr>
              <w:t>/</w:t>
            </w:r>
            <w:r w:rsidRPr="00F15C87">
              <w:rPr>
                <w:rFonts w:ascii="Times New Roman" w:hAnsi="Times New Roman" w:cs="Times New Roman"/>
                <w:sz w:val="20"/>
              </w:rPr>
              <w:t>C0090 + R0070</w:t>
            </w:r>
            <w:r w:rsidR="00A14475" w:rsidRPr="00F15C87">
              <w:rPr>
                <w:rFonts w:ascii="Times New Roman" w:hAnsi="Times New Roman" w:cs="Times New Roman"/>
                <w:sz w:val="20"/>
              </w:rPr>
              <w:t>/</w:t>
            </w:r>
            <w:r w:rsidRPr="00F15C87">
              <w:rPr>
                <w:rFonts w:ascii="Times New Roman" w:hAnsi="Times New Roman" w:cs="Times New Roman"/>
                <w:sz w:val="20"/>
              </w:rPr>
              <w:t>C0090 + R0080</w:t>
            </w:r>
            <w:r w:rsidR="00A14475" w:rsidRPr="00F15C87">
              <w:rPr>
                <w:rFonts w:ascii="Times New Roman" w:hAnsi="Times New Roman" w:cs="Times New Roman"/>
                <w:sz w:val="20"/>
              </w:rPr>
              <w:t>/</w:t>
            </w:r>
            <w:r w:rsidRPr="00F15C87">
              <w:rPr>
                <w:rFonts w:ascii="Times New Roman" w:hAnsi="Times New Roman" w:cs="Times New Roman"/>
                <w:sz w:val="20"/>
              </w:rPr>
              <w:t xml:space="preserve">C0090 + </w:t>
            </w:r>
            <w:r w:rsidRPr="00F15C87">
              <w:rPr>
                <w:rFonts w:ascii="Times New Roman" w:hAnsi="Times New Roman" w:cs="Times New Roman"/>
                <w:b/>
                <w:sz w:val="20"/>
              </w:rPr>
              <w:t>R0090</w:t>
            </w:r>
            <w:r w:rsidR="00A14475" w:rsidRPr="00F15C87">
              <w:rPr>
                <w:rFonts w:ascii="Times New Roman" w:hAnsi="Times New Roman" w:cs="Times New Roman"/>
                <w:sz w:val="20"/>
              </w:rPr>
              <w:t>/</w:t>
            </w:r>
            <w:r w:rsidRPr="00F15C87">
              <w:rPr>
                <w:rFonts w:ascii="Times New Roman" w:hAnsi="Times New Roman" w:cs="Times New Roman"/>
                <w:sz w:val="20"/>
              </w:rPr>
              <w:t>C0090 + R0100</w:t>
            </w:r>
            <w:r w:rsidR="00A14475" w:rsidRPr="00F15C87">
              <w:rPr>
                <w:rFonts w:ascii="Times New Roman" w:hAnsi="Times New Roman" w:cs="Times New Roman"/>
                <w:sz w:val="20"/>
              </w:rPr>
              <w:t>/</w:t>
            </w:r>
            <w:r w:rsidRPr="00F15C87">
              <w:rPr>
                <w:rFonts w:ascii="Times New Roman" w:hAnsi="Times New Roman" w:cs="Times New Roman"/>
                <w:sz w:val="20"/>
              </w:rPr>
              <w:t>C0090 + R0110</w:t>
            </w:r>
            <w:r w:rsidR="00A14475" w:rsidRPr="00F15C87">
              <w:rPr>
                <w:rFonts w:ascii="Times New Roman" w:hAnsi="Times New Roman" w:cs="Times New Roman"/>
                <w:sz w:val="20"/>
              </w:rPr>
              <w:t>/</w:t>
            </w:r>
            <w:r w:rsidRPr="00F15C87">
              <w:rPr>
                <w:rFonts w:ascii="Times New Roman" w:hAnsi="Times New Roman" w:cs="Times New Roman"/>
                <w:sz w:val="20"/>
              </w:rPr>
              <w:t>C0090 + R0120</w:t>
            </w:r>
            <w:r w:rsidR="00A14475" w:rsidRPr="00F15C87">
              <w:rPr>
                <w:rFonts w:ascii="Times New Roman" w:hAnsi="Times New Roman" w:cs="Times New Roman"/>
                <w:sz w:val="20"/>
              </w:rPr>
              <w:t>/</w:t>
            </w:r>
            <w:r w:rsidRPr="00F15C87">
              <w:rPr>
                <w:rFonts w:ascii="Times New Roman" w:hAnsi="Times New Roman" w:cs="Times New Roman"/>
                <w:sz w:val="20"/>
              </w:rPr>
              <w:t>C0090 + R0130</w:t>
            </w:r>
            <w:r w:rsidR="00A14475" w:rsidRPr="00F15C87">
              <w:rPr>
                <w:rFonts w:ascii="Times New Roman" w:hAnsi="Times New Roman" w:cs="Times New Roman"/>
                <w:sz w:val="20"/>
              </w:rPr>
              <w:t>/</w:t>
            </w:r>
            <w:r w:rsidRPr="00F15C87">
              <w:rPr>
                <w:rFonts w:ascii="Times New Roman" w:hAnsi="Times New Roman" w:cs="Times New Roman"/>
                <w:sz w:val="20"/>
              </w:rPr>
              <w:t>C0090</w:t>
            </w:r>
          </w:p>
        </w:tc>
      </w:tr>
      <w:tr w:rsidR="009A40F9" w:rsidRPr="009A0E3A" w14:paraId="65C93A1C" w14:textId="77777777" w:rsidTr="009A40F9">
        <w:trPr>
          <w:cantSplit/>
          <w:trHeight w:val="625"/>
        </w:trPr>
        <w:tc>
          <w:tcPr>
            <w:tcW w:w="1274" w:type="pct"/>
            <w:vAlign w:val="center"/>
          </w:tcPr>
          <w:p w14:paraId="5B7BB62E" w14:textId="77777777" w:rsidR="009A40F9" w:rsidRPr="00F15C87" w:rsidRDefault="009A40F9" w:rsidP="009A40F9">
            <w:pPr>
              <w:pStyle w:val="Intituldelignes"/>
              <w:spacing w:before="60" w:after="60"/>
              <w:rPr>
                <w:rFonts w:ascii="Times New Roman" w:hAnsi="Times New Roman" w:cs="Times New Roman"/>
                <w:sz w:val="20"/>
              </w:rPr>
            </w:pPr>
            <w:r w:rsidRPr="00F15C87">
              <w:rPr>
                <w:rFonts w:ascii="Times New Roman" w:hAnsi="Times New Roman" w:cs="Times New Roman"/>
                <w:sz w:val="20"/>
              </w:rPr>
              <w:t>Sommes introduites dans l’exercice N-4</w:t>
            </w:r>
          </w:p>
        </w:tc>
        <w:tc>
          <w:tcPr>
            <w:tcW w:w="761" w:type="pct"/>
            <w:vAlign w:val="center"/>
          </w:tcPr>
          <w:p w14:paraId="3408E83D" w14:textId="77777777" w:rsidR="009A40F9" w:rsidRPr="00F15C87" w:rsidRDefault="009A40F9" w:rsidP="009A40F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R0100</w:t>
            </w:r>
          </w:p>
        </w:tc>
        <w:tc>
          <w:tcPr>
            <w:tcW w:w="2965" w:type="pct"/>
          </w:tcPr>
          <w:p w14:paraId="54C24AB8" w14:textId="77777777" w:rsidR="00D933AC" w:rsidRPr="00F15C87" w:rsidRDefault="00D933AC" w:rsidP="00D933AC">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Contrôles associés :</w:t>
            </w:r>
          </w:p>
          <w:p w14:paraId="3CB95786" w14:textId="0DA9B70D" w:rsidR="00D933AC" w:rsidRPr="00F15C87" w:rsidRDefault="00D933AC" w:rsidP="00D47B91">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(R0070</w:t>
            </w:r>
            <w:r w:rsidR="00A14475" w:rsidRPr="00F15C87">
              <w:rPr>
                <w:rFonts w:ascii="Times New Roman" w:hAnsi="Times New Roman" w:cs="Times New Roman"/>
                <w:sz w:val="20"/>
              </w:rPr>
              <w:t xml:space="preserve">, </w:t>
            </w:r>
            <w:r w:rsidRPr="00F15C87">
              <w:rPr>
                <w:rFonts w:ascii="Times New Roman" w:hAnsi="Times New Roman" w:cs="Times New Roman"/>
                <w:sz w:val="20"/>
              </w:rPr>
              <w:t>R0080</w:t>
            </w:r>
            <w:r w:rsidR="00A14475" w:rsidRPr="00F15C87">
              <w:rPr>
                <w:rFonts w:ascii="Times New Roman" w:hAnsi="Times New Roman" w:cs="Times New Roman"/>
                <w:sz w:val="20"/>
              </w:rPr>
              <w:t xml:space="preserve">, </w:t>
            </w:r>
            <w:r w:rsidRPr="00F15C87">
              <w:rPr>
                <w:rFonts w:ascii="Times New Roman" w:hAnsi="Times New Roman" w:cs="Times New Roman"/>
                <w:sz w:val="20"/>
              </w:rPr>
              <w:t>R0090</w:t>
            </w:r>
            <w:r w:rsidR="00A14475" w:rsidRPr="00F15C87">
              <w:rPr>
                <w:rFonts w:ascii="Times New Roman" w:hAnsi="Times New Roman" w:cs="Times New Roman"/>
                <w:sz w:val="20"/>
              </w:rPr>
              <w:t xml:space="preserve">, </w:t>
            </w:r>
            <w:r w:rsidRPr="00F15C87">
              <w:rPr>
                <w:rFonts w:ascii="Times New Roman" w:hAnsi="Times New Roman" w:cs="Times New Roman"/>
                <w:b/>
                <w:sz w:val="20"/>
              </w:rPr>
              <w:t>R0100</w:t>
            </w:r>
            <w:r w:rsidR="00A14475" w:rsidRPr="00F15C87">
              <w:rPr>
                <w:rFonts w:ascii="Times New Roman" w:hAnsi="Times New Roman" w:cs="Times New Roman"/>
                <w:b/>
                <w:sz w:val="20"/>
              </w:rPr>
              <w:t xml:space="preserve">, </w:t>
            </w:r>
            <w:r w:rsidRPr="00F15C87">
              <w:rPr>
                <w:rFonts w:ascii="Times New Roman" w:hAnsi="Times New Roman" w:cs="Times New Roman"/>
                <w:sz w:val="20"/>
              </w:rPr>
              <w:t>R0110</w:t>
            </w:r>
            <w:r w:rsidR="00A14475" w:rsidRPr="00F15C87">
              <w:rPr>
                <w:rFonts w:ascii="Times New Roman" w:hAnsi="Times New Roman" w:cs="Times New Roman"/>
                <w:sz w:val="20"/>
              </w:rPr>
              <w:t xml:space="preserve">, </w:t>
            </w:r>
            <w:r w:rsidRPr="00F15C87">
              <w:rPr>
                <w:rFonts w:ascii="Times New Roman" w:hAnsi="Times New Roman" w:cs="Times New Roman"/>
                <w:sz w:val="20"/>
              </w:rPr>
              <w:t>R0120</w:t>
            </w:r>
            <w:r w:rsidR="00A14475" w:rsidRPr="00F15C87">
              <w:rPr>
                <w:rFonts w:ascii="Times New Roman" w:hAnsi="Times New Roman" w:cs="Times New Roman"/>
                <w:sz w:val="20"/>
              </w:rPr>
              <w:t xml:space="preserve">, </w:t>
            </w:r>
            <w:r w:rsidRPr="00F15C87">
              <w:rPr>
                <w:rFonts w:ascii="Times New Roman" w:hAnsi="Times New Roman" w:cs="Times New Roman"/>
                <w:sz w:val="20"/>
              </w:rPr>
              <w:t>R</w:t>
            </w:r>
            <w:proofErr w:type="gramStart"/>
            <w:r w:rsidRPr="00F15C87">
              <w:rPr>
                <w:rFonts w:ascii="Times New Roman" w:hAnsi="Times New Roman" w:cs="Times New Roman"/>
                <w:sz w:val="20"/>
              </w:rPr>
              <w:t>0130)</w:t>
            </w:r>
            <w:r w:rsidR="00A14475" w:rsidRPr="00F15C87">
              <w:rPr>
                <w:rFonts w:ascii="Times New Roman" w:hAnsi="Times New Roman" w:cs="Times New Roman"/>
                <w:sz w:val="20"/>
              </w:rPr>
              <w:t>/</w:t>
            </w:r>
            <w:proofErr w:type="gramEnd"/>
            <w:r w:rsidRPr="00F15C87">
              <w:rPr>
                <w:rFonts w:ascii="Times New Roman" w:hAnsi="Times New Roman" w:cs="Times New Roman"/>
                <w:sz w:val="20"/>
              </w:rPr>
              <w:t>C0090 = C0060 - C0080</w:t>
            </w:r>
          </w:p>
          <w:p w14:paraId="2D5F91FD" w14:textId="6F6B4BAA" w:rsidR="00D933AC" w:rsidRPr="00F15C87" w:rsidRDefault="00D933AC" w:rsidP="00D47B91">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(R0150</w:t>
            </w:r>
            <w:r w:rsidR="00A14475" w:rsidRPr="00F15C87">
              <w:rPr>
                <w:rFonts w:ascii="Times New Roman" w:hAnsi="Times New Roman" w:cs="Times New Roman"/>
                <w:sz w:val="20"/>
              </w:rPr>
              <w:t>/</w:t>
            </w:r>
            <w:r w:rsidRPr="00F15C87">
              <w:rPr>
                <w:rFonts w:ascii="Times New Roman" w:hAnsi="Times New Roman" w:cs="Times New Roman"/>
                <w:sz w:val="20"/>
              </w:rPr>
              <w:t>C0060 = R0070</w:t>
            </w:r>
            <w:r w:rsidR="00A14475" w:rsidRPr="00F15C87">
              <w:rPr>
                <w:rFonts w:ascii="Times New Roman" w:hAnsi="Times New Roman" w:cs="Times New Roman"/>
                <w:sz w:val="20"/>
              </w:rPr>
              <w:t>/</w:t>
            </w:r>
            <w:r w:rsidRPr="00F15C87">
              <w:rPr>
                <w:rFonts w:ascii="Times New Roman" w:hAnsi="Times New Roman" w:cs="Times New Roman"/>
                <w:sz w:val="20"/>
              </w:rPr>
              <w:t>C0060 + R0080</w:t>
            </w:r>
            <w:r w:rsidR="00A14475" w:rsidRPr="00F15C87">
              <w:rPr>
                <w:rFonts w:ascii="Times New Roman" w:hAnsi="Times New Roman" w:cs="Times New Roman"/>
                <w:sz w:val="20"/>
              </w:rPr>
              <w:t>/</w:t>
            </w:r>
            <w:r w:rsidRPr="00F15C87">
              <w:rPr>
                <w:rFonts w:ascii="Times New Roman" w:hAnsi="Times New Roman" w:cs="Times New Roman"/>
                <w:sz w:val="20"/>
              </w:rPr>
              <w:t>C0060 + R0090</w:t>
            </w:r>
            <w:r w:rsidR="00A14475" w:rsidRPr="00F15C87">
              <w:rPr>
                <w:rFonts w:ascii="Times New Roman" w:hAnsi="Times New Roman" w:cs="Times New Roman"/>
                <w:sz w:val="20"/>
              </w:rPr>
              <w:t>/</w:t>
            </w:r>
            <w:r w:rsidRPr="00F15C87">
              <w:rPr>
                <w:rFonts w:ascii="Times New Roman" w:hAnsi="Times New Roman" w:cs="Times New Roman"/>
                <w:sz w:val="20"/>
              </w:rPr>
              <w:t xml:space="preserve">C0060 + </w:t>
            </w:r>
            <w:r w:rsidRPr="00F15C87">
              <w:rPr>
                <w:rFonts w:ascii="Times New Roman" w:hAnsi="Times New Roman" w:cs="Times New Roman"/>
                <w:b/>
                <w:sz w:val="20"/>
              </w:rPr>
              <w:t>R0100</w:t>
            </w:r>
            <w:r w:rsidR="00A14475" w:rsidRPr="00F15C87">
              <w:rPr>
                <w:rFonts w:ascii="Times New Roman" w:hAnsi="Times New Roman" w:cs="Times New Roman"/>
                <w:b/>
                <w:sz w:val="20"/>
              </w:rPr>
              <w:t>/</w:t>
            </w:r>
            <w:r w:rsidRPr="00F15C87">
              <w:rPr>
                <w:rFonts w:ascii="Times New Roman" w:hAnsi="Times New Roman" w:cs="Times New Roman"/>
                <w:sz w:val="20"/>
              </w:rPr>
              <w:t>C0060 + R0110</w:t>
            </w:r>
            <w:r w:rsidR="00A14475" w:rsidRPr="00F15C87">
              <w:rPr>
                <w:rFonts w:ascii="Times New Roman" w:hAnsi="Times New Roman" w:cs="Times New Roman"/>
                <w:sz w:val="20"/>
              </w:rPr>
              <w:t>/</w:t>
            </w:r>
            <w:r w:rsidRPr="00F15C87">
              <w:rPr>
                <w:rFonts w:ascii="Times New Roman" w:hAnsi="Times New Roman" w:cs="Times New Roman"/>
                <w:sz w:val="20"/>
              </w:rPr>
              <w:t>C0060 + R0120</w:t>
            </w:r>
            <w:r w:rsidR="00A14475" w:rsidRPr="00F15C87">
              <w:rPr>
                <w:rFonts w:ascii="Times New Roman" w:hAnsi="Times New Roman" w:cs="Times New Roman"/>
                <w:sz w:val="20"/>
              </w:rPr>
              <w:t>/</w:t>
            </w:r>
            <w:r w:rsidRPr="00F15C87">
              <w:rPr>
                <w:rFonts w:ascii="Times New Roman" w:hAnsi="Times New Roman" w:cs="Times New Roman"/>
                <w:sz w:val="20"/>
              </w:rPr>
              <w:t>C0060 + R0130</w:t>
            </w:r>
            <w:r w:rsidR="00A14475" w:rsidRPr="00F15C87">
              <w:rPr>
                <w:rFonts w:ascii="Times New Roman" w:hAnsi="Times New Roman" w:cs="Times New Roman"/>
                <w:sz w:val="20"/>
              </w:rPr>
              <w:t>/</w:t>
            </w:r>
            <w:r w:rsidRPr="00F15C87">
              <w:rPr>
                <w:rFonts w:ascii="Times New Roman" w:hAnsi="Times New Roman" w:cs="Times New Roman"/>
                <w:sz w:val="20"/>
              </w:rPr>
              <w:t>C0060 + R0140</w:t>
            </w:r>
            <w:r w:rsidR="00A14475" w:rsidRPr="00F15C87">
              <w:rPr>
                <w:rFonts w:ascii="Times New Roman" w:hAnsi="Times New Roman" w:cs="Times New Roman"/>
                <w:sz w:val="20"/>
              </w:rPr>
              <w:t>/</w:t>
            </w:r>
            <w:r w:rsidRPr="00F15C87">
              <w:rPr>
                <w:rFonts w:ascii="Times New Roman" w:hAnsi="Times New Roman" w:cs="Times New Roman"/>
                <w:sz w:val="20"/>
              </w:rPr>
              <w:t>C0060</w:t>
            </w:r>
          </w:p>
          <w:p w14:paraId="46705660" w14:textId="40B9FD5C" w:rsidR="00D933AC" w:rsidRPr="00F15C87" w:rsidRDefault="00D933AC" w:rsidP="00D47B91">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R0150</w:t>
            </w:r>
            <w:r w:rsidR="00A14475" w:rsidRPr="00F15C87">
              <w:rPr>
                <w:rFonts w:ascii="Times New Roman" w:hAnsi="Times New Roman" w:cs="Times New Roman"/>
                <w:sz w:val="20"/>
              </w:rPr>
              <w:t>/</w:t>
            </w:r>
            <w:r w:rsidRPr="00F15C87">
              <w:rPr>
                <w:rFonts w:ascii="Times New Roman" w:hAnsi="Times New Roman" w:cs="Times New Roman"/>
                <w:sz w:val="20"/>
              </w:rPr>
              <w:t>C0080 = R0070</w:t>
            </w:r>
            <w:r w:rsidR="00A14475" w:rsidRPr="00F15C87">
              <w:rPr>
                <w:rFonts w:ascii="Times New Roman" w:hAnsi="Times New Roman" w:cs="Times New Roman"/>
                <w:sz w:val="20"/>
              </w:rPr>
              <w:t>/</w:t>
            </w:r>
            <w:r w:rsidRPr="00F15C87">
              <w:rPr>
                <w:rFonts w:ascii="Times New Roman" w:hAnsi="Times New Roman" w:cs="Times New Roman"/>
                <w:sz w:val="20"/>
              </w:rPr>
              <w:t>C0080 + R0080</w:t>
            </w:r>
            <w:r w:rsidR="00A14475" w:rsidRPr="00F15C87">
              <w:rPr>
                <w:rFonts w:ascii="Times New Roman" w:hAnsi="Times New Roman" w:cs="Times New Roman"/>
                <w:sz w:val="20"/>
              </w:rPr>
              <w:t>/</w:t>
            </w:r>
            <w:r w:rsidRPr="00F15C87">
              <w:rPr>
                <w:rFonts w:ascii="Times New Roman" w:hAnsi="Times New Roman" w:cs="Times New Roman"/>
                <w:sz w:val="20"/>
              </w:rPr>
              <w:t>C0080 + R0090</w:t>
            </w:r>
            <w:r w:rsidR="00A14475" w:rsidRPr="00F15C87">
              <w:rPr>
                <w:rFonts w:ascii="Times New Roman" w:hAnsi="Times New Roman" w:cs="Times New Roman"/>
                <w:sz w:val="20"/>
              </w:rPr>
              <w:t>/</w:t>
            </w:r>
            <w:r w:rsidRPr="00F15C87">
              <w:rPr>
                <w:rFonts w:ascii="Times New Roman" w:hAnsi="Times New Roman" w:cs="Times New Roman"/>
                <w:sz w:val="20"/>
              </w:rPr>
              <w:t xml:space="preserve">C0080 + </w:t>
            </w:r>
            <w:r w:rsidRPr="00F15C87">
              <w:rPr>
                <w:rFonts w:ascii="Times New Roman" w:hAnsi="Times New Roman" w:cs="Times New Roman"/>
                <w:b/>
                <w:sz w:val="20"/>
              </w:rPr>
              <w:t>R0100</w:t>
            </w:r>
            <w:r w:rsidR="00A14475" w:rsidRPr="00F15C87">
              <w:rPr>
                <w:rFonts w:ascii="Times New Roman" w:hAnsi="Times New Roman" w:cs="Times New Roman"/>
                <w:sz w:val="20"/>
              </w:rPr>
              <w:t>/</w:t>
            </w:r>
            <w:r w:rsidRPr="00F15C87">
              <w:rPr>
                <w:rFonts w:ascii="Times New Roman" w:hAnsi="Times New Roman" w:cs="Times New Roman"/>
                <w:sz w:val="20"/>
              </w:rPr>
              <w:t>C0080 + R0110</w:t>
            </w:r>
            <w:r w:rsidR="00A14475" w:rsidRPr="00F15C87">
              <w:rPr>
                <w:rFonts w:ascii="Times New Roman" w:hAnsi="Times New Roman" w:cs="Times New Roman"/>
                <w:sz w:val="20"/>
              </w:rPr>
              <w:t>/</w:t>
            </w:r>
            <w:r w:rsidRPr="00F15C87">
              <w:rPr>
                <w:rFonts w:ascii="Times New Roman" w:hAnsi="Times New Roman" w:cs="Times New Roman"/>
                <w:sz w:val="20"/>
              </w:rPr>
              <w:t>C0080 + R0120</w:t>
            </w:r>
            <w:r w:rsidR="00A14475" w:rsidRPr="00F15C87">
              <w:rPr>
                <w:rFonts w:ascii="Times New Roman" w:hAnsi="Times New Roman" w:cs="Times New Roman"/>
                <w:sz w:val="20"/>
              </w:rPr>
              <w:t>/</w:t>
            </w:r>
            <w:r w:rsidRPr="00F15C87">
              <w:rPr>
                <w:rFonts w:ascii="Times New Roman" w:hAnsi="Times New Roman" w:cs="Times New Roman"/>
                <w:sz w:val="20"/>
              </w:rPr>
              <w:t>C0080 + R0130</w:t>
            </w:r>
            <w:r w:rsidR="00A14475" w:rsidRPr="00F15C87">
              <w:rPr>
                <w:rFonts w:ascii="Times New Roman" w:hAnsi="Times New Roman" w:cs="Times New Roman"/>
                <w:sz w:val="20"/>
              </w:rPr>
              <w:t>/</w:t>
            </w:r>
            <w:r w:rsidRPr="00F15C87">
              <w:rPr>
                <w:rFonts w:ascii="Times New Roman" w:hAnsi="Times New Roman" w:cs="Times New Roman"/>
                <w:sz w:val="20"/>
              </w:rPr>
              <w:t>C0080 + R0140</w:t>
            </w:r>
            <w:r w:rsidR="00A14475" w:rsidRPr="00F15C87">
              <w:rPr>
                <w:rFonts w:ascii="Times New Roman" w:hAnsi="Times New Roman" w:cs="Times New Roman"/>
                <w:sz w:val="20"/>
              </w:rPr>
              <w:t>/</w:t>
            </w:r>
            <w:r w:rsidRPr="00F15C87">
              <w:rPr>
                <w:rFonts w:ascii="Times New Roman" w:hAnsi="Times New Roman" w:cs="Times New Roman"/>
                <w:sz w:val="20"/>
              </w:rPr>
              <w:t>C0080</w:t>
            </w:r>
          </w:p>
          <w:p w14:paraId="5EAE74F1" w14:textId="5E73DBB3" w:rsidR="009A40F9" w:rsidRPr="00F15C87" w:rsidRDefault="00D933AC" w:rsidP="00D47B91">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R0150</w:t>
            </w:r>
            <w:r w:rsidR="00A14475" w:rsidRPr="00F15C87">
              <w:rPr>
                <w:rFonts w:ascii="Times New Roman" w:hAnsi="Times New Roman" w:cs="Times New Roman"/>
                <w:sz w:val="20"/>
              </w:rPr>
              <w:t>/</w:t>
            </w:r>
            <w:r w:rsidRPr="00F15C87">
              <w:rPr>
                <w:rFonts w:ascii="Times New Roman" w:hAnsi="Times New Roman" w:cs="Times New Roman"/>
                <w:sz w:val="20"/>
              </w:rPr>
              <w:t>C0090 = R0060</w:t>
            </w:r>
            <w:r w:rsidR="00A14475" w:rsidRPr="00F15C87">
              <w:rPr>
                <w:rFonts w:ascii="Times New Roman" w:hAnsi="Times New Roman" w:cs="Times New Roman"/>
                <w:sz w:val="20"/>
              </w:rPr>
              <w:t>/</w:t>
            </w:r>
            <w:r w:rsidRPr="00F15C87">
              <w:rPr>
                <w:rFonts w:ascii="Times New Roman" w:hAnsi="Times New Roman" w:cs="Times New Roman"/>
                <w:sz w:val="20"/>
              </w:rPr>
              <w:t>C0090 + R0070</w:t>
            </w:r>
            <w:r w:rsidR="00A14475" w:rsidRPr="00F15C87">
              <w:rPr>
                <w:rFonts w:ascii="Times New Roman" w:hAnsi="Times New Roman" w:cs="Times New Roman"/>
                <w:sz w:val="20"/>
              </w:rPr>
              <w:t>/</w:t>
            </w:r>
            <w:r w:rsidRPr="00F15C87">
              <w:rPr>
                <w:rFonts w:ascii="Times New Roman" w:hAnsi="Times New Roman" w:cs="Times New Roman"/>
                <w:sz w:val="20"/>
              </w:rPr>
              <w:t>C0090 + R0080</w:t>
            </w:r>
            <w:r w:rsidR="00A14475" w:rsidRPr="00F15C87">
              <w:rPr>
                <w:rFonts w:ascii="Times New Roman" w:hAnsi="Times New Roman" w:cs="Times New Roman"/>
                <w:sz w:val="20"/>
              </w:rPr>
              <w:t>/</w:t>
            </w:r>
            <w:r w:rsidRPr="00F15C87">
              <w:rPr>
                <w:rFonts w:ascii="Times New Roman" w:hAnsi="Times New Roman" w:cs="Times New Roman"/>
                <w:sz w:val="20"/>
              </w:rPr>
              <w:t>C0090 + R0090</w:t>
            </w:r>
            <w:r w:rsidR="00A14475" w:rsidRPr="00F15C87">
              <w:rPr>
                <w:rFonts w:ascii="Times New Roman" w:hAnsi="Times New Roman" w:cs="Times New Roman"/>
                <w:sz w:val="20"/>
              </w:rPr>
              <w:t>/</w:t>
            </w:r>
            <w:r w:rsidRPr="00F15C87">
              <w:rPr>
                <w:rFonts w:ascii="Times New Roman" w:hAnsi="Times New Roman" w:cs="Times New Roman"/>
                <w:sz w:val="20"/>
              </w:rPr>
              <w:t xml:space="preserve">C0090 + </w:t>
            </w:r>
            <w:r w:rsidRPr="00F15C87">
              <w:rPr>
                <w:rFonts w:ascii="Times New Roman" w:hAnsi="Times New Roman" w:cs="Times New Roman"/>
                <w:b/>
                <w:sz w:val="20"/>
              </w:rPr>
              <w:t>R0100</w:t>
            </w:r>
            <w:r w:rsidR="00A14475" w:rsidRPr="00F15C87">
              <w:rPr>
                <w:rFonts w:ascii="Times New Roman" w:hAnsi="Times New Roman" w:cs="Times New Roman"/>
                <w:sz w:val="20"/>
              </w:rPr>
              <w:t>/</w:t>
            </w:r>
            <w:r w:rsidRPr="00F15C87">
              <w:rPr>
                <w:rFonts w:ascii="Times New Roman" w:hAnsi="Times New Roman" w:cs="Times New Roman"/>
                <w:sz w:val="20"/>
              </w:rPr>
              <w:t>C0090 + R0110</w:t>
            </w:r>
            <w:r w:rsidR="00A14475" w:rsidRPr="00F15C87">
              <w:rPr>
                <w:rFonts w:ascii="Times New Roman" w:hAnsi="Times New Roman" w:cs="Times New Roman"/>
                <w:sz w:val="20"/>
              </w:rPr>
              <w:t>/</w:t>
            </w:r>
            <w:r w:rsidRPr="00F15C87">
              <w:rPr>
                <w:rFonts w:ascii="Times New Roman" w:hAnsi="Times New Roman" w:cs="Times New Roman"/>
                <w:sz w:val="20"/>
              </w:rPr>
              <w:t>C0090 + R0120</w:t>
            </w:r>
            <w:r w:rsidR="00A14475" w:rsidRPr="00F15C87">
              <w:rPr>
                <w:rFonts w:ascii="Times New Roman" w:hAnsi="Times New Roman" w:cs="Times New Roman"/>
                <w:sz w:val="20"/>
              </w:rPr>
              <w:t>/</w:t>
            </w:r>
            <w:r w:rsidRPr="00F15C87">
              <w:rPr>
                <w:rFonts w:ascii="Times New Roman" w:hAnsi="Times New Roman" w:cs="Times New Roman"/>
                <w:sz w:val="20"/>
              </w:rPr>
              <w:t>C0090 + R0130</w:t>
            </w:r>
            <w:r w:rsidR="00A14475" w:rsidRPr="00F15C87">
              <w:rPr>
                <w:rFonts w:ascii="Times New Roman" w:hAnsi="Times New Roman" w:cs="Times New Roman"/>
                <w:sz w:val="20"/>
              </w:rPr>
              <w:t>/</w:t>
            </w:r>
            <w:r w:rsidRPr="00F15C87">
              <w:rPr>
                <w:rFonts w:ascii="Times New Roman" w:hAnsi="Times New Roman" w:cs="Times New Roman"/>
                <w:sz w:val="20"/>
              </w:rPr>
              <w:t>C0090</w:t>
            </w:r>
          </w:p>
        </w:tc>
      </w:tr>
      <w:tr w:rsidR="009A40F9" w:rsidRPr="009A0E3A" w14:paraId="162C4ABD" w14:textId="77777777" w:rsidTr="009A40F9">
        <w:trPr>
          <w:cantSplit/>
          <w:trHeight w:val="625"/>
        </w:trPr>
        <w:tc>
          <w:tcPr>
            <w:tcW w:w="1274" w:type="pct"/>
            <w:vAlign w:val="center"/>
          </w:tcPr>
          <w:p w14:paraId="73C727F9" w14:textId="77777777" w:rsidR="009A40F9" w:rsidRPr="00F15C87" w:rsidRDefault="009A40F9" w:rsidP="009A40F9">
            <w:pPr>
              <w:pStyle w:val="Intituldelignes"/>
              <w:spacing w:before="60" w:after="60"/>
              <w:rPr>
                <w:rFonts w:ascii="Times New Roman" w:hAnsi="Times New Roman" w:cs="Times New Roman"/>
                <w:sz w:val="20"/>
              </w:rPr>
            </w:pPr>
            <w:r w:rsidRPr="00F15C87">
              <w:rPr>
                <w:rFonts w:ascii="Times New Roman" w:hAnsi="Times New Roman" w:cs="Times New Roman"/>
                <w:sz w:val="20"/>
              </w:rPr>
              <w:lastRenderedPageBreak/>
              <w:t>Sommes introduites dans l’exercice N-5</w:t>
            </w:r>
          </w:p>
        </w:tc>
        <w:tc>
          <w:tcPr>
            <w:tcW w:w="761" w:type="pct"/>
            <w:vAlign w:val="center"/>
          </w:tcPr>
          <w:p w14:paraId="3A557990" w14:textId="77777777" w:rsidR="009A40F9" w:rsidRPr="00F15C87" w:rsidRDefault="009A40F9" w:rsidP="009A40F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R0110</w:t>
            </w:r>
          </w:p>
        </w:tc>
        <w:tc>
          <w:tcPr>
            <w:tcW w:w="2965" w:type="pct"/>
          </w:tcPr>
          <w:p w14:paraId="7C2557C2" w14:textId="77777777" w:rsidR="00D933AC" w:rsidRPr="00F15C87" w:rsidRDefault="00D933AC" w:rsidP="00D933AC">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Contrôles associés :</w:t>
            </w:r>
          </w:p>
          <w:p w14:paraId="3FA4B47F" w14:textId="01B839AF" w:rsidR="00D933AC" w:rsidRPr="00F15C87" w:rsidRDefault="00D933AC" w:rsidP="00D47B91">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(R0070</w:t>
            </w:r>
            <w:r w:rsidR="00A14475" w:rsidRPr="00F15C87">
              <w:rPr>
                <w:rFonts w:ascii="Times New Roman" w:hAnsi="Times New Roman" w:cs="Times New Roman"/>
                <w:sz w:val="20"/>
              </w:rPr>
              <w:t xml:space="preserve">, </w:t>
            </w:r>
            <w:r w:rsidRPr="00F15C87">
              <w:rPr>
                <w:rFonts w:ascii="Times New Roman" w:hAnsi="Times New Roman" w:cs="Times New Roman"/>
                <w:sz w:val="20"/>
              </w:rPr>
              <w:t>R0080</w:t>
            </w:r>
            <w:r w:rsidR="00A14475" w:rsidRPr="00F15C87">
              <w:rPr>
                <w:rFonts w:ascii="Times New Roman" w:hAnsi="Times New Roman" w:cs="Times New Roman"/>
                <w:sz w:val="20"/>
              </w:rPr>
              <w:t xml:space="preserve">, </w:t>
            </w:r>
            <w:r w:rsidRPr="00F15C87">
              <w:rPr>
                <w:rFonts w:ascii="Times New Roman" w:hAnsi="Times New Roman" w:cs="Times New Roman"/>
                <w:sz w:val="20"/>
              </w:rPr>
              <w:t>R0090</w:t>
            </w:r>
            <w:r w:rsidR="00A14475" w:rsidRPr="00F15C87">
              <w:rPr>
                <w:rFonts w:ascii="Times New Roman" w:hAnsi="Times New Roman" w:cs="Times New Roman"/>
                <w:sz w:val="20"/>
              </w:rPr>
              <w:t xml:space="preserve">, </w:t>
            </w:r>
            <w:r w:rsidRPr="00F15C87">
              <w:rPr>
                <w:rFonts w:ascii="Times New Roman" w:hAnsi="Times New Roman" w:cs="Times New Roman"/>
                <w:sz w:val="20"/>
              </w:rPr>
              <w:t>R0100</w:t>
            </w:r>
            <w:r w:rsidR="00A14475" w:rsidRPr="00F15C87">
              <w:rPr>
                <w:rFonts w:ascii="Times New Roman" w:hAnsi="Times New Roman" w:cs="Times New Roman"/>
                <w:sz w:val="20"/>
              </w:rPr>
              <w:t xml:space="preserve">, </w:t>
            </w:r>
            <w:r w:rsidRPr="00F15C87">
              <w:rPr>
                <w:rFonts w:ascii="Times New Roman" w:hAnsi="Times New Roman" w:cs="Times New Roman"/>
                <w:b/>
                <w:sz w:val="20"/>
              </w:rPr>
              <w:t>R0110</w:t>
            </w:r>
            <w:r w:rsidR="00A14475" w:rsidRPr="00F15C87">
              <w:rPr>
                <w:rFonts w:ascii="Times New Roman" w:hAnsi="Times New Roman" w:cs="Times New Roman"/>
                <w:b/>
                <w:sz w:val="20"/>
              </w:rPr>
              <w:t xml:space="preserve">, </w:t>
            </w:r>
            <w:r w:rsidRPr="00F15C87">
              <w:rPr>
                <w:rFonts w:ascii="Times New Roman" w:hAnsi="Times New Roman" w:cs="Times New Roman"/>
                <w:sz w:val="20"/>
              </w:rPr>
              <w:t>R0120</w:t>
            </w:r>
            <w:r w:rsidR="00A14475" w:rsidRPr="00F15C87">
              <w:rPr>
                <w:rFonts w:ascii="Times New Roman" w:hAnsi="Times New Roman" w:cs="Times New Roman"/>
                <w:sz w:val="20"/>
              </w:rPr>
              <w:t xml:space="preserve">, </w:t>
            </w:r>
            <w:r w:rsidRPr="00F15C87">
              <w:rPr>
                <w:rFonts w:ascii="Times New Roman" w:hAnsi="Times New Roman" w:cs="Times New Roman"/>
                <w:sz w:val="20"/>
              </w:rPr>
              <w:t>R</w:t>
            </w:r>
            <w:proofErr w:type="gramStart"/>
            <w:r w:rsidRPr="00F15C87">
              <w:rPr>
                <w:rFonts w:ascii="Times New Roman" w:hAnsi="Times New Roman" w:cs="Times New Roman"/>
                <w:sz w:val="20"/>
              </w:rPr>
              <w:t>0130)</w:t>
            </w:r>
            <w:r w:rsidR="00A14475" w:rsidRPr="00F15C87">
              <w:rPr>
                <w:rFonts w:ascii="Times New Roman" w:hAnsi="Times New Roman" w:cs="Times New Roman"/>
                <w:sz w:val="20"/>
              </w:rPr>
              <w:t>/</w:t>
            </w:r>
            <w:proofErr w:type="gramEnd"/>
            <w:r w:rsidRPr="00F15C87">
              <w:rPr>
                <w:rFonts w:ascii="Times New Roman" w:hAnsi="Times New Roman" w:cs="Times New Roman"/>
                <w:sz w:val="20"/>
              </w:rPr>
              <w:t>C0090 = C0060 - C0080</w:t>
            </w:r>
          </w:p>
          <w:p w14:paraId="2CAD5244" w14:textId="79E292A7" w:rsidR="00D933AC" w:rsidRPr="00F15C87" w:rsidRDefault="00D933AC" w:rsidP="00D47B91">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(R0150</w:t>
            </w:r>
            <w:r w:rsidR="00A14475" w:rsidRPr="00F15C87">
              <w:rPr>
                <w:rFonts w:ascii="Times New Roman" w:hAnsi="Times New Roman" w:cs="Times New Roman"/>
                <w:sz w:val="20"/>
              </w:rPr>
              <w:t>/</w:t>
            </w:r>
            <w:r w:rsidRPr="00F15C87">
              <w:rPr>
                <w:rFonts w:ascii="Times New Roman" w:hAnsi="Times New Roman" w:cs="Times New Roman"/>
                <w:sz w:val="20"/>
              </w:rPr>
              <w:t>C0060 = R0070</w:t>
            </w:r>
            <w:r w:rsidR="00A14475" w:rsidRPr="00F15C87">
              <w:rPr>
                <w:rFonts w:ascii="Times New Roman" w:hAnsi="Times New Roman" w:cs="Times New Roman"/>
                <w:sz w:val="20"/>
              </w:rPr>
              <w:t>/</w:t>
            </w:r>
            <w:r w:rsidRPr="00F15C87">
              <w:rPr>
                <w:rFonts w:ascii="Times New Roman" w:hAnsi="Times New Roman" w:cs="Times New Roman"/>
                <w:sz w:val="20"/>
              </w:rPr>
              <w:t>C0060 + R0080</w:t>
            </w:r>
            <w:r w:rsidR="00A14475" w:rsidRPr="00F15C87">
              <w:rPr>
                <w:rFonts w:ascii="Times New Roman" w:hAnsi="Times New Roman" w:cs="Times New Roman"/>
                <w:sz w:val="20"/>
              </w:rPr>
              <w:t>/</w:t>
            </w:r>
            <w:r w:rsidRPr="00F15C87">
              <w:rPr>
                <w:rFonts w:ascii="Times New Roman" w:hAnsi="Times New Roman" w:cs="Times New Roman"/>
                <w:sz w:val="20"/>
              </w:rPr>
              <w:t>C0060 + R0090</w:t>
            </w:r>
            <w:r w:rsidR="00A14475" w:rsidRPr="00F15C87">
              <w:rPr>
                <w:rFonts w:ascii="Times New Roman" w:hAnsi="Times New Roman" w:cs="Times New Roman"/>
                <w:sz w:val="20"/>
              </w:rPr>
              <w:t>/</w:t>
            </w:r>
            <w:r w:rsidRPr="00F15C87">
              <w:rPr>
                <w:rFonts w:ascii="Times New Roman" w:hAnsi="Times New Roman" w:cs="Times New Roman"/>
                <w:sz w:val="20"/>
              </w:rPr>
              <w:t>C0060 + R0100</w:t>
            </w:r>
            <w:r w:rsidR="00A14475" w:rsidRPr="00F15C87">
              <w:rPr>
                <w:rFonts w:ascii="Times New Roman" w:hAnsi="Times New Roman" w:cs="Times New Roman"/>
                <w:sz w:val="20"/>
              </w:rPr>
              <w:t>/</w:t>
            </w:r>
            <w:r w:rsidRPr="00F15C87">
              <w:rPr>
                <w:rFonts w:ascii="Times New Roman" w:hAnsi="Times New Roman" w:cs="Times New Roman"/>
                <w:sz w:val="20"/>
              </w:rPr>
              <w:t xml:space="preserve">C0060 + </w:t>
            </w:r>
            <w:r w:rsidRPr="00F15C87">
              <w:rPr>
                <w:rFonts w:ascii="Times New Roman" w:hAnsi="Times New Roman" w:cs="Times New Roman"/>
                <w:b/>
                <w:sz w:val="20"/>
              </w:rPr>
              <w:t>R0110</w:t>
            </w:r>
            <w:r w:rsidR="00A14475" w:rsidRPr="00F15C87">
              <w:rPr>
                <w:rFonts w:ascii="Times New Roman" w:hAnsi="Times New Roman" w:cs="Times New Roman"/>
                <w:sz w:val="20"/>
              </w:rPr>
              <w:t>/</w:t>
            </w:r>
            <w:r w:rsidRPr="00F15C87">
              <w:rPr>
                <w:rFonts w:ascii="Times New Roman" w:hAnsi="Times New Roman" w:cs="Times New Roman"/>
                <w:sz w:val="20"/>
              </w:rPr>
              <w:t>C0060 + R0120</w:t>
            </w:r>
            <w:r w:rsidR="00A14475" w:rsidRPr="00F15C87">
              <w:rPr>
                <w:rFonts w:ascii="Times New Roman" w:hAnsi="Times New Roman" w:cs="Times New Roman"/>
                <w:sz w:val="20"/>
              </w:rPr>
              <w:t>/</w:t>
            </w:r>
            <w:r w:rsidRPr="00F15C87">
              <w:rPr>
                <w:rFonts w:ascii="Times New Roman" w:hAnsi="Times New Roman" w:cs="Times New Roman"/>
                <w:sz w:val="20"/>
              </w:rPr>
              <w:t>C0060 + R0130</w:t>
            </w:r>
            <w:r w:rsidR="00A14475" w:rsidRPr="00F15C87">
              <w:rPr>
                <w:rFonts w:ascii="Times New Roman" w:hAnsi="Times New Roman" w:cs="Times New Roman"/>
                <w:sz w:val="20"/>
              </w:rPr>
              <w:t>/</w:t>
            </w:r>
            <w:r w:rsidRPr="00F15C87">
              <w:rPr>
                <w:rFonts w:ascii="Times New Roman" w:hAnsi="Times New Roman" w:cs="Times New Roman"/>
                <w:sz w:val="20"/>
              </w:rPr>
              <w:t>C0060 + R0140</w:t>
            </w:r>
            <w:r w:rsidR="00A14475" w:rsidRPr="00F15C87">
              <w:rPr>
                <w:rFonts w:ascii="Times New Roman" w:hAnsi="Times New Roman" w:cs="Times New Roman"/>
                <w:sz w:val="20"/>
              </w:rPr>
              <w:t>/</w:t>
            </w:r>
            <w:r w:rsidRPr="00F15C87">
              <w:rPr>
                <w:rFonts w:ascii="Times New Roman" w:hAnsi="Times New Roman" w:cs="Times New Roman"/>
                <w:sz w:val="20"/>
              </w:rPr>
              <w:t>C0060</w:t>
            </w:r>
          </w:p>
          <w:p w14:paraId="1039C449" w14:textId="282B56CD" w:rsidR="00D933AC" w:rsidRPr="00F15C87" w:rsidRDefault="00D933AC" w:rsidP="00D47B91">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R0150</w:t>
            </w:r>
            <w:r w:rsidR="00A14475" w:rsidRPr="00F15C87">
              <w:rPr>
                <w:rFonts w:ascii="Times New Roman" w:hAnsi="Times New Roman" w:cs="Times New Roman"/>
                <w:sz w:val="20"/>
              </w:rPr>
              <w:t>/</w:t>
            </w:r>
            <w:r w:rsidRPr="00F15C87">
              <w:rPr>
                <w:rFonts w:ascii="Times New Roman" w:hAnsi="Times New Roman" w:cs="Times New Roman"/>
                <w:sz w:val="20"/>
              </w:rPr>
              <w:t>C0080 = R0070</w:t>
            </w:r>
            <w:r w:rsidR="00A14475" w:rsidRPr="00F15C87">
              <w:rPr>
                <w:rFonts w:ascii="Times New Roman" w:hAnsi="Times New Roman" w:cs="Times New Roman"/>
                <w:sz w:val="20"/>
              </w:rPr>
              <w:t>/</w:t>
            </w:r>
            <w:r w:rsidRPr="00F15C87">
              <w:rPr>
                <w:rFonts w:ascii="Times New Roman" w:hAnsi="Times New Roman" w:cs="Times New Roman"/>
                <w:sz w:val="20"/>
              </w:rPr>
              <w:t>C0080 + R0080</w:t>
            </w:r>
            <w:r w:rsidR="00A14475" w:rsidRPr="00F15C87">
              <w:rPr>
                <w:rFonts w:ascii="Times New Roman" w:hAnsi="Times New Roman" w:cs="Times New Roman"/>
                <w:sz w:val="20"/>
              </w:rPr>
              <w:t>/</w:t>
            </w:r>
            <w:r w:rsidRPr="00F15C87">
              <w:rPr>
                <w:rFonts w:ascii="Times New Roman" w:hAnsi="Times New Roman" w:cs="Times New Roman"/>
                <w:sz w:val="20"/>
              </w:rPr>
              <w:t>C0080 + R0090</w:t>
            </w:r>
            <w:r w:rsidR="00A14475" w:rsidRPr="00F15C87">
              <w:rPr>
                <w:rFonts w:ascii="Times New Roman" w:hAnsi="Times New Roman" w:cs="Times New Roman"/>
                <w:sz w:val="20"/>
              </w:rPr>
              <w:t>/</w:t>
            </w:r>
            <w:r w:rsidRPr="00F15C87">
              <w:rPr>
                <w:rFonts w:ascii="Times New Roman" w:hAnsi="Times New Roman" w:cs="Times New Roman"/>
                <w:sz w:val="20"/>
              </w:rPr>
              <w:t>C0080 + R0100</w:t>
            </w:r>
            <w:r w:rsidR="00A14475" w:rsidRPr="00F15C87">
              <w:rPr>
                <w:rFonts w:ascii="Times New Roman" w:hAnsi="Times New Roman" w:cs="Times New Roman"/>
                <w:sz w:val="20"/>
              </w:rPr>
              <w:t>/</w:t>
            </w:r>
            <w:r w:rsidRPr="00F15C87">
              <w:rPr>
                <w:rFonts w:ascii="Times New Roman" w:hAnsi="Times New Roman" w:cs="Times New Roman"/>
                <w:sz w:val="20"/>
              </w:rPr>
              <w:t xml:space="preserve">C0080 + </w:t>
            </w:r>
            <w:r w:rsidRPr="00F15C87">
              <w:rPr>
                <w:rFonts w:ascii="Times New Roman" w:hAnsi="Times New Roman" w:cs="Times New Roman"/>
                <w:b/>
                <w:sz w:val="20"/>
              </w:rPr>
              <w:t>R0110</w:t>
            </w:r>
            <w:r w:rsidR="00A14475" w:rsidRPr="00F15C87">
              <w:rPr>
                <w:rFonts w:ascii="Times New Roman" w:hAnsi="Times New Roman" w:cs="Times New Roman"/>
                <w:sz w:val="20"/>
              </w:rPr>
              <w:t>/</w:t>
            </w:r>
            <w:r w:rsidRPr="00F15C87">
              <w:rPr>
                <w:rFonts w:ascii="Times New Roman" w:hAnsi="Times New Roman" w:cs="Times New Roman"/>
                <w:sz w:val="20"/>
              </w:rPr>
              <w:t>C0080 + R0120</w:t>
            </w:r>
            <w:r w:rsidR="00A14475" w:rsidRPr="00F15C87">
              <w:rPr>
                <w:rFonts w:ascii="Times New Roman" w:hAnsi="Times New Roman" w:cs="Times New Roman"/>
                <w:sz w:val="20"/>
              </w:rPr>
              <w:t>/</w:t>
            </w:r>
            <w:r w:rsidRPr="00F15C87">
              <w:rPr>
                <w:rFonts w:ascii="Times New Roman" w:hAnsi="Times New Roman" w:cs="Times New Roman"/>
                <w:sz w:val="20"/>
              </w:rPr>
              <w:t>C0080 + R0130</w:t>
            </w:r>
            <w:r w:rsidR="00A14475" w:rsidRPr="00F15C87">
              <w:rPr>
                <w:rFonts w:ascii="Times New Roman" w:hAnsi="Times New Roman" w:cs="Times New Roman"/>
                <w:sz w:val="20"/>
              </w:rPr>
              <w:t>/</w:t>
            </w:r>
            <w:r w:rsidRPr="00F15C87">
              <w:rPr>
                <w:rFonts w:ascii="Times New Roman" w:hAnsi="Times New Roman" w:cs="Times New Roman"/>
                <w:sz w:val="20"/>
              </w:rPr>
              <w:t>C0080 + R0140</w:t>
            </w:r>
            <w:r w:rsidR="00A14475" w:rsidRPr="00F15C87">
              <w:rPr>
                <w:rFonts w:ascii="Times New Roman" w:hAnsi="Times New Roman" w:cs="Times New Roman"/>
                <w:sz w:val="20"/>
              </w:rPr>
              <w:t>/</w:t>
            </w:r>
            <w:r w:rsidRPr="00F15C87">
              <w:rPr>
                <w:rFonts w:ascii="Times New Roman" w:hAnsi="Times New Roman" w:cs="Times New Roman"/>
                <w:sz w:val="20"/>
              </w:rPr>
              <w:t>C0080</w:t>
            </w:r>
          </w:p>
          <w:p w14:paraId="132BE63C" w14:textId="624BEC20" w:rsidR="009A40F9" w:rsidRPr="00F15C87" w:rsidRDefault="00D933AC" w:rsidP="00D47B91">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R0150</w:t>
            </w:r>
            <w:r w:rsidR="00A14475" w:rsidRPr="00F15C87">
              <w:rPr>
                <w:rFonts w:ascii="Times New Roman" w:hAnsi="Times New Roman" w:cs="Times New Roman"/>
                <w:sz w:val="20"/>
              </w:rPr>
              <w:t>/</w:t>
            </w:r>
            <w:r w:rsidRPr="00F15C87">
              <w:rPr>
                <w:rFonts w:ascii="Times New Roman" w:hAnsi="Times New Roman" w:cs="Times New Roman"/>
                <w:sz w:val="20"/>
              </w:rPr>
              <w:t>C0090 = R0060</w:t>
            </w:r>
            <w:r w:rsidR="00A14475" w:rsidRPr="00F15C87">
              <w:rPr>
                <w:rFonts w:ascii="Times New Roman" w:hAnsi="Times New Roman" w:cs="Times New Roman"/>
                <w:sz w:val="20"/>
              </w:rPr>
              <w:t>/</w:t>
            </w:r>
            <w:r w:rsidRPr="00F15C87">
              <w:rPr>
                <w:rFonts w:ascii="Times New Roman" w:hAnsi="Times New Roman" w:cs="Times New Roman"/>
                <w:sz w:val="20"/>
              </w:rPr>
              <w:t>C0090 + R0070</w:t>
            </w:r>
            <w:r w:rsidR="00A14475" w:rsidRPr="00F15C87">
              <w:rPr>
                <w:rFonts w:ascii="Times New Roman" w:hAnsi="Times New Roman" w:cs="Times New Roman"/>
                <w:sz w:val="20"/>
              </w:rPr>
              <w:t>/</w:t>
            </w:r>
            <w:r w:rsidRPr="00F15C87">
              <w:rPr>
                <w:rFonts w:ascii="Times New Roman" w:hAnsi="Times New Roman" w:cs="Times New Roman"/>
                <w:sz w:val="20"/>
              </w:rPr>
              <w:t>C0090 + R0080</w:t>
            </w:r>
            <w:r w:rsidR="00A14475" w:rsidRPr="00F15C87">
              <w:rPr>
                <w:rFonts w:ascii="Times New Roman" w:hAnsi="Times New Roman" w:cs="Times New Roman"/>
                <w:sz w:val="20"/>
              </w:rPr>
              <w:t>/</w:t>
            </w:r>
            <w:r w:rsidRPr="00F15C87">
              <w:rPr>
                <w:rFonts w:ascii="Times New Roman" w:hAnsi="Times New Roman" w:cs="Times New Roman"/>
                <w:sz w:val="20"/>
              </w:rPr>
              <w:t>C0090 + R0090</w:t>
            </w:r>
            <w:r w:rsidR="00A14475" w:rsidRPr="00F15C87">
              <w:rPr>
                <w:rFonts w:ascii="Times New Roman" w:hAnsi="Times New Roman" w:cs="Times New Roman"/>
                <w:sz w:val="20"/>
              </w:rPr>
              <w:t>/</w:t>
            </w:r>
            <w:r w:rsidRPr="00F15C87">
              <w:rPr>
                <w:rFonts w:ascii="Times New Roman" w:hAnsi="Times New Roman" w:cs="Times New Roman"/>
                <w:sz w:val="20"/>
              </w:rPr>
              <w:t>C0090 + R0100</w:t>
            </w:r>
            <w:r w:rsidR="00A14475" w:rsidRPr="00F15C87">
              <w:rPr>
                <w:rFonts w:ascii="Times New Roman" w:hAnsi="Times New Roman" w:cs="Times New Roman"/>
                <w:sz w:val="20"/>
              </w:rPr>
              <w:t>/</w:t>
            </w:r>
            <w:r w:rsidRPr="00F15C87">
              <w:rPr>
                <w:rFonts w:ascii="Times New Roman" w:hAnsi="Times New Roman" w:cs="Times New Roman"/>
                <w:sz w:val="20"/>
              </w:rPr>
              <w:t xml:space="preserve">C0090 + </w:t>
            </w:r>
            <w:r w:rsidRPr="00F15C87">
              <w:rPr>
                <w:rFonts w:ascii="Times New Roman" w:hAnsi="Times New Roman" w:cs="Times New Roman"/>
                <w:b/>
                <w:sz w:val="20"/>
              </w:rPr>
              <w:t>R0110</w:t>
            </w:r>
            <w:r w:rsidR="00A14475" w:rsidRPr="00F15C87">
              <w:rPr>
                <w:rFonts w:ascii="Times New Roman" w:hAnsi="Times New Roman" w:cs="Times New Roman"/>
                <w:sz w:val="20"/>
              </w:rPr>
              <w:t>/</w:t>
            </w:r>
            <w:r w:rsidRPr="00F15C87">
              <w:rPr>
                <w:rFonts w:ascii="Times New Roman" w:hAnsi="Times New Roman" w:cs="Times New Roman"/>
                <w:sz w:val="20"/>
              </w:rPr>
              <w:t>C0090 + R0120</w:t>
            </w:r>
            <w:r w:rsidR="00A14475" w:rsidRPr="00F15C87">
              <w:rPr>
                <w:rFonts w:ascii="Times New Roman" w:hAnsi="Times New Roman" w:cs="Times New Roman"/>
                <w:sz w:val="20"/>
              </w:rPr>
              <w:t>/</w:t>
            </w:r>
            <w:r w:rsidRPr="00F15C87">
              <w:rPr>
                <w:rFonts w:ascii="Times New Roman" w:hAnsi="Times New Roman" w:cs="Times New Roman"/>
                <w:sz w:val="20"/>
              </w:rPr>
              <w:t>C0090 + R0130</w:t>
            </w:r>
            <w:r w:rsidR="00A14475" w:rsidRPr="00F15C87">
              <w:rPr>
                <w:rFonts w:ascii="Times New Roman" w:hAnsi="Times New Roman" w:cs="Times New Roman"/>
                <w:sz w:val="20"/>
              </w:rPr>
              <w:t>/</w:t>
            </w:r>
            <w:r w:rsidRPr="00F15C87">
              <w:rPr>
                <w:rFonts w:ascii="Times New Roman" w:hAnsi="Times New Roman" w:cs="Times New Roman"/>
                <w:sz w:val="20"/>
              </w:rPr>
              <w:t>C0090</w:t>
            </w:r>
          </w:p>
        </w:tc>
      </w:tr>
      <w:tr w:rsidR="009A40F9" w:rsidRPr="009A0E3A" w14:paraId="3E22B642" w14:textId="77777777" w:rsidTr="009A40F9">
        <w:trPr>
          <w:cantSplit/>
          <w:trHeight w:val="625"/>
        </w:trPr>
        <w:tc>
          <w:tcPr>
            <w:tcW w:w="1274" w:type="pct"/>
            <w:vAlign w:val="center"/>
          </w:tcPr>
          <w:p w14:paraId="3C3BFE51" w14:textId="77777777" w:rsidR="009A40F9" w:rsidRPr="00F15C87" w:rsidRDefault="009A40F9" w:rsidP="009A40F9">
            <w:pPr>
              <w:pStyle w:val="Intituldelignes"/>
              <w:spacing w:before="60" w:after="60"/>
              <w:rPr>
                <w:rFonts w:ascii="Times New Roman" w:hAnsi="Times New Roman" w:cs="Times New Roman"/>
                <w:sz w:val="20"/>
              </w:rPr>
            </w:pPr>
            <w:r w:rsidRPr="00F15C87">
              <w:rPr>
                <w:rFonts w:ascii="Times New Roman" w:hAnsi="Times New Roman" w:cs="Times New Roman"/>
                <w:sz w:val="20"/>
              </w:rPr>
              <w:t>Sommes introduites dans l’exercice N-6</w:t>
            </w:r>
          </w:p>
        </w:tc>
        <w:tc>
          <w:tcPr>
            <w:tcW w:w="761" w:type="pct"/>
            <w:vAlign w:val="center"/>
          </w:tcPr>
          <w:p w14:paraId="6498321B" w14:textId="77777777" w:rsidR="009A40F9" w:rsidRPr="00F15C87" w:rsidRDefault="009A40F9" w:rsidP="009A40F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R0120</w:t>
            </w:r>
          </w:p>
        </w:tc>
        <w:tc>
          <w:tcPr>
            <w:tcW w:w="2965" w:type="pct"/>
          </w:tcPr>
          <w:p w14:paraId="3DC716FE" w14:textId="77777777" w:rsidR="00D933AC" w:rsidRPr="00F15C87" w:rsidRDefault="00D933AC" w:rsidP="00D933AC">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Contrôles associés :</w:t>
            </w:r>
          </w:p>
          <w:p w14:paraId="19C9D84E" w14:textId="5343D529" w:rsidR="00D933AC" w:rsidRPr="00F15C87" w:rsidRDefault="00D933AC" w:rsidP="00D933AC">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(R0070</w:t>
            </w:r>
            <w:r w:rsidR="00A14475" w:rsidRPr="00F15C87">
              <w:rPr>
                <w:rFonts w:ascii="Times New Roman" w:hAnsi="Times New Roman" w:cs="Times New Roman"/>
                <w:sz w:val="20"/>
              </w:rPr>
              <w:t xml:space="preserve">, </w:t>
            </w:r>
            <w:r w:rsidRPr="00F15C87">
              <w:rPr>
                <w:rFonts w:ascii="Times New Roman" w:hAnsi="Times New Roman" w:cs="Times New Roman"/>
                <w:sz w:val="20"/>
              </w:rPr>
              <w:t>R0080</w:t>
            </w:r>
            <w:r w:rsidR="00A14475" w:rsidRPr="00F15C87">
              <w:rPr>
                <w:rFonts w:ascii="Times New Roman" w:hAnsi="Times New Roman" w:cs="Times New Roman"/>
                <w:sz w:val="20"/>
              </w:rPr>
              <w:t xml:space="preserve">, </w:t>
            </w:r>
            <w:r w:rsidRPr="00F15C87">
              <w:rPr>
                <w:rFonts w:ascii="Times New Roman" w:hAnsi="Times New Roman" w:cs="Times New Roman"/>
                <w:sz w:val="20"/>
              </w:rPr>
              <w:t>R0090</w:t>
            </w:r>
            <w:r w:rsidR="00A14475" w:rsidRPr="00F15C87">
              <w:rPr>
                <w:rFonts w:ascii="Times New Roman" w:hAnsi="Times New Roman" w:cs="Times New Roman"/>
                <w:sz w:val="20"/>
              </w:rPr>
              <w:t xml:space="preserve">, </w:t>
            </w:r>
            <w:r w:rsidRPr="00F15C87">
              <w:rPr>
                <w:rFonts w:ascii="Times New Roman" w:hAnsi="Times New Roman" w:cs="Times New Roman"/>
                <w:sz w:val="20"/>
              </w:rPr>
              <w:t>R0100</w:t>
            </w:r>
            <w:r w:rsidR="00A14475" w:rsidRPr="00F15C87">
              <w:rPr>
                <w:rFonts w:ascii="Times New Roman" w:hAnsi="Times New Roman" w:cs="Times New Roman"/>
                <w:sz w:val="20"/>
              </w:rPr>
              <w:t xml:space="preserve">, </w:t>
            </w:r>
            <w:r w:rsidRPr="00F15C87">
              <w:rPr>
                <w:rFonts w:ascii="Times New Roman" w:hAnsi="Times New Roman" w:cs="Times New Roman"/>
                <w:sz w:val="20"/>
              </w:rPr>
              <w:t>R0110</w:t>
            </w:r>
            <w:r w:rsidR="00A14475" w:rsidRPr="00F15C87">
              <w:rPr>
                <w:rFonts w:ascii="Times New Roman" w:hAnsi="Times New Roman" w:cs="Times New Roman"/>
                <w:sz w:val="20"/>
              </w:rPr>
              <w:t xml:space="preserve">, </w:t>
            </w:r>
            <w:r w:rsidRPr="00F15C87">
              <w:rPr>
                <w:rFonts w:ascii="Times New Roman" w:hAnsi="Times New Roman" w:cs="Times New Roman"/>
                <w:b/>
                <w:sz w:val="20"/>
              </w:rPr>
              <w:t>R0120</w:t>
            </w:r>
            <w:r w:rsidR="00A14475" w:rsidRPr="00F15C87">
              <w:rPr>
                <w:rFonts w:ascii="Times New Roman" w:hAnsi="Times New Roman" w:cs="Times New Roman"/>
                <w:sz w:val="20"/>
              </w:rPr>
              <w:t xml:space="preserve">, </w:t>
            </w:r>
            <w:r w:rsidRPr="00F15C87">
              <w:rPr>
                <w:rFonts w:ascii="Times New Roman" w:hAnsi="Times New Roman" w:cs="Times New Roman"/>
                <w:sz w:val="20"/>
              </w:rPr>
              <w:t>R</w:t>
            </w:r>
            <w:proofErr w:type="gramStart"/>
            <w:r w:rsidRPr="00F15C87">
              <w:rPr>
                <w:rFonts w:ascii="Times New Roman" w:hAnsi="Times New Roman" w:cs="Times New Roman"/>
                <w:sz w:val="20"/>
              </w:rPr>
              <w:t>0130)</w:t>
            </w:r>
            <w:r w:rsidR="00A14475" w:rsidRPr="00F15C87">
              <w:rPr>
                <w:rFonts w:ascii="Times New Roman" w:hAnsi="Times New Roman" w:cs="Times New Roman"/>
                <w:sz w:val="20"/>
              </w:rPr>
              <w:t>/</w:t>
            </w:r>
            <w:proofErr w:type="gramEnd"/>
            <w:r w:rsidRPr="00F15C87">
              <w:rPr>
                <w:rFonts w:ascii="Times New Roman" w:hAnsi="Times New Roman" w:cs="Times New Roman"/>
                <w:sz w:val="20"/>
              </w:rPr>
              <w:t>C0090 = C0060 - C0080</w:t>
            </w:r>
          </w:p>
          <w:p w14:paraId="6F7BED7E" w14:textId="068CF48C" w:rsidR="00D933AC" w:rsidRPr="00F15C87" w:rsidRDefault="00D933AC" w:rsidP="00D933AC">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(R0150</w:t>
            </w:r>
            <w:r w:rsidR="00A14475" w:rsidRPr="00F15C87">
              <w:rPr>
                <w:rFonts w:ascii="Times New Roman" w:hAnsi="Times New Roman" w:cs="Times New Roman"/>
                <w:sz w:val="20"/>
              </w:rPr>
              <w:t>/</w:t>
            </w:r>
            <w:r w:rsidRPr="00F15C87">
              <w:rPr>
                <w:rFonts w:ascii="Times New Roman" w:hAnsi="Times New Roman" w:cs="Times New Roman"/>
                <w:sz w:val="20"/>
              </w:rPr>
              <w:t>C0060 = R0070</w:t>
            </w:r>
            <w:r w:rsidR="00A14475" w:rsidRPr="00F15C87">
              <w:rPr>
                <w:rFonts w:ascii="Times New Roman" w:hAnsi="Times New Roman" w:cs="Times New Roman"/>
                <w:sz w:val="20"/>
              </w:rPr>
              <w:t>/</w:t>
            </w:r>
            <w:r w:rsidRPr="00F15C87">
              <w:rPr>
                <w:rFonts w:ascii="Times New Roman" w:hAnsi="Times New Roman" w:cs="Times New Roman"/>
                <w:sz w:val="20"/>
              </w:rPr>
              <w:t>C0060 + R0080</w:t>
            </w:r>
            <w:r w:rsidR="00A14475" w:rsidRPr="00F15C87">
              <w:rPr>
                <w:rFonts w:ascii="Times New Roman" w:hAnsi="Times New Roman" w:cs="Times New Roman"/>
                <w:sz w:val="20"/>
              </w:rPr>
              <w:t>/</w:t>
            </w:r>
            <w:r w:rsidRPr="00F15C87">
              <w:rPr>
                <w:rFonts w:ascii="Times New Roman" w:hAnsi="Times New Roman" w:cs="Times New Roman"/>
                <w:sz w:val="20"/>
              </w:rPr>
              <w:t>C0060 + R0090</w:t>
            </w:r>
            <w:r w:rsidR="00A14475" w:rsidRPr="00F15C87">
              <w:rPr>
                <w:rFonts w:ascii="Times New Roman" w:hAnsi="Times New Roman" w:cs="Times New Roman"/>
                <w:sz w:val="20"/>
              </w:rPr>
              <w:t>/</w:t>
            </w:r>
            <w:r w:rsidRPr="00F15C87">
              <w:rPr>
                <w:rFonts w:ascii="Times New Roman" w:hAnsi="Times New Roman" w:cs="Times New Roman"/>
                <w:sz w:val="20"/>
              </w:rPr>
              <w:t>C0060 + R0100</w:t>
            </w:r>
            <w:r w:rsidR="00A14475" w:rsidRPr="00F15C87">
              <w:rPr>
                <w:rFonts w:ascii="Times New Roman" w:hAnsi="Times New Roman" w:cs="Times New Roman"/>
                <w:sz w:val="20"/>
              </w:rPr>
              <w:t>/</w:t>
            </w:r>
            <w:r w:rsidRPr="00F15C87">
              <w:rPr>
                <w:rFonts w:ascii="Times New Roman" w:hAnsi="Times New Roman" w:cs="Times New Roman"/>
                <w:sz w:val="20"/>
              </w:rPr>
              <w:t>C0060 + R0110</w:t>
            </w:r>
            <w:r w:rsidR="00A14475" w:rsidRPr="00F15C87">
              <w:rPr>
                <w:rFonts w:ascii="Times New Roman" w:hAnsi="Times New Roman" w:cs="Times New Roman"/>
                <w:sz w:val="20"/>
              </w:rPr>
              <w:t>/</w:t>
            </w:r>
            <w:r w:rsidRPr="00F15C87">
              <w:rPr>
                <w:rFonts w:ascii="Times New Roman" w:hAnsi="Times New Roman" w:cs="Times New Roman"/>
                <w:sz w:val="20"/>
              </w:rPr>
              <w:t xml:space="preserve">C0060 + </w:t>
            </w:r>
            <w:r w:rsidRPr="00F15C87">
              <w:rPr>
                <w:rFonts w:ascii="Times New Roman" w:hAnsi="Times New Roman" w:cs="Times New Roman"/>
                <w:b/>
                <w:sz w:val="20"/>
              </w:rPr>
              <w:t>R0120</w:t>
            </w:r>
            <w:r w:rsidR="00A14475" w:rsidRPr="00F15C87">
              <w:rPr>
                <w:rFonts w:ascii="Times New Roman" w:hAnsi="Times New Roman" w:cs="Times New Roman"/>
                <w:sz w:val="20"/>
              </w:rPr>
              <w:t>/</w:t>
            </w:r>
            <w:r w:rsidRPr="00F15C87">
              <w:rPr>
                <w:rFonts w:ascii="Times New Roman" w:hAnsi="Times New Roman" w:cs="Times New Roman"/>
                <w:sz w:val="20"/>
              </w:rPr>
              <w:t>C0060 + R0130</w:t>
            </w:r>
            <w:r w:rsidR="00A14475" w:rsidRPr="00F15C87">
              <w:rPr>
                <w:rFonts w:ascii="Times New Roman" w:hAnsi="Times New Roman" w:cs="Times New Roman"/>
                <w:sz w:val="20"/>
              </w:rPr>
              <w:t>/</w:t>
            </w:r>
            <w:r w:rsidRPr="00F15C87">
              <w:rPr>
                <w:rFonts w:ascii="Times New Roman" w:hAnsi="Times New Roman" w:cs="Times New Roman"/>
                <w:sz w:val="20"/>
              </w:rPr>
              <w:t>C0060 + R0140</w:t>
            </w:r>
            <w:r w:rsidR="00A14475" w:rsidRPr="00F15C87">
              <w:rPr>
                <w:rFonts w:ascii="Times New Roman" w:hAnsi="Times New Roman" w:cs="Times New Roman"/>
                <w:sz w:val="20"/>
              </w:rPr>
              <w:t>/</w:t>
            </w:r>
            <w:r w:rsidRPr="00F15C87">
              <w:rPr>
                <w:rFonts w:ascii="Times New Roman" w:hAnsi="Times New Roman" w:cs="Times New Roman"/>
                <w:sz w:val="20"/>
              </w:rPr>
              <w:t>C0060</w:t>
            </w:r>
          </w:p>
          <w:p w14:paraId="0052EDB8" w14:textId="16CD2AD0" w:rsidR="00D933AC" w:rsidRPr="00F15C87" w:rsidRDefault="00D933AC" w:rsidP="00D933AC">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R0150</w:t>
            </w:r>
            <w:r w:rsidR="00A14475" w:rsidRPr="00F15C87">
              <w:rPr>
                <w:rFonts w:ascii="Times New Roman" w:hAnsi="Times New Roman" w:cs="Times New Roman"/>
                <w:sz w:val="20"/>
              </w:rPr>
              <w:t>/</w:t>
            </w:r>
            <w:r w:rsidRPr="00F15C87">
              <w:rPr>
                <w:rFonts w:ascii="Times New Roman" w:hAnsi="Times New Roman" w:cs="Times New Roman"/>
                <w:sz w:val="20"/>
              </w:rPr>
              <w:t>C0080 = R0070</w:t>
            </w:r>
            <w:r w:rsidR="00A14475" w:rsidRPr="00F15C87">
              <w:rPr>
                <w:rFonts w:ascii="Times New Roman" w:hAnsi="Times New Roman" w:cs="Times New Roman"/>
                <w:sz w:val="20"/>
              </w:rPr>
              <w:t>/</w:t>
            </w:r>
            <w:r w:rsidRPr="00F15C87">
              <w:rPr>
                <w:rFonts w:ascii="Times New Roman" w:hAnsi="Times New Roman" w:cs="Times New Roman"/>
                <w:sz w:val="20"/>
              </w:rPr>
              <w:t>C0080 + R0080</w:t>
            </w:r>
            <w:r w:rsidR="00A14475" w:rsidRPr="00F15C87">
              <w:rPr>
                <w:rFonts w:ascii="Times New Roman" w:hAnsi="Times New Roman" w:cs="Times New Roman"/>
                <w:sz w:val="20"/>
              </w:rPr>
              <w:t>/</w:t>
            </w:r>
            <w:r w:rsidRPr="00F15C87">
              <w:rPr>
                <w:rFonts w:ascii="Times New Roman" w:hAnsi="Times New Roman" w:cs="Times New Roman"/>
                <w:sz w:val="20"/>
              </w:rPr>
              <w:t>C0080 + R0090</w:t>
            </w:r>
            <w:r w:rsidR="00A14475" w:rsidRPr="00F15C87">
              <w:rPr>
                <w:rFonts w:ascii="Times New Roman" w:hAnsi="Times New Roman" w:cs="Times New Roman"/>
                <w:sz w:val="20"/>
              </w:rPr>
              <w:t>/</w:t>
            </w:r>
            <w:r w:rsidRPr="00F15C87">
              <w:rPr>
                <w:rFonts w:ascii="Times New Roman" w:hAnsi="Times New Roman" w:cs="Times New Roman"/>
                <w:sz w:val="20"/>
              </w:rPr>
              <w:t>C0080 + R0100</w:t>
            </w:r>
            <w:r w:rsidR="00A14475" w:rsidRPr="00F15C87">
              <w:rPr>
                <w:rFonts w:ascii="Times New Roman" w:hAnsi="Times New Roman" w:cs="Times New Roman"/>
                <w:sz w:val="20"/>
              </w:rPr>
              <w:t>/</w:t>
            </w:r>
            <w:r w:rsidRPr="00F15C87">
              <w:rPr>
                <w:rFonts w:ascii="Times New Roman" w:hAnsi="Times New Roman" w:cs="Times New Roman"/>
                <w:sz w:val="20"/>
              </w:rPr>
              <w:t>C0080 + R0110</w:t>
            </w:r>
            <w:r w:rsidR="00A14475" w:rsidRPr="00F15C87">
              <w:rPr>
                <w:rFonts w:ascii="Times New Roman" w:hAnsi="Times New Roman" w:cs="Times New Roman"/>
                <w:sz w:val="20"/>
              </w:rPr>
              <w:t>/</w:t>
            </w:r>
            <w:r w:rsidRPr="00F15C87">
              <w:rPr>
                <w:rFonts w:ascii="Times New Roman" w:hAnsi="Times New Roman" w:cs="Times New Roman"/>
                <w:sz w:val="20"/>
              </w:rPr>
              <w:t xml:space="preserve">C0080 + </w:t>
            </w:r>
            <w:r w:rsidRPr="00F15C87">
              <w:rPr>
                <w:rFonts w:ascii="Times New Roman" w:hAnsi="Times New Roman" w:cs="Times New Roman"/>
                <w:b/>
                <w:sz w:val="20"/>
              </w:rPr>
              <w:t>R0120</w:t>
            </w:r>
            <w:r w:rsidR="00A14475" w:rsidRPr="00F15C87">
              <w:rPr>
                <w:rFonts w:ascii="Times New Roman" w:hAnsi="Times New Roman" w:cs="Times New Roman"/>
                <w:sz w:val="20"/>
              </w:rPr>
              <w:t>/</w:t>
            </w:r>
            <w:r w:rsidRPr="00F15C87">
              <w:rPr>
                <w:rFonts w:ascii="Times New Roman" w:hAnsi="Times New Roman" w:cs="Times New Roman"/>
                <w:sz w:val="20"/>
              </w:rPr>
              <w:t>C0080 + R0130</w:t>
            </w:r>
            <w:r w:rsidR="00A14475" w:rsidRPr="00F15C87">
              <w:rPr>
                <w:rFonts w:ascii="Times New Roman" w:hAnsi="Times New Roman" w:cs="Times New Roman"/>
                <w:sz w:val="20"/>
              </w:rPr>
              <w:t>/</w:t>
            </w:r>
            <w:r w:rsidRPr="00F15C87">
              <w:rPr>
                <w:rFonts w:ascii="Times New Roman" w:hAnsi="Times New Roman" w:cs="Times New Roman"/>
                <w:sz w:val="20"/>
              </w:rPr>
              <w:t>C0080 + R0140</w:t>
            </w:r>
            <w:r w:rsidR="00A14475" w:rsidRPr="00F15C87">
              <w:rPr>
                <w:rFonts w:ascii="Times New Roman" w:hAnsi="Times New Roman" w:cs="Times New Roman"/>
                <w:sz w:val="20"/>
              </w:rPr>
              <w:t>/</w:t>
            </w:r>
            <w:r w:rsidRPr="00F15C87">
              <w:rPr>
                <w:rFonts w:ascii="Times New Roman" w:hAnsi="Times New Roman" w:cs="Times New Roman"/>
                <w:sz w:val="20"/>
              </w:rPr>
              <w:t>C0080</w:t>
            </w:r>
          </w:p>
          <w:p w14:paraId="08765189" w14:textId="67046220" w:rsidR="009A40F9" w:rsidRPr="00F15C87" w:rsidRDefault="00D933AC" w:rsidP="00D47B91">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R0150</w:t>
            </w:r>
            <w:r w:rsidR="00A14475" w:rsidRPr="00F15C87">
              <w:rPr>
                <w:rFonts w:ascii="Times New Roman" w:hAnsi="Times New Roman" w:cs="Times New Roman"/>
                <w:sz w:val="20"/>
              </w:rPr>
              <w:t>/</w:t>
            </w:r>
            <w:r w:rsidRPr="00F15C87">
              <w:rPr>
                <w:rFonts w:ascii="Times New Roman" w:hAnsi="Times New Roman" w:cs="Times New Roman"/>
                <w:sz w:val="20"/>
              </w:rPr>
              <w:t>C0090 = R0060</w:t>
            </w:r>
            <w:r w:rsidR="00A14475" w:rsidRPr="00F15C87">
              <w:rPr>
                <w:rFonts w:ascii="Times New Roman" w:hAnsi="Times New Roman" w:cs="Times New Roman"/>
                <w:sz w:val="20"/>
              </w:rPr>
              <w:t>/</w:t>
            </w:r>
            <w:r w:rsidRPr="00F15C87">
              <w:rPr>
                <w:rFonts w:ascii="Times New Roman" w:hAnsi="Times New Roman" w:cs="Times New Roman"/>
                <w:sz w:val="20"/>
              </w:rPr>
              <w:t>C0090 + R0070</w:t>
            </w:r>
            <w:r w:rsidR="00A14475" w:rsidRPr="00F15C87">
              <w:rPr>
                <w:rFonts w:ascii="Times New Roman" w:hAnsi="Times New Roman" w:cs="Times New Roman"/>
                <w:sz w:val="20"/>
              </w:rPr>
              <w:t>/</w:t>
            </w:r>
            <w:r w:rsidRPr="00F15C87">
              <w:rPr>
                <w:rFonts w:ascii="Times New Roman" w:hAnsi="Times New Roman" w:cs="Times New Roman"/>
                <w:sz w:val="20"/>
              </w:rPr>
              <w:t>C0090 + R0080</w:t>
            </w:r>
            <w:r w:rsidR="00A14475" w:rsidRPr="00F15C87">
              <w:rPr>
                <w:rFonts w:ascii="Times New Roman" w:hAnsi="Times New Roman" w:cs="Times New Roman"/>
                <w:sz w:val="20"/>
              </w:rPr>
              <w:t>/</w:t>
            </w:r>
            <w:r w:rsidRPr="00F15C87">
              <w:rPr>
                <w:rFonts w:ascii="Times New Roman" w:hAnsi="Times New Roman" w:cs="Times New Roman"/>
                <w:sz w:val="20"/>
              </w:rPr>
              <w:t>C0090 + R0090</w:t>
            </w:r>
            <w:r w:rsidR="00A14475" w:rsidRPr="00F15C87">
              <w:rPr>
                <w:rFonts w:ascii="Times New Roman" w:hAnsi="Times New Roman" w:cs="Times New Roman"/>
                <w:sz w:val="20"/>
              </w:rPr>
              <w:t>/</w:t>
            </w:r>
            <w:r w:rsidRPr="00F15C87">
              <w:rPr>
                <w:rFonts w:ascii="Times New Roman" w:hAnsi="Times New Roman" w:cs="Times New Roman"/>
                <w:sz w:val="20"/>
              </w:rPr>
              <w:t>C0090 + R0100</w:t>
            </w:r>
            <w:r w:rsidR="00A14475" w:rsidRPr="00F15C87">
              <w:rPr>
                <w:rFonts w:ascii="Times New Roman" w:hAnsi="Times New Roman" w:cs="Times New Roman"/>
                <w:sz w:val="20"/>
              </w:rPr>
              <w:t>/</w:t>
            </w:r>
            <w:r w:rsidRPr="00F15C87">
              <w:rPr>
                <w:rFonts w:ascii="Times New Roman" w:hAnsi="Times New Roman" w:cs="Times New Roman"/>
                <w:sz w:val="20"/>
              </w:rPr>
              <w:t>C0090 + R0110</w:t>
            </w:r>
            <w:r w:rsidR="00A14475" w:rsidRPr="00F15C87">
              <w:rPr>
                <w:rFonts w:ascii="Times New Roman" w:hAnsi="Times New Roman" w:cs="Times New Roman"/>
                <w:sz w:val="20"/>
              </w:rPr>
              <w:t>/</w:t>
            </w:r>
            <w:r w:rsidRPr="00F15C87">
              <w:rPr>
                <w:rFonts w:ascii="Times New Roman" w:hAnsi="Times New Roman" w:cs="Times New Roman"/>
                <w:sz w:val="20"/>
              </w:rPr>
              <w:t xml:space="preserve">C0090 + </w:t>
            </w:r>
            <w:r w:rsidRPr="00F15C87">
              <w:rPr>
                <w:rFonts w:ascii="Times New Roman" w:hAnsi="Times New Roman" w:cs="Times New Roman"/>
                <w:b/>
                <w:sz w:val="20"/>
              </w:rPr>
              <w:t>R0120</w:t>
            </w:r>
            <w:r w:rsidR="00A14475" w:rsidRPr="00F15C87">
              <w:rPr>
                <w:rFonts w:ascii="Times New Roman" w:hAnsi="Times New Roman" w:cs="Times New Roman"/>
                <w:sz w:val="20"/>
              </w:rPr>
              <w:t>/</w:t>
            </w:r>
            <w:r w:rsidRPr="00F15C87">
              <w:rPr>
                <w:rFonts w:ascii="Times New Roman" w:hAnsi="Times New Roman" w:cs="Times New Roman"/>
                <w:sz w:val="20"/>
              </w:rPr>
              <w:t>C0090 + R0130</w:t>
            </w:r>
            <w:r w:rsidR="00A14475" w:rsidRPr="00F15C87">
              <w:rPr>
                <w:rFonts w:ascii="Times New Roman" w:hAnsi="Times New Roman" w:cs="Times New Roman"/>
                <w:sz w:val="20"/>
              </w:rPr>
              <w:t>/</w:t>
            </w:r>
            <w:r w:rsidRPr="00F15C87">
              <w:rPr>
                <w:rFonts w:ascii="Times New Roman" w:hAnsi="Times New Roman" w:cs="Times New Roman"/>
                <w:sz w:val="20"/>
              </w:rPr>
              <w:t>C0090</w:t>
            </w:r>
          </w:p>
        </w:tc>
      </w:tr>
      <w:tr w:rsidR="00D933AC" w:rsidRPr="009A0E3A" w14:paraId="0EC68BE1" w14:textId="77777777" w:rsidTr="009A40F9">
        <w:trPr>
          <w:cantSplit/>
          <w:trHeight w:val="625"/>
        </w:trPr>
        <w:tc>
          <w:tcPr>
            <w:tcW w:w="1274" w:type="pct"/>
            <w:vAlign w:val="center"/>
          </w:tcPr>
          <w:p w14:paraId="54B6E0C0" w14:textId="77777777" w:rsidR="00D933AC" w:rsidRPr="00F15C87" w:rsidRDefault="00D933AC" w:rsidP="009A40F9">
            <w:pPr>
              <w:pStyle w:val="Intituldelignes"/>
              <w:spacing w:before="60" w:after="60"/>
              <w:rPr>
                <w:rFonts w:ascii="Times New Roman" w:hAnsi="Times New Roman" w:cs="Times New Roman"/>
                <w:sz w:val="20"/>
              </w:rPr>
            </w:pPr>
            <w:r w:rsidRPr="00F15C87">
              <w:rPr>
                <w:rFonts w:ascii="Times New Roman" w:hAnsi="Times New Roman" w:cs="Times New Roman"/>
                <w:sz w:val="20"/>
              </w:rPr>
              <w:t>Sommes introduites dans l’exercice N-7</w:t>
            </w:r>
          </w:p>
        </w:tc>
        <w:tc>
          <w:tcPr>
            <w:tcW w:w="761" w:type="pct"/>
            <w:vAlign w:val="center"/>
          </w:tcPr>
          <w:p w14:paraId="06D90E0E" w14:textId="77777777" w:rsidR="00D933AC" w:rsidRPr="00F15C87" w:rsidRDefault="00D933AC" w:rsidP="009A40F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R0130</w:t>
            </w:r>
          </w:p>
        </w:tc>
        <w:tc>
          <w:tcPr>
            <w:tcW w:w="2965" w:type="pct"/>
          </w:tcPr>
          <w:p w14:paraId="4FFCDC91" w14:textId="77777777" w:rsidR="00D933AC" w:rsidRPr="00F15C87" w:rsidRDefault="00D933AC" w:rsidP="00E00AA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Contrôles associés :</w:t>
            </w:r>
          </w:p>
          <w:p w14:paraId="32A68A55" w14:textId="2E8B4017" w:rsidR="00D933AC" w:rsidRPr="00F15C87" w:rsidRDefault="00D933AC" w:rsidP="00E00AA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(R0070</w:t>
            </w:r>
            <w:r w:rsidR="00A14475" w:rsidRPr="00F15C87">
              <w:rPr>
                <w:rFonts w:ascii="Times New Roman" w:hAnsi="Times New Roman" w:cs="Times New Roman"/>
                <w:sz w:val="20"/>
              </w:rPr>
              <w:t xml:space="preserve">, </w:t>
            </w:r>
            <w:r w:rsidRPr="00F15C87">
              <w:rPr>
                <w:rFonts w:ascii="Times New Roman" w:hAnsi="Times New Roman" w:cs="Times New Roman"/>
                <w:sz w:val="20"/>
              </w:rPr>
              <w:t>R0080</w:t>
            </w:r>
            <w:r w:rsidR="00A14475" w:rsidRPr="00F15C87">
              <w:rPr>
                <w:rFonts w:ascii="Times New Roman" w:hAnsi="Times New Roman" w:cs="Times New Roman"/>
                <w:sz w:val="20"/>
              </w:rPr>
              <w:t xml:space="preserve">, </w:t>
            </w:r>
            <w:r w:rsidRPr="00F15C87">
              <w:rPr>
                <w:rFonts w:ascii="Times New Roman" w:hAnsi="Times New Roman" w:cs="Times New Roman"/>
                <w:sz w:val="20"/>
              </w:rPr>
              <w:t>R0090</w:t>
            </w:r>
            <w:r w:rsidR="00A14475" w:rsidRPr="00F15C87">
              <w:rPr>
                <w:rFonts w:ascii="Times New Roman" w:hAnsi="Times New Roman" w:cs="Times New Roman"/>
                <w:sz w:val="20"/>
              </w:rPr>
              <w:t xml:space="preserve">, </w:t>
            </w:r>
            <w:r w:rsidRPr="00F15C87">
              <w:rPr>
                <w:rFonts w:ascii="Times New Roman" w:hAnsi="Times New Roman" w:cs="Times New Roman"/>
                <w:sz w:val="20"/>
              </w:rPr>
              <w:t>R0100</w:t>
            </w:r>
            <w:r w:rsidR="00A14475" w:rsidRPr="00F15C87">
              <w:rPr>
                <w:rFonts w:ascii="Times New Roman" w:hAnsi="Times New Roman" w:cs="Times New Roman"/>
                <w:sz w:val="20"/>
              </w:rPr>
              <w:t xml:space="preserve">, </w:t>
            </w:r>
            <w:r w:rsidRPr="00F15C87">
              <w:rPr>
                <w:rFonts w:ascii="Times New Roman" w:hAnsi="Times New Roman" w:cs="Times New Roman"/>
                <w:sz w:val="20"/>
              </w:rPr>
              <w:t>R0110</w:t>
            </w:r>
            <w:r w:rsidR="00A14475" w:rsidRPr="00F15C87">
              <w:rPr>
                <w:rFonts w:ascii="Times New Roman" w:hAnsi="Times New Roman" w:cs="Times New Roman"/>
                <w:sz w:val="20"/>
              </w:rPr>
              <w:t xml:space="preserve">, </w:t>
            </w:r>
            <w:r w:rsidRPr="00F15C87">
              <w:rPr>
                <w:rFonts w:ascii="Times New Roman" w:hAnsi="Times New Roman" w:cs="Times New Roman"/>
                <w:sz w:val="20"/>
              </w:rPr>
              <w:t>R0120</w:t>
            </w:r>
            <w:r w:rsidR="00A14475" w:rsidRPr="00F15C87">
              <w:rPr>
                <w:rFonts w:ascii="Times New Roman" w:hAnsi="Times New Roman" w:cs="Times New Roman"/>
                <w:sz w:val="20"/>
              </w:rPr>
              <w:t xml:space="preserve">, </w:t>
            </w:r>
            <w:r w:rsidRPr="00F15C87">
              <w:rPr>
                <w:rFonts w:ascii="Times New Roman" w:hAnsi="Times New Roman" w:cs="Times New Roman"/>
                <w:b/>
                <w:sz w:val="20"/>
              </w:rPr>
              <w:t>R</w:t>
            </w:r>
            <w:proofErr w:type="gramStart"/>
            <w:r w:rsidRPr="00F15C87">
              <w:rPr>
                <w:rFonts w:ascii="Times New Roman" w:hAnsi="Times New Roman" w:cs="Times New Roman"/>
                <w:b/>
                <w:sz w:val="20"/>
              </w:rPr>
              <w:t>0130</w:t>
            </w:r>
            <w:r w:rsidRPr="00F15C87">
              <w:rPr>
                <w:rFonts w:ascii="Times New Roman" w:hAnsi="Times New Roman" w:cs="Times New Roman"/>
                <w:sz w:val="20"/>
              </w:rPr>
              <w:t>)</w:t>
            </w:r>
            <w:r w:rsidR="00A14475" w:rsidRPr="00F15C87">
              <w:rPr>
                <w:rFonts w:ascii="Times New Roman" w:hAnsi="Times New Roman" w:cs="Times New Roman"/>
                <w:sz w:val="20"/>
              </w:rPr>
              <w:t>/</w:t>
            </w:r>
            <w:proofErr w:type="gramEnd"/>
            <w:r w:rsidRPr="00F15C87">
              <w:rPr>
                <w:rFonts w:ascii="Times New Roman" w:hAnsi="Times New Roman" w:cs="Times New Roman"/>
                <w:sz w:val="20"/>
              </w:rPr>
              <w:t>C0090 = C0060 - C0080</w:t>
            </w:r>
          </w:p>
          <w:p w14:paraId="3A15A8AF" w14:textId="2C7B90FA" w:rsidR="00D933AC" w:rsidRPr="00F15C87" w:rsidRDefault="00D933AC" w:rsidP="00E00AA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(R0150</w:t>
            </w:r>
            <w:r w:rsidR="00A14475" w:rsidRPr="00F15C87">
              <w:rPr>
                <w:rFonts w:ascii="Times New Roman" w:hAnsi="Times New Roman" w:cs="Times New Roman"/>
                <w:sz w:val="20"/>
              </w:rPr>
              <w:t>/</w:t>
            </w:r>
            <w:r w:rsidRPr="00F15C87">
              <w:rPr>
                <w:rFonts w:ascii="Times New Roman" w:hAnsi="Times New Roman" w:cs="Times New Roman"/>
                <w:sz w:val="20"/>
              </w:rPr>
              <w:t>C0060 = R0070</w:t>
            </w:r>
            <w:r w:rsidR="00A14475" w:rsidRPr="00F15C87">
              <w:rPr>
                <w:rFonts w:ascii="Times New Roman" w:hAnsi="Times New Roman" w:cs="Times New Roman"/>
                <w:sz w:val="20"/>
              </w:rPr>
              <w:t>/</w:t>
            </w:r>
            <w:r w:rsidRPr="00F15C87">
              <w:rPr>
                <w:rFonts w:ascii="Times New Roman" w:hAnsi="Times New Roman" w:cs="Times New Roman"/>
                <w:sz w:val="20"/>
              </w:rPr>
              <w:t>C0060 + R0080</w:t>
            </w:r>
            <w:r w:rsidR="00A14475" w:rsidRPr="00F15C87">
              <w:rPr>
                <w:rFonts w:ascii="Times New Roman" w:hAnsi="Times New Roman" w:cs="Times New Roman"/>
                <w:sz w:val="20"/>
              </w:rPr>
              <w:t>/</w:t>
            </w:r>
            <w:r w:rsidRPr="00F15C87">
              <w:rPr>
                <w:rFonts w:ascii="Times New Roman" w:hAnsi="Times New Roman" w:cs="Times New Roman"/>
                <w:sz w:val="20"/>
              </w:rPr>
              <w:t>C0060 + R0090</w:t>
            </w:r>
            <w:r w:rsidR="00A14475" w:rsidRPr="00F15C87">
              <w:rPr>
                <w:rFonts w:ascii="Times New Roman" w:hAnsi="Times New Roman" w:cs="Times New Roman"/>
                <w:sz w:val="20"/>
              </w:rPr>
              <w:t>/</w:t>
            </w:r>
            <w:r w:rsidRPr="00F15C87">
              <w:rPr>
                <w:rFonts w:ascii="Times New Roman" w:hAnsi="Times New Roman" w:cs="Times New Roman"/>
                <w:sz w:val="20"/>
              </w:rPr>
              <w:t>C0060 + R0100</w:t>
            </w:r>
            <w:r w:rsidR="00A14475" w:rsidRPr="00F15C87">
              <w:rPr>
                <w:rFonts w:ascii="Times New Roman" w:hAnsi="Times New Roman" w:cs="Times New Roman"/>
                <w:sz w:val="20"/>
              </w:rPr>
              <w:t>/</w:t>
            </w:r>
            <w:r w:rsidRPr="00F15C87">
              <w:rPr>
                <w:rFonts w:ascii="Times New Roman" w:hAnsi="Times New Roman" w:cs="Times New Roman"/>
                <w:sz w:val="20"/>
              </w:rPr>
              <w:t>C0060 + R0110</w:t>
            </w:r>
            <w:r w:rsidR="00A14475" w:rsidRPr="00F15C87">
              <w:rPr>
                <w:rFonts w:ascii="Times New Roman" w:hAnsi="Times New Roman" w:cs="Times New Roman"/>
                <w:sz w:val="20"/>
              </w:rPr>
              <w:t>/</w:t>
            </w:r>
            <w:r w:rsidRPr="00F15C87">
              <w:rPr>
                <w:rFonts w:ascii="Times New Roman" w:hAnsi="Times New Roman" w:cs="Times New Roman"/>
                <w:sz w:val="20"/>
              </w:rPr>
              <w:t>C0060 + R0120</w:t>
            </w:r>
            <w:r w:rsidR="00A14475" w:rsidRPr="00F15C87">
              <w:rPr>
                <w:rFonts w:ascii="Times New Roman" w:hAnsi="Times New Roman" w:cs="Times New Roman"/>
                <w:sz w:val="20"/>
              </w:rPr>
              <w:t>/</w:t>
            </w:r>
            <w:r w:rsidRPr="00F15C87">
              <w:rPr>
                <w:rFonts w:ascii="Times New Roman" w:hAnsi="Times New Roman" w:cs="Times New Roman"/>
                <w:sz w:val="20"/>
              </w:rPr>
              <w:t xml:space="preserve">C0060 + </w:t>
            </w:r>
            <w:r w:rsidRPr="00F15C87">
              <w:rPr>
                <w:rFonts w:ascii="Times New Roman" w:hAnsi="Times New Roman" w:cs="Times New Roman"/>
                <w:b/>
                <w:sz w:val="20"/>
              </w:rPr>
              <w:t>R0130</w:t>
            </w:r>
            <w:r w:rsidR="00A14475" w:rsidRPr="00F15C87">
              <w:rPr>
                <w:rFonts w:ascii="Times New Roman" w:hAnsi="Times New Roman" w:cs="Times New Roman"/>
                <w:sz w:val="20"/>
              </w:rPr>
              <w:t>/</w:t>
            </w:r>
            <w:r w:rsidRPr="00F15C87">
              <w:rPr>
                <w:rFonts w:ascii="Times New Roman" w:hAnsi="Times New Roman" w:cs="Times New Roman"/>
                <w:sz w:val="20"/>
              </w:rPr>
              <w:t>C0060 + R0140</w:t>
            </w:r>
            <w:r w:rsidR="00A14475" w:rsidRPr="00F15C87">
              <w:rPr>
                <w:rFonts w:ascii="Times New Roman" w:hAnsi="Times New Roman" w:cs="Times New Roman"/>
                <w:sz w:val="20"/>
              </w:rPr>
              <w:t>/</w:t>
            </w:r>
            <w:r w:rsidRPr="00F15C87">
              <w:rPr>
                <w:rFonts w:ascii="Times New Roman" w:hAnsi="Times New Roman" w:cs="Times New Roman"/>
                <w:sz w:val="20"/>
              </w:rPr>
              <w:t>C0060</w:t>
            </w:r>
          </w:p>
          <w:p w14:paraId="6BF51830" w14:textId="46F00C42" w:rsidR="00D933AC" w:rsidRPr="00F15C87" w:rsidRDefault="00D933AC" w:rsidP="00E00AA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R0150</w:t>
            </w:r>
            <w:r w:rsidR="00A14475" w:rsidRPr="00F15C87">
              <w:rPr>
                <w:rFonts w:ascii="Times New Roman" w:hAnsi="Times New Roman" w:cs="Times New Roman"/>
                <w:sz w:val="20"/>
              </w:rPr>
              <w:t>/</w:t>
            </w:r>
            <w:r w:rsidRPr="00F15C87">
              <w:rPr>
                <w:rFonts w:ascii="Times New Roman" w:hAnsi="Times New Roman" w:cs="Times New Roman"/>
                <w:sz w:val="20"/>
              </w:rPr>
              <w:t>C0080 = R0070</w:t>
            </w:r>
            <w:r w:rsidR="00A14475" w:rsidRPr="00F15C87">
              <w:rPr>
                <w:rFonts w:ascii="Times New Roman" w:hAnsi="Times New Roman" w:cs="Times New Roman"/>
                <w:sz w:val="20"/>
              </w:rPr>
              <w:t>/</w:t>
            </w:r>
            <w:r w:rsidRPr="00F15C87">
              <w:rPr>
                <w:rFonts w:ascii="Times New Roman" w:hAnsi="Times New Roman" w:cs="Times New Roman"/>
                <w:sz w:val="20"/>
              </w:rPr>
              <w:t>C0080 + R0080</w:t>
            </w:r>
            <w:r w:rsidR="00A14475" w:rsidRPr="00F15C87">
              <w:rPr>
                <w:rFonts w:ascii="Times New Roman" w:hAnsi="Times New Roman" w:cs="Times New Roman"/>
                <w:sz w:val="20"/>
              </w:rPr>
              <w:t>/</w:t>
            </w:r>
            <w:r w:rsidRPr="00F15C87">
              <w:rPr>
                <w:rFonts w:ascii="Times New Roman" w:hAnsi="Times New Roman" w:cs="Times New Roman"/>
                <w:sz w:val="20"/>
              </w:rPr>
              <w:t>C0080 + R0090</w:t>
            </w:r>
            <w:r w:rsidR="00A14475" w:rsidRPr="00F15C87">
              <w:rPr>
                <w:rFonts w:ascii="Times New Roman" w:hAnsi="Times New Roman" w:cs="Times New Roman"/>
                <w:sz w:val="20"/>
              </w:rPr>
              <w:t>/</w:t>
            </w:r>
            <w:r w:rsidRPr="00F15C87">
              <w:rPr>
                <w:rFonts w:ascii="Times New Roman" w:hAnsi="Times New Roman" w:cs="Times New Roman"/>
                <w:sz w:val="20"/>
              </w:rPr>
              <w:t>C0080 + R0100</w:t>
            </w:r>
            <w:r w:rsidR="00A14475" w:rsidRPr="00F15C87">
              <w:rPr>
                <w:rFonts w:ascii="Times New Roman" w:hAnsi="Times New Roman" w:cs="Times New Roman"/>
                <w:sz w:val="20"/>
              </w:rPr>
              <w:t>/</w:t>
            </w:r>
            <w:r w:rsidRPr="00F15C87">
              <w:rPr>
                <w:rFonts w:ascii="Times New Roman" w:hAnsi="Times New Roman" w:cs="Times New Roman"/>
                <w:sz w:val="20"/>
              </w:rPr>
              <w:t>C0080 + R0110</w:t>
            </w:r>
            <w:r w:rsidR="00A14475" w:rsidRPr="00F15C87">
              <w:rPr>
                <w:rFonts w:ascii="Times New Roman" w:hAnsi="Times New Roman" w:cs="Times New Roman"/>
                <w:sz w:val="20"/>
              </w:rPr>
              <w:t>/</w:t>
            </w:r>
            <w:r w:rsidRPr="00F15C87">
              <w:rPr>
                <w:rFonts w:ascii="Times New Roman" w:hAnsi="Times New Roman" w:cs="Times New Roman"/>
                <w:sz w:val="20"/>
              </w:rPr>
              <w:t>C0080 + R0120</w:t>
            </w:r>
            <w:r w:rsidR="00A14475" w:rsidRPr="00F15C87">
              <w:rPr>
                <w:rFonts w:ascii="Times New Roman" w:hAnsi="Times New Roman" w:cs="Times New Roman"/>
                <w:sz w:val="20"/>
              </w:rPr>
              <w:t>/</w:t>
            </w:r>
            <w:r w:rsidRPr="00F15C87">
              <w:rPr>
                <w:rFonts w:ascii="Times New Roman" w:hAnsi="Times New Roman" w:cs="Times New Roman"/>
                <w:sz w:val="20"/>
              </w:rPr>
              <w:t xml:space="preserve">C0080 + </w:t>
            </w:r>
            <w:r w:rsidRPr="00F15C87">
              <w:rPr>
                <w:rFonts w:ascii="Times New Roman" w:hAnsi="Times New Roman" w:cs="Times New Roman"/>
                <w:b/>
                <w:sz w:val="20"/>
              </w:rPr>
              <w:t>R0130</w:t>
            </w:r>
            <w:r w:rsidR="00A14475" w:rsidRPr="00F15C87">
              <w:rPr>
                <w:rFonts w:ascii="Times New Roman" w:hAnsi="Times New Roman" w:cs="Times New Roman"/>
                <w:sz w:val="20"/>
              </w:rPr>
              <w:t>/</w:t>
            </w:r>
            <w:r w:rsidRPr="00F15C87">
              <w:rPr>
                <w:rFonts w:ascii="Times New Roman" w:hAnsi="Times New Roman" w:cs="Times New Roman"/>
                <w:sz w:val="20"/>
              </w:rPr>
              <w:t>C0080 + R0140</w:t>
            </w:r>
            <w:r w:rsidR="00A14475" w:rsidRPr="00F15C87">
              <w:rPr>
                <w:rFonts w:ascii="Times New Roman" w:hAnsi="Times New Roman" w:cs="Times New Roman"/>
                <w:sz w:val="20"/>
              </w:rPr>
              <w:t>/</w:t>
            </w:r>
            <w:r w:rsidRPr="00F15C87">
              <w:rPr>
                <w:rFonts w:ascii="Times New Roman" w:hAnsi="Times New Roman" w:cs="Times New Roman"/>
                <w:sz w:val="20"/>
              </w:rPr>
              <w:t>C0080</w:t>
            </w:r>
          </w:p>
          <w:p w14:paraId="34ADE8BE" w14:textId="3B6ECE61" w:rsidR="00D933AC" w:rsidRPr="00F15C87" w:rsidRDefault="00D933AC" w:rsidP="00D47B91">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R0150</w:t>
            </w:r>
            <w:r w:rsidR="00A14475" w:rsidRPr="00F15C87">
              <w:rPr>
                <w:rFonts w:ascii="Times New Roman" w:hAnsi="Times New Roman" w:cs="Times New Roman"/>
                <w:sz w:val="20"/>
              </w:rPr>
              <w:t>/</w:t>
            </w:r>
            <w:r w:rsidRPr="00F15C87">
              <w:rPr>
                <w:rFonts w:ascii="Times New Roman" w:hAnsi="Times New Roman" w:cs="Times New Roman"/>
                <w:sz w:val="20"/>
              </w:rPr>
              <w:t>C0090 = R0060</w:t>
            </w:r>
            <w:r w:rsidR="00A14475" w:rsidRPr="00F15C87">
              <w:rPr>
                <w:rFonts w:ascii="Times New Roman" w:hAnsi="Times New Roman" w:cs="Times New Roman"/>
                <w:sz w:val="20"/>
              </w:rPr>
              <w:t>/</w:t>
            </w:r>
            <w:r w:rsidRPr="00F15C87">
              <w:rPr>
                <w:rFonts w:ascii="Times New Roman" w:hAnsi="Times New Roman" w:cs="Times New Roman"/>
                <w:sz w:val="20"/>
              </w:rPr>
              <w:t>C0090 + R0070</w:t>
            </w:r>
            <w:r w:rsidR="00A14475" w:rsidRPr="00F15C87">
              <w:rPr>
                <w:rFonts w:ascii="Times New Roman" w:hAnsi="Times New Roman" w:cs="Times New Roman"/>
                <w:sz w:val="20"/>
              </w:rPr>
              <w:t>/</w:t>
            </w:r>
            <w:r w:rsidRPr="00F15C87">
              <w:rPr>
                <w:rFonts w:ascii="Times New Roman" w:hAnsi="Times New Roman" w:cs="Times New Roman"/>
                <w:sz w:val="20"/>
              </w:rPr>
              <w:t>C0090 + R0080</w:t>
            </w:r>
            <w:r w:rsidR="00A14475" w:rsidRPr="00F15C87">
              <w:rPr>
                <w:rFonts w:ascii="Times New Roman" w:hAnsi="Times New Roman" w:cs="Times New Roman"/>
                <w:sz w:val="20"/>
              </w:rPr>
              <w:t>/</w:t>
            </w:r>
            <w:r w:rsidRPr="00F15C87">
              <w:rPr>
                <w:rFonts w:ascii="Times New Roman" w:hAnsi="Times New Roman" w:cs="Times New Roman"/>
                <w:sz w:val="20"/>
              </w:rPr>
              <w:t>C0090 + R0090</w:t>
            </w:r>
            <w:r w:rsidR="00A14475" w:rsidRPr="00F15C87">
              <w:rPr>
                <w:rFonts w:ascii="Times New Roman" w:hAnsi="Times New Roman" w:cs="Times New Roman"/>
                <w:sz w:val="20"/>
              </w:rPr>
              <w:t>/</w:t>
            </w:r>
            <w:r w:rsidRPr="00F15C87">
              <w:rPr>
                <w:rFonts w:ascii="Times New Roman" w:hAnsi="Times New Roman" w:cs="Times New Roman"/>
                <w:sz w:val="20"/>
              </w:rPr>
              <w:t>C0090 + R0100</w:t>
            </w:r>
            <w:r w:rsidR="00A14475" w:rsidRPr="00F15C87">
              <w:rPr>
                <w:rFonts w:ascii="Times New Roman" w:hAnsi="Times New Roman" w:cs="Times New Roman"/>
                <w:sz w:val="20"/>
              </w:rPr>
              <w:t>/</w:t>
            </w:r>
            <w:r w:rsidRPr="00F15C87">
              <w:rPr>
                <w:rFonts w:ascii="Times New Roman" w:hAnsi="Times New Roman" w:cs="Times New Roman"/>
                <w:sz w:val="20"/>
              </w:rPr>
              <w:t>C0090 + R0110</w:t>
            </w:r>
            <w:r w:rsidR="00A14475" w:rsidRPr="00F15C87">
              <w:rPr>
                <w:rFonts w:ascii="Times New Roman" w:hAnsi="Times New Roman" w:cs="Times New Roman"/>
                <w:sz w:val="20"/>
              </w:rPr>
              <w:t>/</w:t>
            </w:r>
            <w:r w:rsidRPr="00F15C87">
              <w:rPr>
                <w:rFonts w:ascii="Times New Roman" w:hAnsi="Times New Roman" w:cs="Times New Roman"/>
                <w:sz w:val="20"/>
              </w:rPr>
              <w:t>C0090 + R0120</w:t>
            </w:r>
            <w:r w:rsidR="00A14475" w:rsidRPr="00F15C87">
              <w:rPr>
                <w:rFonts w:ascii="Times New Roman" w:hAnsi="Times New Roman" w:cs="Times New Roman"/>
                <w:sz w:val="20"/>
              </w:rPr>
              <w:t>/</w:t>
            </w:r>
            <w:r w:rsidRPr="00F15C87">
              <w:rPr>
                <w:rFonts w:ascii="Times New Roman" w:hAnsi="Times New Roman" w:cs="Times New Roman"/>
                <w:sz w:val="20"/>
              </w:rPr>
              <w:t xml:space="preserve">C0090 + </w:t>
            </w:r>
            <w:r w:rsidRPr="00F15C87">
              <w:rPr>
                <w:rFonts w:ascii="Times New Roman" w:hAnsi="Times New Roman" w:cs="Times New Roman"/>
                <w:b/>
                <w:sz w:val="20"/>
              </w:rPr>
              <w:t>R0130</w:t>
            </w:r>
            <w:r w:rsidR="00A14475" w:rsidRPr="00F15C87">
              <w:rPr>
                <w:rFonts w:ascii="Times New Roman" w:hAnsi="Times New Roman" w:cs="Times New Roman"/>
                <w:sz w:val="20"/>
              </w:rPr>
              <w:t>/</w:t>
            </w:r>
            <w:r w:rsidRPr="00F15C87">
              <w:rPr>
                <w:rFonts w:ascii="Times New Roman" w:hAnsi="Times New Roman" w:cs="Times New Roman"/>
                <w:sz w:val="20"/>
              </w:rPr>
              <w:t>C0090</w:t>
            </w:r>
          </w:p>
        </w:tc>
      </w:tr>
      <w:tr w:rsidR="00D933AC" w:rsidRPr="009A0E3A" w14:paraId="4DF37BDC" w14:textId="77777777" w:rsidTr="009A40F9">
        <w:trPr>
          <w:cantSplit/>
          <w:trHeight w:val="625"/>
        </w:trPr>
        <w:tc>
          <w:tcPr>
            <w:tcW w:w="1274" w:type="pct"/>
            <w:vAlign w:val="center"/>
          </w:tcPr>
          <w:p w14:paraId="71F0FBD2" w14:textId="77777777" w:rsidR="00D933AC" w:rsidRPr="00F15C87" w:rsidRDefault="00D933AC" w:rsidP="009A40F9">
            <w:pPr>
              <w:pStyle w:val="Intituldelignes"/>
              <w:spacing w:before="60" w:after="60"/>
              <w:rPr>
                <w:rFonts w:ascii="Times New Roman" w:hAnsi="Times New Roman" w:cs="Times New Roman"/>
                <w:sz w:val="20"/>
              </w:rPr>
            </w:pPr>
            <w:r w:rsidRPr="00F15C87">
              <w:rPr>
                <w:rFonts w:ascii="Times New Roman" w:hAnsi="Times New Roman" w:cs="Times New Roman"/>
                <w:sz w:val="20"/>
              </w:rPr>
              <w:t>Total (= montant global des PPB)</w:t>
            </w:r>
          </w:p>
        </w:tc>
        <w:tc>
          <w:tcPr>
            <w:tcW w:w="761" w:type="pct"/>
            <w:vAlign w:val="center"/>
          </w:tcPr>
          <w:p w14:paraId="44F99343" w14:textId="77777777" w:rsidR="00D933AC" w:rsidRPr="00F15C87" w:rsidRDefault="00D933AC" w:rsidP="009A40F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R0150</w:t>
            </w:r>
          </w:p>
        </w:tc>
        <w:tc>
          <w:tcPr>
            <w:tcW w:w="2965" w:type="pct"/>
          </w:tcPr>
          <w:p w14:paraId="35934170" w14:textId="77777777" w:rsidR="00D933AC" w:rsidRPr="00F15C87" w:rsidRDefault="00D933AC" w:rsidP="00E00AA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Contrôles associés :</w:t>
            </w:r>
          </w:p>
          <w:p w14:paraId="228BC435" w14:textId="4ED815C2" w:rsidR="00D933AC" w:rsidRPr="00F15C87" w:rsidRDefault="00D933AC" w:rsidP="00E00AA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b/>
                <w:sz w:val="20"/>
              </w:rPr>
              <w:t>R0150</w:t>
            </w:r>
            <w:r w:rsidR="00A14475" w:rsidRPr="00F15C87">
              <w:rPr>
                <w:rFonts w:ascii="Times New Roman" w:hAnsi="Times New Roman" w:cs="Times New Roman"/>
                <w:sz w:val="20"/>
              </w:rPr>
              <w:t>/</w:t>
            </w:r>
            <w:r w:rsidRPr="00F15C87">
              <w:rPr>
                <w:rFonts w:ascii="Times New Roman" w:hAnsi="Times New Roman" w:cs="Times New Roman"/>
                <w:sz w:val="20"/>
              </w:rPr>
              <w:t>C0060 = R0070</w:t>
            </w:r>
            <w:r w:rsidR="00A14475" w:rsidRPr="00F15C87">
              <w:rPr>
                <w:rFonts w:ascii="Times New Roman" w:hAnsi="Times New Roman" w:cs="Times New Roman"/>
                <w:sz w:val="20"/>
              </w:rPr>
              <w:t>/</w:t>
            </w:r>
            <w:r w:rsidRPr="00F15C87">
              <w:rPr>
                <w:rFonts w:ascii="Times New Roman" w:hAnsi="Times New Roman" w:cs="Times New Roman"/>
                <w:sz w:val="20"/>
              </w:rPr>
              <w:t>C0060 + R0080</w:t>
            </w:r>
            <w:r w:rsidR="00A14475" w:rsidRPr="00F15C87">
              <w:rPr>
                <w:rFonts w:ascii="Times New Roman" w:hAnsi="Times New Roman" w:cs="Times New Roman"/>
                <w:sz w:val="20"/>
              </w:rPr>
              <w:t>/</w:t>
            </w:r>
            <w:r w:rsidRPr="00F15C87">
              <w:rPr>
                <w:rFonts w:ascii="Times New Roman" w:hAnsi="Times New Roman" w:cs="Times New Roman"/>
                <w:sz w:val="20"/>
              </w:rPr>
              <w:t>C0060 + R0090</w:t>
            </w:r>
            <w:r w:rsidR="00A14475" w:rsidRPr="00F15C87">
              <w:rPr>
                <w:rFonts w:ascii="Times New Roman" w:hAnsi="Times New Roman" w:cs="Times New Roman"/>
                <w:sz w:val="20"/>
              </w:rPr>
              <w:t>/</w:t>
            </w:r>
            <w:r w:rsidRPr="00F15C87">
              <w:rPr>
                <w:rFonts w:ascii="Times New Roman" w:hAnsi="Times New Roman" w:cs="Times New Roman"/>
                <w:sz w:val="20"/>
              </w:rPr>
              <w:t>C0060 + R0100</w:t>
            </w:r>
            <w:r w:rsidR="00A14475" w:rsidRPr="00F15C87">
              <w:rPr>
                <w:rFonts w:ascii="Times New Roman" w:hAnsi="Times New Roman" w:cs="Times New Roman"/>
                <w:sz w:val="20"/>
              </w:rPr>
              <w:t>/</w:t>
            </w:r>
            <w:r w:rsidRPr="00F15C87">
              <w:rPr>
                <w:rFonts w:ascii="Times New Roman" w:hAnsi="Times New Roman" w:cs="Times New Roman"/>
                <w:sz w:val="20"/>
              </w:rPr>
              <w:t>C0060 + R0110</w:t>
            </w:r>
            <w:r w:rsidR="00A14475" w:rsidRPr="00F15C87">
              <w:rPr>
                <w:rFonts w:ascii="Times New Roman" w:hAnsi="Times New Roman" w:cs="Times New Roman"/>
                <w:sz w:val="20"/>
              </w:rPr>
              <w:t>/</w:t>
            </w:r>
            <w:r w:rsidRPr="00F15C87">
              <w:rPr>
                <w:rFonts w:ascii="Times New Roman" w:hAnsi="Times New Roman" w:cs="Times New Roman"/>
                <w:sz w:val="20"/>
              </w:rPr>
              <w:t>C0060 + R0120</w:t>
            </w:r>
            <w:r w:rsidR="00A14475" w:rsidRPr="00F15C87">
              <w:rPr>
                <w:rFonts w:ascii="Times New Roman" w:hAnsi="Times New Roman" w:cs="Times New Roman"/>
                <w:sz w:val="20"/>
              </w:rPr>
              <w:t>/</w:t>
            </w:r>
            <w:r w:rsidRPr="00F15C87">
              <w:rPr>
                <w:rFonts w:ascii="Times New Roman" w:hAnsi="Times New Roman" w:cs="Times New Roman"/>
                <w:sz w:val="20"/>
              </w:rPr>
              <w:t>C0060 + R0130</w:t>
            </w:r>
            <w:r w:rsidR="00A14475" w:rsidRPr="00F15C87">
              <w:rPr>
                <w:rFonts w:ascii="Times New Roman" w:hAnsi="Times New Roman" w:cs="Times New Roman"/>
                <w:sz w:val="20"/>
              </w:rPr>
              <w:t>/</w:t>
            </w:r>
            <w:r w:rsidRPr="00F15C87">
              <w:rPr>
                <w:rFonts w:ascii="Times New Roman" w:hAnsi="Times New Roman" w:cs="Times New Roman"/>
                <w:sz w:val="20"/>
              </w:rPr>
              <w:t>C0060 + R0140</w:t>
            </w:r>
            <w:r w:rsidR="00A14475" w:rsidRPr="00F15C87">
              <w:rPr>
                <w:rFonts w:ascii="Times New Roman" w:hAnsi="Times New Roman" w:cs="Times New Roman"/>
                <w:sz w:val="20"/>
              </w:rPr>
              <w:t>/</w:t>
            </w:r>
            <w:r w:rsidRPr="00F15C87">
              <w:rPr>
                <w:rFonts w:ascii="Times New Roman" w:hAnsi="Times New Roman" w:cs="Times New Roman"/>
                <w:sz w:val="20"/>
              </w:rPr>
              <w:t>C0060</w:t>
            </w:r>
          </w:p>
          <w:p w14:paraId="66F2E936" w14:textId="1A03C9CC" w:rsidR="00D933AC" w:rsidRPr="00F15C87" w:rsidRDefault="00D933AC" w:rsidP="00E00AA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b/>
                <w:sz w:val="20"/>
              </w:rPr>
              <w:t>R0150</w:t>
            </w:r>
            <w:r w:rsidR="00A14475" w:rsidRPr="00F15C87">
              <w:rPr>
                <w:rFonts w:ascii="Times New Roman" w:hAnsi="Times New Roman" w:cs="Times New Roman"/>
                <w:sz w:val="20"/>
              </w:rPr>
              <w:t>/</w:t>
            </w:r>
            <w:r w:rsidRPr="00F15C87">
              <w:rPr>
                <w:rFonts w:ascii="Times New Roman" w:hAnsi="Times New Roman" w:cs="Times New Roman"/>
                <w:sz w:val="20"/>
              </w:rPr>
              <w:t>C0080 = R0070</w:t>
            </w:r>
            <w:r w:rsidR="00A14475" w:rsidRPr="00F15C87">
              <w:rPr>
                <w:rFonts w:ascii="Times New Roman" w:hAnsi="Times New Roman" w:cs="Times New Roman"/>
                <w:sz w:val="20"/>
              </w:rPr>
              <w:t>/</w:t>
            </w:r>
            <w:r w:rsidRPr="00F15C87">
              <w:rPr>
                <w:rFonts w:ascii="Times New Roman" w:hAnsi="Times New Roman" w:cs="Times New Roman"/>
                <w:sz w:val="20"/>
              </w:rPr>
              <w:t>C0080 + R0080</w:t>
            </w:r>
            <w:r w:rsidR="00A14475" w:rsidRPr="00F15C87">
              <w:rPr>
                <w:rFonts w:ascii="Times New Roman" w:hAnsi="Times New Roman" w:cs="Times New Roman"/>
                <w:sz w:val="20"/>
              </w:rPr>
              <w:t>/</w:t>
            </w:r>
            <w:r w:rsidRPr="00F15C87">
              <w:rPr>
                <w:rFonts w:ascii="Times New Roman" w:hAnsi="Times New Roman" w:cs="Times New Roman"/>
                <w:sz w:val="20"/>
              </w:rPr>
              <w:t>C0080 + R0090</w:t>
            </w:r>
            <w:r w:rsidR="00A14475" w:rsidRPr="00F15C87">
              <w:rPr>
                <w:rFonts w:ascii="Times New Roman" w:hAnsi="Times New Roman" w:cs="Times New Roman"/>
                <w:sz w:val="20"/>
              </w:rPr>
              <w:t>/</w:t>
            </w:r>
            <w:r w:rsidRPr="00F15C87">
              <w:rPr>
                <w:rFonts w:ascii="Times New Roman" w:hAnsi="Times New Roman" w:cs="Times New Roman"/>
                <w:sz w:val="20"/>
              </w:rPr>
              <w:t>C0080 + R0100</w:t>
            </w:r>
            <w:r w:rsidR="00A14475" w:rsidRPr="00F15C87">
              <w:rPr>
                <w:rFonts w:ascii="Times New Roman" w:hAnsi="Times New Roman" w:cs="Times New Roman"/>
                <w:sz w:val="20"/>
              </w:rPr>
              <w:t>/</w:t>
            </w:r>
            <w:r w:rsidRPr="00F15C87">
              <w:rPr>
                <w:rFonts w:ascii="Times New Roman" w:hAnsi="Times New Roman" w:cs="Times New Roman"/>
                <w:sz w:val="20"/>
              </w:rPr>
              <w:t>C0080 + R0110</w:t>
            </w:r>
            <w:r w:rsidR="00A14475" w:rsidRPr="00F15C87">
              <w:rPr>
                <w:rFonts w:ascii="Times New Roman" w:hAnsi="Times New Roman" w:cs="Times New Roman"/>
                <w:sz w:val="20"/>
              </w:rPr>
              <w:t>/</w:t>
            </w:r>
            <w:r w:rsidRPr="00F15C87">
              <w:rPr>
                <w:rFonts w:ascii="Times New Roman" w:hAnsi="Times New Roman" w:cs="Times New Roman"/>
                <w:sz w:val="20"/>
              </w:rPr>
              <w:t>C0080 + R0120</w:t>
            </w:r>
            <w:r w:rsidR="00A14475" w:rsidRPr="00F15C87">
              <w:rPr>
                <w:rFonts w:ascii="Times New Roman" w:hAnsi="Times New Roman" w:cs="Times New Roman"/>
                <w:sz w:val="20"/>
              </w:rPr>
              <w:t>/</w:t>
            </w:r>
            <w:r w:rsidRPr="00F15C87">
              <w:rPr>
                <w:rFonts w:ascii="Times New Roman" w:hAnsi="Times New Roman" w:cs="Times New Roman"/>
                <w:sz w:val="20"/>
              </w:rPr>
              <w:t>C0080 + R0130</w:t>
            </w:r>
            <w:r w:rsidR="00A14475" w:rsidRPr="00F15C87">
              <w:rPr>
                <w:rFonts w:ascii="Times New Roman" w:hAnsi="Times New Roman" w:cs="Times New Roman"/>
                <w:sz w:val="20"/>
              </w:rPr>
              <w:t>/</w:t>
            </w:r>
            <w:r w:rsidRPr="00F15C87">
              <w:rPr>
                <w:rFonts w:ascii="Times New Roman" w:hAnsi="Times New Roman" w:cs="Times New Roman"/>
                <w:sz w:val="20"/>
              </w:rPr>
              <w:t>C0080 + R0140</w:t>
            </w:r>
            <w:r w:rsidR="00A14475" w:rsidRPr="00F15C87">
              <w:rPr>
                <w:rFonts w:ascii="Times New Roman" w:hAnsi="Times New Roman" w:cs="Times New Roman"/>
                <w:sz w:val="20"/>
              </w:rPr>
              <w:t>/</w:t>
            </w:r>
            <w:r w:rsidRPr="00F15C87">
              <w:rPr>
                <w:rFonts w:ascii="Times New Roman" w:hAnsi="Times New Roman" w:cs="Times New Roman"/>
                <w:sz w:val="20"/>
              </w:rPr>
              <w:t>C0080</w:t>
            </w:r>
          </w:p>
          <w:p w14:paraId="0FE9B328" w14:textId="533F0C1C" w:rsidR="00D933AC" w:rsidRPr="00F15C87" w:rsidRDefault="00D933AC" w:rsidP="00D47B91">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b/>
                <w:sz w:val="20"/>
              </w:rPr>
              <w:t>R0150</w:t>
            </w:r>
            <w:r w:rsidR="00A14475" w:rsidRPr="00F15C87">
              <w:rPr>
                <w:rFonts w:ascii="Times New Roman" w:hAnsi="Times New Roman" w:cs="Times New Roman"/>
                <w:sz w:val="20"/>
              </w:rPr>
              <w:t>/</w:t>
            </w:r>
            <w:r w:rsidRPr="00F15C87">
              <w:rPr>
                <w:rFonts w:ascii="Times New Roman" w:hAnsi="Times New Roman" w:cs="Times New Roman"/>
                <w:sz w:val="20"/>
              </w:rPr>
              <w:t>C0090 = R0060</w:t>
            </w:r>
            <w:r w:rsidR="00A14475" w:rsidRPr="00F15C87">
              <w:rPr>
                <w:rFonts w:ascii="Times New Roman" w:hAnsi="Times New Roman" w:cs="Times New Roman"/>
                <w:sz w:val="20"/>
              </w:rPr>
              <w:t>/</w:t>
            </w:r>
            <w:r w:rsidRPr="00F15C87">
              <w:rPr>
                <w:rFonts w:ascii="Times New Roman" w:hAnsi="Times New Roman" w:cs="Times New Roman"/>
                <w:sz w:val="20"/>
              </w:rPr>
              <w:t>C0090 + R0070</w:t>
            </w:r>
            <w:r w:rsidR="00A14475" w:rsidRPr="00F15C87">
              <w:rPr>
                <w:rFonts w:ascii="Times New Roman" w:hAnsi="Times New Roman" w:cs="Times New Roman"/>
                <w:sz w:val="20"/>
              </w:rPr>
              <w:t>/</w:t>
            </w:r>
            <w:r w:rsidRPr="00F15C87">
              <w:rPr>
                <w:rFonts w:ascii="Times New Roman" w:hAnsi="Times New Roman" w:cs="Times New Roman"/>
                <w:sz w:val="20"/>
              </w:rPr>
              <w:t>C0090 + R0080</w:t>
            </w:r>
            <w:r w:rsidR="00A14475" w:rsidRPr="00F15C87">
              <w:rPr>
                <w:rFonts w:ascii="Times New Roman" w:hAnsi="Times New Roman" w:cs="Times New Roman"/>
                <w:sz w:val="20"/>
              </w:rPr>
              <w:t>/</w:t>
            </w:r>
            <w:r w:rsidRPr="00F15C87">
              <w:rPr>
                <w:rFonts w:ascii="Times New Roman" w:hAnsi="Times New Roman" w:cs="Times New Roman"/>
                <w:sz w:val="20"/>
              </w:rPr>
              <w:t>C0090 + R0090</w:t>
            </w:r>
            <w:r w:rsidR="00A14475" w:rsidRPr="00F15C87">
              <w:rPr>
                <w:rFonts w:ascii="Times New Roman" w:hAnsi="Times New Roman" w:cs="Times New Roman"/>
                <w:sz w:val="20"/>
              </w:rPr>
              <w:t>/</w:t>
            </w:r>
            <w:r w:rsidRPr="00F15C87">
              <w:rPr>
                <w:rFonts w:ascii="Times New Roman" w:hAnsi="Times New Roman" w:cs="Times New Roman"/>
                <w:sz w:val="20"/>
              </w:rPr>
              <w:t>C0090 + R0100</w:t>
            </w:r>
            <w:r w:rsidR="00A14475" w:rsidRPr="00F15C87">
              <w:rPr>
                <w:rFonts w:ascii="Times New Roman" w:hAnsi="Times New Roman" w:cs="Times New Roman"/>
                <w:sz w:val="20"/>
              </w:rPr>
              <w:t>/</w:t>
            </w:r>
            <w:r w:rsidRPr="00F15C87">
              <w:rPr>
                <w:rFonts w:ascii="Times New Roman" w:hAnsi="Times New Roman" w:cs="Times New Roman"/>
                <w:sz w:val="20"/>
              </w:rPr>
              <w:t>C0090 + R0110</w:t>
            </w:r>
            <w:r w:rsidR="00A14475" w:rsidRPr="00F15C87">
              <w:rPr>
                <w:rFonts w:ascii="Times New Roman" w:hAnsi="Times New Roman" w:cs="Times New Roman"/>
                <w:sz w:val="20"/>
              </w:rPr>
              <w:t>/</w:t>
            </w:r>
            <w:r w:rsidRPr="00F15C87">
              <w:rPr>
                <w:rFonts w:ascii="Times New Roman" w:hAnsi="Times New Roman" w:cs="Times New Roman"/>
                <w:sz w:val="20"/>
              </w:rPr>
              <w:t>C0090 + R0120</w:t>
            </w:r>
            <w:r w:rsidR="00A14475" w:rsidRPr="00F15C87">
              <w:rPr>
                <w:rFonts w:ascii="Times New Roman" w:hAnsi="Times New Roman" w:cs="Times New Roman"/>
                <w:sz w:val="20"/>
              </w:rPr>
              <w:t>/</w:t>
            </w:r>
            <w:r w:rsidRPr="00F15C87">
              <w:rPr>
                <w:rFonts w:ascii="Times New Roman" w:hAnsi="Times New Roman" w:cs="Times New Roman"/>
                <w:sz w:val="20"/>
              </w:rPr>
              <w:t>C0090 + R0130</w:t>
            </w:r>
            <w:r w:rsidR="00A14475" w:rsidRPr="00F15C87">
              <w:rPr>
                <w:rFonts w:ascii="Times New Roman" w:hAnsi="Times New Roman" w:cs="Times New Roman"/>
                <w:sz w:val="20"/>
              </w:rPr>
              <w:t>/</w:t>
            </w:r>
            <w:r w:rsidRPr="00F15C87">
              <w:rPr>
                <w:rFonts w:ascii="Times New Roman" w:hAnsi="Times New Roman" w:cs="Times New Roman"/>
                <w:sz w:val="20"/>
              </w:rPr>
              <w:t>C0090</w:t>
            </w:r>
          </w:p>
          <w:p w14:paraId="138AC6A6" w14:textId="1C37084F" w:rsidR="00D933AC" w:rsidRPr="00F15C87" w:rsidRDefault="00D933AC" w:rsidP="00D47B91">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R0170</w:t>
            </w:r>
            <w:r w:rsidR="00A14475" w:rsidRPr="00F15C87">
              <w:rPr>
                <w:rFonts w:ascii="Times New Roman" w:hAnsi="Times New Roman" w:cs="Times New Roman"/>
                <w:sz w:val="20"/>
              </w:rPr>
              <w:t>/</w:t>
            </w:r>
            <w:r w:rsidRPr="00F15C87">
              <w:rPr>
                <w:rFonts w:ascii="Times New Roman" w:hAnsi="Times New Roman" w:cs="Times New Roman"/>
                <w:sz w:val="20"/>
              </w:rPr>
              <w:t xml:space="preserve">C0090 = </w:t>
            </w:r>
            <w:r w:rsidRPr="00F15C87">
              <w:rPr>
                <w:rFonts w:ascii="Times New Roman" w:hAnsi="Times New Roman" w:cs="Times New Roman"/>
                <w:b/>
                <w:sz w:val="20"/>
              </w:rPr>
              <w:t>R0150</w:t>
            </w:r>
            <w:r w:rsidR="00A14475" w:rsidRPr="00F15C87">
              <w:rPr>
                <w:rFonts w:ascii="Times New Roman" w:hAnsi="Times New Roman" w:cs="Times New Roman"/>
                <w:sz w:val="20"/>
              </w:rPr>
              <w:t>/</w:t>
            </w:r>
            <w:r w:rsidRPr="00F15C87">
              <w:rPr>
                <w:rFonts w:ascii="Times New Roman" w:hAnsi="Times New Roman" w:cs="Times New Roman"/>
                <w:sz w:val="20"/>
              </w:rPr>
              <w:t>C0090 - R0160</w:t>
            </w:r>
            <w:r w:rsidR="00A14475" w:rsidRPr="00F15C87">
              <w:rPr>
                <w:rFonts w:ascii="Times New Roman" w:hAnsi="Times New Roman" w:cs="Times New Roman"/>
                <w:sz w:val="20"/>
              </w:rPr>
              <w:t>/</w:t>
            </w:r>
            <w:r w:rsidRPr="00F15C87">
              <w:rPr>
                <w:rFonts w:ascii="Times New Roman" w:hAnsi="Times New Roman" w:cs="Times New Roman"/>
                <w:sz w:val="20"/>
              </w:rPr>
              <w:t>C0090</w:t>
            </w:r>
          </w:p>
        </w:tc>
      </w:tr>
      <w:tr w:rsidR="00D933AC" w:rsidRPr="009A0E3A" w14:paraId="738DE892" w14:textId="77777777" w:rsidTr="009A40F9">
        <w:trPr>
          <w:cantSplit/>
          <w:trHeight w:val="625"/>
        </w:trPr>
        <w:tc>
          <w:tcPr>
            <w:tcW w:w="1274" w:type="pct"/>
            <w:vAlign w:val="center"/>
          </w:tcPr>
          <w:p w14:paraId="10E3918C" w14:textId="77777777" w:rsidR="00D933AC" w:rsidRPr="00F15C87" w:rsidRDefault="00D933AC" w:rsidP="009A40F9">
            <w:pPr>
              <w:pStyle w:val="Intituldelignes"/>
              <w:spacing w:before="60" w:after="60"/>
              <w:rPr>
                <w:rFonts w:ascii="Times New Roman" w:hAnsi="Times New Roman" w:cs="Times New Roman"/>
                <w:sz w:val="20"/>
              </w:rPr>
            </w:pPr>
            <w:proofErr w:type="gramStart"/>
            <w:r w:rsidRPr="00F15C87">
              <w:rPr>
                <w:rFonts w:ascii="Times New Roman" w:hAnsi="Times New Roman" w:cs="Times New Roman"/>
                <w:sz w:val="20"/>
              </w:rPr>
              <w:t>dont</w:t>
            </w:r>
            <w:proofErr w:type="gramEnd"/>
            <w:r w:rsidRPr="00F15C87">
              <w:rPr>
                <w:rFonts w:ascii="Times New Roman" w:hAnsi="Times New Roman" w:cs="Times New Roman"/>
                <w:sz w:val="20"/>
              </w:rPr>
              <w:t xml:space="preserve"> sommes en instance d'affectation en prestations ou aux provisions mathématiques dans l'exercice N+1</w:t>
            </w:r>
          </w:p>
        </w:tc>
        <w:tc>
          <w:tcPr>
            <w:tcW w:w="761" w:type="pct"/>
            <w:vAlign w:val="center"/>
          </w:tcPr>
          <w:p w14:paraId="05536D8C" w14:textId="77777777" w:rsidR="00D933AC" w:rsidRPr="00F15C87" w:rsidRDefault="00D933AC" w:rsidP="008C6702">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R0160/C0090</w:t>
            </w:r>
          </w:p>
        </w:tc>
        <w:tc>
          <w:tcPr>
            <w:tcW w:w="2965" w:type="pct"/>
          </w:tcPr>
          <w:p w14:paraId="6C9E447C" w14:textId="77777777" w:rsidR="00FE54EC" w:rsidRPr="00F15C87" w:rsidRDefault="00FE54EC" w:rsidP="009A40F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Il s’agit d’une extraction du Total (en ligne R0150) en vue de détailler les sommes en instance d'affectation en prestations ou aux provisions mathématiques dans l'exercice N+1.</w:t>
            </w:r>
          </w:p>
          <w:p w14:paraId="0EB644D5" w14:textId="77777777" w:rsidR="00D933AC" w:rsidRPr="00F15C87" w:rsidRDefault="00D933AC" w:rsidP="009A40F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Contrôles associés :</w:t>
            </w:r>
          </w:p>
          <w:p w14:paraId="017B558E" w14:textId="5FE1CEE2" w:rsidR="00D933AC" w:rsidRPr="00F15C87" w:rsidRDefault="00D933AC" w:rsidP="00D933AC">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R0170</w:t>
            </w:r>
            <w:r w:rsidR="00A14475" w:rsidRPr="00F15C87">
              <w:rPr>
                <w:rFonts w:ascii="Times New Roman" w:hAnsi="Times New Roman" w:cs="Times New Roman"/>
                <w:sz w:val="20"/>
              </w:rPr>
              <w:t>/</w:t>
            </w:r>
            <w:r w:rsidRPr="00F15C87">
              <w:rPr>
                <w:rFonts w:ascii="Times New Roman" w:hAnsi="Times New Roman" w:cs="Times New Roman"/>
                <w:sz w:val="20"/>
              </w:rPr>
              <w:t>C0090 = R0150</w:t>
            </w:r>
            <w:r w:rsidR="00A14475" w:rsidRPr="00F15C87">
              <w:rPr>
                <w:rFonts w:ascii="Times New Roman" w:hAnsi="Times New Roman" w:cs="Times New Roman"/>
                <w:sz w:val="20"/>
              </w:rPr>
              <w:t>/</w:t>
            </w:r>
            <w:r w:rsidRPr="00F15C87">
              <w:rPr>
                <w:rFonts w:ascii="Times New Roman" w:hAnsi="Times New Roman" w:cs="Times New Roman"/>
                <w:sz w:val="20"/>
              </w:rPr>
              <w:t xml:space="preserve">C0090 - </w:t>
            </w:r>
            <w:r w:rsidRPr="00F15C87">
              <w:rPr>
                <w:rFonts w:ascii="Times New Roman" w:hAnsi="Times New Roman" w:cs="Times New Roman"/>
                <w:b/>
                <w:sz w:val="20"/>
              </w:rPr>
              <w:t>R0160</w:t>
            </w:r>
            <w:r w:rsidR="00A14475" w:rsidRPr="00F15C87">
              <w:rPr>
                <w:rFonts w:ascii="Times New Roman" w:hAnsi="Times New Roman" w:cs="Times New Roman"/>
                <w:sz w:val="20"/>
              </w:rPr>
              <w:t>/</w:t>
            </w:r>
            <w:r w:rsidRPr="00F15C87">
              <w:rPr>
                <w:rFonts w:ascii="Times New Roman" w:hAnsi="Times New Roman" w:cs="Times New Roman"/>
                <w:sz w:val="20"/>
              </w:rPr>
              <w:t>C0090</w:t>
            </w:r>
          </w:p>
        </w:tc>
      </w:tr>
      <w:tr w:rsidR="00D933AC" w:rsidRPr="009A0E3A" w14:paraId="19B645CD" w14:textId="77777777" w:rsidTr="009A40F9">
        <w:trPr>
          <w:cantSplit/>
          <w:trHeight w:val="625"/>
        </w:trPr>
        <w:tc>
          <w:tcPr>
            <w:tcW w:w="1274" w:type="pct"/>
            <w:vAlign w:val="center"/>
          </w:tcPr>
          <w:p w14:paraId="26202DE4" w14:textId="77777777" w:rsidR="00D933AC" w:rsidRPr="00F15C87" w:rsidRDefault="00D933AC" w:rsidP="009A40F9">
            <w:pPr>
              <w:pStyle w:val="Intituldelignes"/>
              <w:spacing w:before="60" w:after="60"/>
              <w:rPr>
                <w:rFonts w:ascii="Times New Roman" w:hAnsi="Times New Roman" w:cs="Times New Roman"/>
                <w:sz w:val="20"/>
              </w:rPr>
            </w:pPr>
            <w:r w:rsidRPr="00F15C87">
              <w:rPr>
                <w:rFonts w:ascii="Times New Roman" w:hAnsi="Times New Roman" w:cs="Times New Roman"/>
                <w:sz w:val="20"/>
              </w:rPr>
              <w:lastRenderedPageBreak/>
              <w:t>Montant de PPB mis en réserve pour une attribution ultérieure</w:t>
            </w:r>
          </w:p>
        </w:tc>
        <w:tc>
          <w:tcPr>
            <w:tcW w:w="761" w:type="pct"/>
            <w:vAlign w:val="center"/>
          </w:tcPr>
          <w:p w14:paraId="3B8D44CB" w14:textId="77777777" w:rsidR="00D933AC" w:rsidRPr="00F15C87" w:rsidRDefault="00D933AC" w:rsidP="009A40F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R0170/C0090</w:t>
            </w:r>
          </w:p>
        </w:tc>
        <w:tc>
          <w:tcPr>
            <w:tcW w:w="2965" w:type="pct"/>
          </w:tcPr>
          <w:p w14:paraId="3594E5BB" w14:textId="77777777" w:rsidR="00FE54EC" w:rsidRPr="00F15C87" w:rsidRDefault="00FE54EC" w:rsidP="009A40F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Il s’agit d’une extraction du Total (en ligne R0150) en vue d’isoler le montant de PPB mis en réserve pour une attribution ultérieure</w:t>
            </w:r>
          </w:p>
          <w:p w14:paraId="2C3E0370" w14:textId="77777777" w:rsidR="00D933AC" w:rsidRPr="00F15C87" w:rsidRDefault="00D933AC" w:rsidP="009A40F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Contrôles associés :</w:t>
            </w:r>
          </w:p>
          <w:p w14:paraId="6216A49F" w14:textId="129E9767" w:rsidR="00D933AC" w:rsidRPr="00F15C87" w:rsidRDefault="00D933AC" w:rsidP="00D933AC">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b/>
                <w:sz w:val="20"/>
              </w:rPr>
              <w:t>R0170</w:t>
            </w:r>
            <w:r w:rsidR="00A14475" w:rsidRPr="00F15C87">
              <w:rPr>
                <w:rFonts w:ascii="Times New Roman" w:hAnsi="Times New Roman" w:cs="Times New Roman"/>
                <w:sz w:val="20"/>
              </w:rPr>
              <w:t>/</w:t>
            </w:r>
            <w:r w:rsidRPr="00F15C87">
              <w:rPr>
                <w:rFonts w:ascii="Times New Roman" w:hAnsi="Times New Roman" w:cs="Times New Roman"/>
                <w:sz w:val="20"/>
              </w:rPr>
              <w:t>C0090 = R0150</w:t>
            </w:r>
            <w:r w:rsidR="00A14475" w:rsidRPr="00F15C87">
              <w:rPr>
                <w:rFonts w:ascii="Times New Roman" w:hAnsi="Times New Roman" w:cs="Times New Roman"/>
                <w:sz w:val="20"/>
              </w:rPr>
              <w:t>/</w:t>
            </w:r>
            <w:r w:rsidRPr="00F15C87">
              <w:rPr>
                <w:rFonts w:ascii="Times New Roman" w:hAnsi="Times New Roman" w:cs="Times New Roman"/>
                <w:sz w:val="20"/>
              </w:rPr>
              <w:t>C0090 - R0160</w:t>
            </w:r>
            <w:r w:rsidR="00A14475" w:rsidRPr="00F15C87">
              <w:rPr>
                <w:rFonts w:ascii="Times New Roman" w:hAnsi="Times New Roman" w:cs="Times New Roman"/>
                <w:sz w:val="20"/>
              </w:rPr>
              <w:t>/</w:t>
            </w:r>
            <w:r w:rsidRPr="00F15C87">
              <w:rPr>
                <w:rFonts w:ascii="Times New Roman" w:hAnsi="Times New Roman" w:cs="Times New Roman"/>
                <w:sz w:val="20"/>
              </w:rPr>
              <w:t>C0090</w:t>
            </w:r>
          </w:p>
        </w:tc>
      </w:tr>
    </w:tbl>
    <w:p w14:paraId="00A07B61" w14:textId="77777777" w:rsidR="009A40F9" w:rsidRPr="009A0E3A" w:rsidRDefault="009A40F9" w:rsidP="009A40F9">
      <w:pPr>
        <w:rPr>
          <w:rFonts w:cs="Times New Roman"/>
        </w:rPr>
      </w:pPr>
    </w:p>
    <w:p w14:paraId="27A9EAAB" w14:textId="77777777" w:rsidR="009A40F9" w:rsidRPr="009A0E3A" w:rsidRDefault="009A40F9" w:rsidP="009A40F9">
      <w:pPr>
        <w:rPr>
          <w:rFonts w:cs="Times New Roman"/>
        </w:rPr>
      </w:pPr>
    </w:p>
    <w:p w14:paraId="340A6472" w14:textId="6922F7D3" w:rsidR="000700A6" w:rsidRPr="00F15C87" w:rsidRDefault="000700A6" w:rsidP="0001743F">
      <w:pPr>
        <w:pStyle w:val="Titre3"/>
        <w:rPr>
          <w:rFonts w:ascii="Times New Roman" w:hAnsi="Times New Roman" w:cs="Times New Roman"/>
        </w:rPr>
      </w:pPr>
      <w:r w:rsidRPr="00F15C87">
        <w:rPr>
          <w:rFonts w:ascii="Times New Roman" w:hAnsi="Times New Roman" w:cs="Times New Roman"/>
        </w:rPr>
        <w:t xml:space="preserve">FR.22.04.03- PB résiduelle fin N et fin N-1 après dotation et prélèvements successifs </w:t>
      </w:r>
      <w:r w:rsidR="00C01833" w:rsidRPr="00F15C87">
        <w:rPr>
          <w:rFonts w:ascii="Times New Roman" w:hAnsi="Times New Roman" w:cs="Times New Roman"/>
        </w:rPr>
        <w:t>de la catégorie 14</w:t>
      </w:r>
    </w:p>
    <w:p w14:paraId="3C9C5EF7" w14:textId="1A5BA920" w:rsidR="009A40F9" w:rsidRPr="009A0E3A" w:rsidRDefault="000700A6">
      <w:pPr>
        <w:spacing w:after="200" w:line="276" w:lineRule="auto"/>
        <w:jc w:val="left"/>
        <w:rPr>
          <w:rFonts w:cs="Times New Roman"/>
        </w:rPr>
      </w:pPr>
      <w:r w:rsidRPr="009A0E3A">
        <w:rPr>
          <w:rFonts w:cs="Times New Roman"/>
        </w:rPr>
        <w:t xml:space="preserve">Ce sous-état présente une comparaison de la PB résiduelle pour l’exercice et les exercices précédents, après dotation et prélèvements successifs pour les contrats relevant </w:t>
      </w:r>
      <w:r w:rsidR="00FD5C66" w:rsidRPr="009A0E3A">
        <w:rPr>
          <w:rFonts w:cs="Times New Roman"/>
        </w:rPr>
        <w:t>de la catégorie 14</w:t>
      </w:r>
      <w:r w:rsidRPr="009A0E3A">
        <w:rPr>
          <w:rFonts w:cs="Times New Roman"/>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A06361" w:rsidRPr="009A0E3A" w14:paraId="2D1321D5" w14:textId="77777777" w:rsidTr="00B935B9">
        <w:trPr>
          <w:cantSplit/>
          <w:trHeight w:val="625"/>
        </w:trPr>
        <w:tc>
          <w:tcPr>
            <w:tcW w:w="1274" w:type="pct"/>
            <w:vAlign w:val="center"/>
          </w:tcPr>
          <w:p w14:paraId="64713CAC" w14:textId="77777777" w:rsidR="00A06361" w:rsidRPr="00F15C87" w:rsidRDefault="00A06361" w:rsidP="00B935B9">
            <w:pPr>
              <w:pStyle w:val="Intituldelignes"/>
              <w:spacing w:before="60" w:after="60"/>
              <w:jc w:val="center"/>
              <w:rPr>
                <w:rFonts w:ascii="Times New Roman" w:hAnsi="Times New Roman" w:cs="Times New Roman"/>
                <w:sz w:val="24"/>
                <w:szCs w:val="32"/>
              </w:rPr>
            </w:pPr>
            <w:r w:rsidRPr="00F15C87">
              <w:rPr>
                <w:rFonts w:ascii="Times New Roman" w:hAnsi="Times New Roman" w:cs="Times New Roman"/>
                <w:sz w:val="24"/>
                <w:szCs w:val="32"/>
              </w:rPr>
              <w:t>Intitulé</w:t>
            </w:r>
          </w:p>
        </w:tc>
        <w:tc>
          <w:tcPr>
            <w:tcW w:w="761" w:type="pct"/>
            <w:vAlign w:val="center"/>
          </w:tcPr>
          <w:p w14:paraId="67316C8C" w14:textId="77777777" w:rsidR="00A06361" w:rsidRPr="00F15C87" w:rsidRDefault="00A06361" w:rsidP="00B935B9">
            <w:pPr>
              <w:pStyle w:val="Publitextedetableau"/>
              <w:spacing w:before="60" w:after="60"/>
              <w:ind w:left="60" w:right="60"/>
              <w:jc w:val="center"/>
              <w:rPr>
                <w:rFonts w:ascii="Times New Roman" w:hAnsi="Times New Roman" w:cs="Times New Roman"/>
                <w:b/>
                <w:sz w:val="24"/>
                <w:szCs w:val="32"/>
              </w:rPr>
            </w:pPr>
            <w:r w:rsidRPr="00F15C87">
              <w:rPr>
                <w:rFonts w:ascii="Times New Roman" w:hAnsi="Times New Roman" w:cs="Times New Roman"/>
                <w:b/>
                <w:sz w:val="24"/>
                <w:szCs w:val="32"/>
              </w:rPr>
              <w:t>Numéro(s) de colonne</w:t>
            </w:r>
          </w:p>
        </w:tc>
        <w:tc>
          <w:tcPr>
            <w:tcW w:w="2965" w:type="pct"/>
          </w:tcPr>
          <w:p w14:paraId="6E1E1D6F" w14:textId="77777777" w:rsidR="00A06361" w:rsidRPr="00F15C87" w:rsidRDefault="00A06361" w:rsidP="00B935B9">
            <w:pPr>
              <w:pStyle w:val="Publitextedetableau"/>
              <w:ind w:left="60" w:right="60"/>
              <w:jc w:val="center"/>
              <w:rPr>
                <w:rFonts w:ascii="Times New Roman" w:hAnsi="Times New Roman" w:cs="Times New Roman"/>
                <w:b/>
                <w:sz w:val="24"/>
                <w:szCs w:val="32"/>
              </w:rPr>
            </w:pPr>
          </w:p>
          <w:p w14:paraId="145C1EB7" w14:textId="77777777" w:rsidR="00A06361" w:rsidRPr="00F15C87" w:rsidRDefault="00A06361" w:rsidP="00B935B9">
            <w:pPr>
              <w:pStyle w:val="Publitextedetableau"/>
              <w:ind w:left="60" w:right="60"/>
              <w:jc w:val="center"/>
              <w:rPr>
                <w:rFonts w:ascii="Times New Roman" w:hAnsi="Times New Roman" w:cs="Times New Roman"/>
                <w:b/>
                <w:sz w:val="24"/>
                <w:szCs w:val="32"/>
              </w:rPr>
            </w:pPr>
            <w:r w:rsidRPr="00F15C87">
              <w:rPr>
                <w:rFonts w:ascii="Times New Roman" w:hAnsi="Times New Roman" w:cs="Times New Roman"/>
                <w:b/>
                <w:sz w:val="24"/>
                <w:szCs w:val="32"/>
              </w:rPr>
              <w:t>Définition et formule</w:t>
            </w:r>
          </w:p>
        </w:tc>
      </w:tr>
      <w:tr w:rsidR="00A06361" w:rsidRPr="009A0E3A" w14:paraId="35F5E6A1" w14:textId="77777777" w:rsidTr="00B935B9">
        <w:trPr>
          <w:cantSplit/>
          <w:trHeight w:val="625"/>
        </w:trPr>
        <w:tc>
          <w:tcPr>
            <w:tcW w:w="1274" w:type="pct"/>
            <w:vAlign w:val="center"/>
          </w:tcPr>
          <w:p w14:paraId="5205A991" w14:textId="77777777" w:rsidR="00A06361" w:rsidRPr="00F15C87" w:rsidRDefault="00A06361" w:rsidP="00B935B9">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PPB clôture N-1</w:t>
            </w:r>
          </w:p>
        </w:tc>
        <w:tc>
          <w:tcPr>
            <w:tcW w:w="761" w:type="pct"/>
            <w:vAlign w:val="center"/>
          </w:tcPr>
          <w:p w14:paraId="3E46FA90" w14:textId="337F7063" w:rsidR="00A06361" w:rsidRPr="00F15C87" w:rsidRDefault="00A06361" w:rsidP="00B935B9">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C0100</w:t>
            </w:r>
          </w:p>
        </w:tc>
        <w:tc>
          <w:tcPr>
            <w:tcW w:w="2965" w:type="pct"/>
          </w:tcPr>
          <w:p w14:paraId="44074CD1" w14:textId="77777777" w:rsidR="00A06361" w:rsidRPr="00F15C87" w:rsidRDefault="00A06361" w:rsidP="00B935B9">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Stocks de participation aux bénéfices de l’exercice précédent réparti par année de constitution</w:t>
            </w:r>
          </w:p>
          <w:p w14:paraId="671AB3FB" w14:textId="74F77308" w:rsidR="00A06361" w:rsidRPr="00F15C87" w:rsidRDefault="00A06361" w:rsidP="00B935B9">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Dans le cas d’opérations exceptionnelles (transfert de portefeuille, fusion, scission) il convient de corriger le stock d’ouverture. Les impacts de cette correction d’ouverture doivent êtr</w:t>
            </w:r>
            <w:r w:rsidR="003051C5" w:rsidRPr="00F15C87">
              <w:rPr>
                <w:rFonts w:ascii="Times New Roman" w:hAnsi="Times New Roman" w:cs="Times New Roman"/>
                <w:sz w:val="20"/>
                <w:szCs w:val="24"/>
              </w:rPr>
              <w:t xml:space="preserve">e expliqués dans le rapport de </w:t>
            </w:r>
            <w:r w:rsidRPr="00F15C87">
              <w:rPr>
                <w:rFonts w:ascii="Times New Roman" w:hAnsi="Times New Roman" w:cs="Times New Roman"/>
                <w:sz w:val="20"/>
                <w:szCs w:val="24"/>
              </w:rPr>
              <w:t>gestion ou dans l’annexe aux comptes.</w:t>
            </w:r>
          </w:p>
          <w:p w14:paraId="391E7F06" w14:textId="77777777" w:rsidR="00A14475" w:rsidRPr="00F15C87" w:rsidRDefault="00A06361" w:rsidP="00B935B9">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 xml:space="preserve">Contrôle associé : </w:t>
            </w:r>
          </w:p>
          <w:p w14:paraId="06779E05" w14:textId="1A7B2E03" w:rsidR="00A06361" w:rsidRPr="00F15C87" w:rsidRDefault="00A06361" w:rsidP="0001743F">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 xml:space="preserve">R0360/C0100 = R0210/C0100 + R0220/C0100 + R0230/C0100 + R0240/C0100 + R0250/C0100 + R0260/C0100 + R0270/C0100 </w:t>
            </w:r>
            <w:proofErr w:type="gramStart"/>
            <w:r w:rsidRPr="00F15C87">
              <w:rPr>
                <w:rFonts w:ascii="Times New Roman" w:hAnsi="Times New Roman" w:cs="Times New Roman"/>
                <w:sz w:val="20"/>
                <w:szCs w:val="24"/>
              </w:rPr>
              <w:t xml:space="preserve">+  </w:t>
            </w:r>
            <w:r w:rsidR="003051C5" w:rsidRPr="00F15C87">
              <w:rPr>
                <w:rFonts w:ascii="Times New Roman" w:hAnsi="Times New Roman" w:cs="Times New Roman"/>
                <w:sz w:val="20"/>
                <w:szCs w:val="24"/>
              </w:rPr>
              <w:t>R</w:t>
            </w:r>
            <w:proofErr w:type="gramEnd"/>
            <w:r w:rsidR="003051C5" w:rsidRPr="00F15C87">
              <w:rPr>
                <w:rFonts w:ascii="Times New Roman" w:hAnsi="Times New Roman" w:cs="Times New Roman"/>
                <w:sz w:val="20"/>
                <w:szCs w:val="24"/>
              </w:rPr>
              <w:t xml:space="preserve">0280/C0100 +  R0290/C0100 +  R0300/C0100 +  R0310/C0100 +  R0320/C0100 +  R0330/C0100 +  R0340/C0100 +  </w:t>
            </w:r>
            <w:r w:rsidRPr="00F15C87">
              <w:rPr>
                <w:rFonts w:ascii="Times New Roman" w:hAnsi="Times New Roman" w:cs="Times New Roman"/>
                <w:sz w:val="20"/>
                <w:szCs w:val="24"/>
              </w:rPr>
              <w:t>R0350/C0100</w:t>
            </w:r>
          </w:p>
        </w:tc>
      </w:tr>
      <w:tr w:rsidR="00A06361" w:rsidRPr="009A0E3A" w14:paraId="70A37886" w14:textId="77777777" w:rsidTr="00B935B9">
        <w:trPr>
          <w:cantSplit/>
          <w:trHeight w:val="625"/>
        </w:trPr>
        <w:tc>
          <w:tcPr>
            <w:tcW w:w="1274" w:type="pct"/>
            <w:vAlign w:val="center"/>
          </w:tcPr>
          <w:p w14:paraId="359D8CE6" w14:textId="77777777" w:rsidR="00A06361" w:rsidRPr="00F15C87" w:rsidRDefault="00A06361" w:rsidP="00B935B9">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Dotation à la réserve de PB</w:t>
            </w:r>
          </w:p>
        </w:tc>
        <w:tc>
          <w:tcPr>
            <w:tcW w:w="761" w:type="pct"/>
            <w:vAlign w:val="center"/>
          </w:tcPr>
          <w:p w14:paraId="7833284C" w14:textId="1B0C4281" w:rsidR="00A06361" w:rsidRPr="00F15C87" w:rsidRDefault="00A06361" w:rsidP="00B935B9">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C0110</w:t>
            </w:r>
          </w:p>
        </w:tc>
        <w:tc>
          <w:tcPr>
            <w:tcW w:w="2965" w:type="pct"/>
          </w:tcPr>
          <w:p w14:paraId="5D9DD628" w14:textId="77777777" w:rsidR="00A06361" w:rsidRPr="00F15C87" w:rsidRDefault="00A06361" w:rsidP="00B935B9">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Dotation de l’exercice aux provisions pour PB.</w:t>
            </w:r>
          </w:p>
          <w:p w14:paraId="0B2DA1C3" w14:textId="77777777" w:rsidR="00A06361" w:rsidRPr="00F15C87" w:rsidRDefault="00A06361" w:rsidP="00B935B9">
            <w:pPr>
              <w:pStyle w:val="Publitextedetableau"/>
              <w:spacing w:before="60" w:after="60"/>
              <w:ind w:left="60" w:right="60"/>
              <w:rPr>
                <w:rFonts w:ascii="Times New Roman" w:hAnsi="Times New Roman" w:cs="Times New Roman"/>
                <w:sz w:val="20"/>
                <w:szCs w:val="24"/>
              </w:rPr>
            </w:pPr>
          </w:p>
        </w:tc>
      </w:tr>
      <w:tr w:rsidR="00A06361" w:rsidRPr="009A0E3A" w14:paraId="386D4F47" w14:textId="77777777" w:rsidTr="00B935B9">
        <w:trPr>
          <w:cantSplit/>
          <w:trHeight w:val="625"/>
        </w:trPr>
        <w:tc>
          <w:tcPr>
            <w:tcW w:w="1274" w:type="pct"/>
            <w:vAlign w:val="center"/>
          </w:tcPr>
          <w:p w14:paraId="4A539FD8" w14:textId="77777777" w:rsidR="00A06361" w:rsidRPr="00F15C87" w:rsidRDefault="00A06361" w:rsidP="00B935B9">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t>Utilisation de la réserve de PB</w:t>
            </w:r>
          </w:p>
        </w:tc>
        <w:tc>
          <w:tcPr>
            <w:tcW w:w="761" w:type="pct"/>
            <w:vAlign w:val="center"/>
          </w:tcPr>
          <w:p w14:paraId="0528025B" w14:textId="07A48284" w:rsidR="00A06361" w:rsidRPr="00F15C87" w:rsidRDefault="00A06361" w:rsidP="00B935B9">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C0120</w:t>
            </w:r>
          </w:p>
        </w:tc>
        <w:tc>
          <w:tcPr>
            <w:tcW w:w="2965" w:type="pct"/>
          </w:tcPr>
          <w:p w14:paraId="6AEF0B36" w14:textId="77777777" w:rsidR="00A06361" w:rsidRPr="00F15C87" w:rsidRDefault="00A06361" w:rsidP="00B935B9">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Utilisation au cours de l’exercice N des différentes générations de réserve de PB.</w:t>
            </w:r>
          </w:p>
          <w:p w14:paraId="43154015" w14:textId="77777777" w:rsidR="00A14475" w:rsidRPr="00F15C87" w:rsidRDefault="00A06361" w:rsidP="00B935B9">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 xml:space="preserve">Contrôle associé : </w:t>
            </w:r>
          </w:p>
          <w:p w14:paraId="6F8E129F" w14:textId="2FE13595" w:rsidR="00A06361" w:rsidRPr="00F15C87" w:rsidRDefault="00A06361" w:rsidP="0001743F">
            <w:pPr>
              <w:pStyle w:val="Publitextedetableau"/>
              <w:numPr>
                <w:ilvl w:val="0"/>
                <w:numId w:val="21"/>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 xml:space="preserve">R0360/C0120 = R0210/C0120 + R0220/C0120 + R0230/C0120 + R0240/C0120 + R0250/C0120 + R0260/C0120 + R0270/C0120 </w:t>
            </w:r>
            <w:proofErr w:type="gramStart"/>
            <w:r w:rsidRPr="00F15C87">
              <w:rPr>
                <w:rFonts w:ascii="Times New Roman" w:hAnsi="Times New Roman" w:cs="Times New Roman"/>
                <w:sz w:val="20"/>
                <w:szCs w:val="24"/>
              </w:rPr>
              <w:t xml:space="preserve">+  </w:t>
            </w:r>
            <w:r w:rsidR="00593C02" w:rsidRPr="00F15C87">
              <w:rPr>
                <w:rFonts w:ascii="Times New Roman" w:hAnsi="Times New Roman" w:cs="Times New Roman"/>
                <w:sz w:val="20"/>
                <w:szCs w:val="24"/>
              </w:rPr>
              <w:t>R</w:t>
            </w:r>
            <w:proofErr w:type="gramEnd"/>
            <w:r w:rsidR="00593C02" w:rsidRPr="00F15C87">
              <w:rPr>
                <w:rFonts w:ascii="Times New Roman" w:hAnsi="Times New Roman" w:cs="Times New Roman"/>
                <w:sz w:val="20"/>
                <w:szCs w:val="24"/>
              </w:rPr>
              <w:t xml:space="preserve">0280/C0120 + R0290/C0120 + R0300/C0120 + R0310/C0120 + R0320/C0120 + R0330/C0120 + R0340/C0120 + </w:t>
            </w:r>
            <w:r w:rsidRPr="00F15C87">
              <w:rPr>
                <w:rFonts w:ascii="Times New Roman" w:hAnsi="Times New Roman" w:cs="Times New Roman"/>
                <w:sz w:val="20"/>
                <w:szCs w:val="24"/>
              </w:rPr>
              <w:t>R0350/C0120</w:t>
            </w:r>
          </w:p>
        </w:tc>
      </w:tr>
      <w:tr w:rsidR="00A06361" w:rsidRPr="009A0E3A" w14:paraId="5BA0AFDA" w14:textId="77777777" w:rsidTr="00B935B9">
        <w:trPr>
          <w:cantSplit/>
          <w:trHeight w:val="625"/>
        </w:trPr>
        <w:tc>
          <w:tcPr>
            <w:tcW w:w="1274" w:type="pct"/>
            <w:vAlign w:val="center"/>
          </w:tcPr>
          <w:p w14:paraId="548737D3" w14:textId="77777777" w:rsidR="00A06361" w:rsidRPr="00F15C87" w:rsidRDefault="00A06361" w:rsidP="00B935B9">
            <w:pPr>
              <w:pStyle w:val="Intituldelignes"/>
              <w:spacing w:before="60" w:after="60"/>
              <w:rPr>
                <w:rFonts w:ascii="Times New Roman" w:hAnsi="Times New Roman" w:cs="Times New Roman"/>
                <w:sz w:val="20"/>
                <w:szCs w:val="24"/>
              </w:rPr>
            </w:pPr>
            <w:r w:rsidRPr="00F15C87">
              <w:rPr>
                <w:rFonts w:ascii="Times New Roman" w:hAnsi="Times New Roman" w:cs="Times New Roman"/>
                <w:sz w:val="20"/>
                <w:szCs w:val="24"/>
              </w:rPr>
              <w:lastRenderedPageBreak/>
              <w:t>PPB clôture N</w:t>
            </w:r>
          </w:p>
        </w:tc>
        <w:tc>
          <w:tcPr>
            <w:tcW w:w="761" w:type="pct"/>
            <w:vAlign w:val="center"/>
          </w:tcPr>
          <w:p w14:paraId="62757C1B" w14:textId="7C575928" w:rsidR="00A06361" w:rsidRPr="00F15C87" w:rsidRDefault="00A06361" w:rsidP="00B935B9">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C0130</w:t>
            </w:r>
          </w:p>
        </w:tc>
        <w:tc>
          <w:tcPr>
            <w:tcW w:w="2965" w:type="pct"/>
          </w:tcPr>
          <w:p w14:paraId="50270B92" w14:textId="77777777" w:rsidR="00A06361" w:rsidRPr="00F15C87" w:rsidRDefault="00A06361" w:rsidP="00B935B9">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Stock de participation aux bénéfices par année de constitution et après les reprises/dotation de l’exercice.</w:t>
            </w:r>
          </w:p>
          <w:p w14:paraId="04F3D23C" w14:textId="77777777" w:rsidR="00A06361" w:rsidRPr="00F15C87" w:rsidRDefault="00A06361" w:rsidP="00B935B9">
            <w:pPr>
              <w:pStyle w:val="Publitextedetableau"/>
              <w:spacing w:before="60" w:after="60"/>
              <w:ind w:left="60" w:right="60"/>
              <w:rPr>
                <w:rFonts w:ascii="Times New Roman" w:hAnsi="Times New Roman" w:cs="Times New Roman"/>
                <w:sz w:val="20"/>
                <w:szCs w:val="24"/>
              </w:rPr>
            </w:pPr>
            <w:r w:rsidRPr="00F15C87">
              <w:rPr>
                <w:rFonts w:ascii="Times New Roman" w:hAnsi="Times New Roman" w:cs="Times New Roman"/>
                <w:sz w:val="20"/>
                <w:szCs w:val="24"/>
              </w:rPr>
              <w:t>Contrôles associés :</w:t>
            </w:r>
          </w:p>
          <w:p w14:paraId="18D4F462" w14:textId="3C2A02E6" w:rsidR="00A06361" w:rsidRPr="00F15C87" w:rsidRDefault="00A06361" w:rsidP="00B935B9">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R0200/C0130 = R0200/C0110</w:t>
            </w:r>
          </w:p>
          <w:p w14:paraId="3CB00A00" w14:textId="65B4A383" w:rsidR="00A06361" w:rsidRPr="00F15C87" w:rsidRDefault="00A06361" w:rsidP="00B935B9">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R0210/C0130 = R0210/</w:t>
            </w:r>
            <w:r w:rsidR="003D280D" w:rsidRPr="00F15C87">
              <w:rPr>
                <w:rFonts w:ascii="Times New Roman" w:hAnsi="Times New Roman" w:cs="Times New Roman"/>
                <w:sz w:val="20"/>
                <w:szCs w:val="24"/>
              </w:rPr>
              <w:t>C0100</w:t>
            </w:r>
            <w:r w:rsidRPr="00F15C87">
              <w:rPr>
                <w:rFonts w:ascii="Times New Roman" w:hAnsi="Times New Roman" w:cs="Times New Roman"/>
                <w:sz w:val="20"/>
                <w:szCs w:val="24"/>
              </w:rPr>
              <w:t xml:space="preserve"> - R0210/</w:t>
            </w:r>
            <w:r w:rsidR="003D280D" w:rsidRPr="00F15C87">
              <w:rPr>
                <w:rFonts w:ascii="Times New Roman" w:hAnsi="Times New Roman" w:cs="Times New Roman"/>
                <w:sz w:val="20"/>
                <w:szCs w:val="24"/>
              </w:rPr>
              <w:t>C0120</w:t>
            </w:r>
          </w:p>
          <w:p w14:paraId="487C76E5" w14:textId="20B24575" w:rsidR="00A06361" w:rsidRPr="00F15C87" w:rsidRDefault="00A06361" w:rsidP="00B935B9">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R0220/C0130 = R0220/</w:t>
            </w:r>
            <w:r w:rsidR="003D280D" w:rsidRPr="00F15C87">
              <w:rPr>
                <w:rFonts w:ascii="Times New Roman" w:hAnsi="Times New Roman" w:cs="Times New Roman"/>
                <w:sz w:val="20"/>
                <w:szCs w:val="24"/>
              </w:rPr>
              <w:t>C0100</w:t>
            </w:r>
            <w:r w:rsidRPr="00F15C87">
              <w:rPr>
                <w:rFonts w:ascii="Times New Roman" w:hAnsi="Times New Roman" w:cs="Times New Roman"/>
                <w:sz w:val="20"/>
                <w:szCs w:val="24"/>
              </w:rPr>
              <w:t xml:space="preserve"> - R0220/</w:t>
            </w:r>
            <w:r w:rsidR="003D280D" w:rsidRPr="00F15C87">
              <w:rPr>
                <w:rFonts w:ascii="Times New Roman" w:hAnsi="Times New Roman" w:cs="Times New Roman"/>
                <w:sz w:val="20"/>
                <w:szCs w:val="24"/>
              </w:rPr>
              <w:t>C0120</w:t>
            </w:r>
          </w:p>
          <w:p w14:paraId="69EA0150" w14:textId="379F366C" w:rsidR="00A06361" w:rsidRPr="00F15C87" w:rsidRDefault="00A06361" w:rsidP="00B935B9">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R0230/C0130 = R0230/</w:t>
            </w:r>
            <w:r w:rsidR="003D280D" w:rsidRPr="00F15C87">
              <w:rPr>
                <w:rFonts w:ascii="Times New Roman" w:hAnsi="Times New Roman" w:cs="Times New Roman"/>
                <w:sz w:val="20"/>
                <w:szCs w:val="24"/>
              </w:rPr>
              <w:t>C0100</w:t>
            </w:r>
            <w:r w:rsidRPr="00F15C87">
              <w:rPr>
                <w:rFonts w:ascii="Times New Roman" w:hAnsi="Times New Roman" w:cs="Times New Roman"/>
                <w:sz w:val="20"/>
                <w:szCs w:val="24"/>
              </w:rPr>
              <w:t xml:space="preserve"> - R0230/</w:t>
            </w:r>
            <w:r w:rsidR="003D280D" w:rsidRPr="00F15C87">
              <w:rPr>
                <w:rFonts w:ascii="Times New Roman" w:hAnsi="Times New Roman" w:cs="Times New Roman"/>
                <w:sz w:val="20"/>
                <w:szCs w:val="24"/>
              </w:rPr>
              <w:t>C0120</w:t>
            </w:r>
          </w:p>
          <w:p w14:paraId="514136E6" w14:textId="44E8548A" w:rsidR="00A06361" w:rsidRPr="00F15C87" w:rsidRDefault="00A06361" w:rsidP="00B935B9">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R0240/C0130 = R0240/</w:t>
            </w:r>
            <w:r w:rsidR="003D280D" w:rsidRPr="00F15C87">
              <w:rPr>
                <w:rFonts w:ascii="Times New Roman" w:hAnsi="Times New Roman" w:cs="Times New Roman"/>
                <w:sz w:val="20"/>
                <w:szCs w:val="24"/>
              </w:rPr>
              <w:t>C0100</w:t>
            </w:r>
            <w:r w:rsidRPr="00F15C87">
              <w:rPr>
                <w:rFonts w:ascii="Times New Roman" w:hAnsi="Times New Roman" w:cs="Times New Roman"/>
                <w:sz w:val="20"/>
                <w:szCs w:val="24"/>
              </w:rPr>
              <w:t xml:space="preserve"> - R0240/</w:t>
            </w:r>
            <w:r w:rsidR="003D280D" w:rsidRPr="00F15C87">
              <w:rPr>
                <w:rFonts w:ascii="Times New Roman" w:hAnsi="Times New Roman" w:cs="Times New Roman"/>
                <w:sz w:val="20"/>
                <w:szCs w:val="24"/>
              </w:rPr>
              <w:t>C0120</w:t>
            </w:r>
          </w:p>
          <w:p w14:paraId="4DE3F16B" w14:textId="3D9B9856" w:rsidR="00A06361" w:rsidRPr="00F15C87" w:rsidRDefault="00A06361" w:rsidP="00B935B9">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R0250/C0130 = R0250/</w:t>
            </w:r>
            <w:r w:rsidR="003D280D" w:rsidRPr="00F15C87">
              <w:rPr>
                <w:rFonts w:ascii="Times New Roman" w:hAnsi="Times New Roman" w:cs="Times New Roman"/>
                <w:sz w:val="20"/>
                <w:szCs w:val="24"/>
              </w:rPr>
              <w:t>C0100</w:t>
            </w:r>
            <w:r w:rsidRPr="00F15C87">
              <w:rPr>
                <w:rFonts w:ascii="Times New Roman" w:hAnsi="Times New Roman" w:cs="Times New Roman"/>
                <w:sz w:val="20"/>
                <w:szCs w:val="24"/>
              </w:rPr>
              <w:t xml:space="preserve"> - R0250/</w:t>
            </w:r>
            <w:r w:rsidR="003D280D" w:rsidRPr="00F15C87">
              <w:rPr>
                <w:rFonts w:ascii="Times New Roman" w:hAnsi="Times New Roman" w:cs="Times New Roman"/>
                <w:sz w:val="20"/>
                <w:szCs w:val="24"/>
              </w:rPr>
              <w:t>C0120</w:t>
            </w:r>
          </w:p>
          <w:p w14:paraId="3CB163DF" w14:textId="6A084D40" w:rsidR="00A06361" w:rsidRPr="00F15C87" w:rsidRDefault="00A06361" w:rsidP="00B935B9">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R0260/C0130 = R0260/</w:t>
            </w:r>
            <w:r w:rsidR="003D280D" w:rsidRPr="00F15C87">
              <w:rPr>
                <w:rFonts w:ascii="Times New Roman" w:hAnsi="Times New Roman" w:cs="Times New Roman"/>
                <w:sz w:val="20"/>
                <w:szCs w:val="24"/>
              </w:rPr>
              <w:t>C0100</w:t>
            </w:r>
            <w:r w:rsidRPr="00F15C87">
              <w:rPr>
                <w:rFonts w:ascii="Times New Roman" w:hAnsi="Times New Roman" w:cs="Times New Roman"/>
                <w:sz w:val="20"/>
                <w:szCs w:val="24"/>
              </w:rPr>
              <w:t xml:space="preserve"> - R0260/</w:t>
            </w:r>
            <w:r w:rsidR="003D280D" w:rsidRPr="00F15C87">
              <w:rPr>
                <w:rFonts w:ascii="Times New Roman" w:hAnsi="Times New Roman" w:cs="Times New Roman"/>
                <w:sz w:val="20"/>
                <w:szCs w:val="24"/>
              </w:rPr>
              <w:t>C0120</w:t>
            </w:r>
          </w:p>
          <w:p w14:paraId="7C513F38" w14:textId="1D99AC2A" w:rsidR="00A06361" w:rsidRPr="00F15C87" w:rsidRDefault="00A06361" w:rsidP="00B935B9">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R0270/C0130 = R0270/</w:t>
            </w:r>
            <w:r w:rsidR="003D280D" w:rsidRPr="00F15C87">
              <w:rPr>
                <w:rFonts w:ascii="Times New Roman" w:hAnsi="Times New Roman" w:cs="Times New Roman"/>
                <w:sz w:val="20"/>
                <w:szCs w:val="24"/>
              </w:rPr>
              <w:t>C0100</w:t>
            </w:r>
            <w:r w:rsidRPr="00F15C87">
              <w:rPr>
                <w:rFonts w:ascii="Times New Roman" w:hAnsi="Times New Roman" w:cs="Times New Roman"/>
                <w:sz w:val="20"/>
                <w:szCs w:val="24"/>
              </w:rPr>
              <w:t xml:space="preserve"> - R0270/</w:t>
            </w:r>
            <w:r w:rsidR="003D280D" w:rsidRPr="00F15C87">
              <w:rPr>
                <w:rFonts w:ascii="Times New Roman" w:hAnsi="Times New Roman" w:cs="Times New Roman"/>
                <w:sz w:val="20"/>
                <w:szCs w:val="24"/>
              </w:rPr>
              <w:t>C0120</w:t>
            </w:r>
          </w:p>
          <w:p w14:paraId="35EFDDD6" w14:textId="4B4CEE9A" w:rsidR="00223E53" w:rsidRPr="00F15C87" w:rsidRDefault="00223E53" w:rsidP="00223E53">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R0280/C0130 = R0280/</w:t>
            </w:r>
            <w:r w:rsidR="003D280D" w:rsidRPr="00F15C87">
              <w:rPr>
                <w:rFonts w:ascii="Times New Roman" w:hAnsi="Times New Roman" w:cs="Times New Roman"/>
                <w:sz w:val="20"/>
                <w:szCs w:val="24"/>
              </w:rPr>
              <w:t>C0100</w:t>
            </w:r>
            <w:r w:rsidRPr="00F15C87">
              <w:rPr>
                <w:rFonts w:ascii="Times New Roman" w:hAnsi="Times New Roman" w:cs="Times New Roman"/>
                <w:sz w:val="20"/>
                <w:szCs w:val="24"/>
              </w:rPr>
              <w:t xml:space="preserve"> - R0280/</w:t>
            </w:r>
            <w:r w:rsidR="003D280D" w:rsidRPr="00F15C87">
              <w:rPr>
                <w:rFonts w:ascii="Times New Roman" w:hAnsi="Times New Roman" w:cs="Times New Roman"/>
                <w:sz w:val="20"/>
                <w:szCs w:val="24"/>
              </w:rPr>
              <w:t>C0120</w:t>
            </w:r>
          </w:p>
          <w:p w14:paraId="5D627496" w14:textId="4B155596" w:rsidR="00223E53" w:rsidRPr="00F15C87" w:rsidRDefault="00223E53" w:rsidP="00223E53">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R0290/C0130 = R0290/</w:t>
            </w:r>
            <w:r w:rsidR="003D280D" w:rsidRPr="00F15C87">
              <w:rPr>
                <w:rFonts w:ascii="Times New Roman" w:hAnsi="Times New Roman" w:cs="Times New Roman"/>
                <w:sz w:val="20"/>
                <w:szCs w:val="24"/>
              </w:rPr>
              <w:t>C0100</w:t>
            </w:r>
            <w:r w:rsidRPr="00F15C87">
              <w:rPr>
                <w:rFonts w:ascii="Times New Roman" w:hAnsi="Times New Roman" w:cs="Times New Roman"/>
                <w:sz w:val="20"/>
                <w:szCs w:val="24"/>
              </w:rPr>
              <w:t xml:space="preserve"> - R0290/</w:t>
            </w:r>
            <w:r w:rsidR="003D280D" w:rsidRPr="00F15C87">
              <w:rPr>
                <w:rFonts w:ascii="Times New Roman" w:hAnsi="Times New Roman" w:cs="Times New Roman"/>
                <w:sz w:val="20"/>
                <w:szCs w:val="24"/>
              </w:rPr>
              <w:t>C0120</w:t>
            </w:r>
          </w:p>
          <w:p w14:paraId="0909A53B" w14:textId="539D12EA" w:rsidR="00223E53" w:rsidRPr="00F15C87" w:rsidRDefault="00223E53" w:rsidP="00223E53">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R0300/C0130 = R0300/</w:t>
            </w:r>
            <w:r w:rsidR="003D280D" w:rsidRPr="00F15C87">
              <w:rPr>
                <w:rFonts w:ascii="Times New Roman" w:hAnsi="Times New Roman" w:cs="Times New Roman"/>
                <w:sz w:val="20"/>
                <w:szCs w:val="24"/>
              </w:rPr>
              <w:t>C0100</w:t>
            </w:r>
            <w:r w:rsidRPr="00F15C87">
              <w:rPr>
                <w:rFonts w:ascii="Times New Roman" w:hAnsi="Times New Roman" w:cs="Times New Roman"/>
                <w:sz w:val="20"/>
                <w:szCs w:val="24"/>
              </w:rPr>
              <w:t xml:space="preserve"> - R0300/</w:t>
            </w:r>
            <w:r w:rsidR="003D280D" w:rsidRPr="00F15C87">
              <w:rPr>
                <w:rFonts w:ascii="Times New Roman" w:hAnsi="Times New Roman" w:cs="Times New Roman"/>
                <w:sz w:val="20"/>
                <w:szCs w:val="24"/>
              </w:rPr>
              <w:t>C0120</w:t>
            </w:r>
          </w:p>
          <w:p w14:paraId="4BCF3B4F" w14:textId="7EF2D0DB" w:rsidR="003D280D" w:rsidRPr="00F15C87" w:rsidRDefault="003D280D" w:rsidP="003D280D">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R0310/C0130 = R0310/C0100 - R0310/C0120</w:t>
            </w:r>
          </w:p>
          <w:p w14:paraId="0991A15B" w14:textId="2B57E062" w:rsidR="003D280D" w:rsidRPr="00F15C87" w:rsidRDefault="003D280D" w:rsidP="003D280D">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R0320/C0130 = R0320/C0100 - R0320/C0120</w:t>
            </w:r>
          </w:p>
          <w:p w14:paraId="6D703BC1" w14:textId="38E58310" w:rsidR="003D280D" w:rsidRPr="00F15C87" w:rsidRDefault="003D280D" w:rsidP="003D280D">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R0330/C0130 = R0330/C0100 - R0330/C0120</w:t>
            </w:r>
          </w:p>
          <w:p w14:paraId="2F155C3E" w14:textId="7D8A3656" w:rsidR="00223E53" w:rsidRPr="00F15C87" w:rsidRDefault="003D280D" w:rsidP="0001743F">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R0340/C0130 = R0340/C0100 - R0340/C0120</w:t>
            </w:r>
          </w:p>
          <w:p w14:paraId="53F3460C" w14:textId="6A7A6EBC" w:rsidR="00A06361" w:rsidRPr="00F15C87" w:rsidRDefault="00A06361" w:rsidP="0001743F">
            <w:pPr>
              <w:pStyle w:val="Publitextedetableau"/>
              <w:numPr>
                <w:ilvl w:val="0"/>
                <w:numId w:val="22"/>
              </w:numPr>
              <w:spacing w:before="60" w:after="60"/>
              <w:ind w:right="60"/>
              <w:rPr>
                <w:rFonts w:ascii="Times New Roman" w:hAnsi="Times New Roman" w:cs="Times New Roman"/>
                <w:sz w:val="20"/>
                <w:szCs w:val="24"/>
              </w:rPr>
            </w:pPr>
            <w:r w:rsidRPr="00F15C87">
              <w:rPr>
                <w:rFonts w:ascii="Times New Roman" w:hAnsi="Times New Roman" w:cs="Times New Roman"/>
                <w:sz w:val="20"/>
                <w:szCs w:val="24"/>
              </w:rPr>
              <w:t xml:space="preserve">R0360/C0130 = </w:t>
            </w:r>
            <w:r w:rsidR="003D280D" w:rsidRPr="00F15C87">
              <w:rPr>
                <w:rFonts w:ascii="Times New Roman" w:hAnsi="Times New Roman" w:cs="Times New Roman"/>
                <w:sz w:val="20"/>
                <w:szCs w:val="24"/>
              </w:rPr>
              <w:t xml:space="preserve">R0200/C0130 + </w:t>
            </w:r>
            <w:r w:rsidRPr="00F15C87">
              <w:rPr>
                <w:rFonts w:ascii="Times New Roman" w:hAnsi="Times New Roman" w:cs="Times New Roman"/>
                <w:sz w:val="20"/>
                <w:szCs w:val="24"/>
              </w:rPr>
              <w:t>R0210/C0130 + R0220/C0130 + R0230/C0130 + R0240/C0130 + R0250/C0130 + R0260/C0130 + R0270/C0130</w:t>
            </w:r>
            <w:r w:rsidR="00B935B9" w:rsidRPr="00F15C87">
              <w:rPr>
                <w:rFonts w:ascii="Times New Roman" w:hAnsi="Times New Roman" w:cs="Times New Roman"/>
                <w:sz w:val="20"/>
                <w:szCs w:val="24"/>
              </w:rPr>
              <w:t xml:space="preserve"> + R0280/C0130 + R0290/C0130 + R0300/C0130 + R0310/C0130 + R0320/C0130 + R0330/C0130 + R0340/C0130 </w:t>
            </w:r>
          </w:p>
          <w:p w14:paraId="36D31A32" w14:textId="77777777" w:rsidR="00A06361" w:rsidRPr="00F15C87" w:rsidRDefault="00A06361" w:rsidP="00B935B9">
            <w:pPr>
              <w:pStyle w:val="Publitextedetableau"/>
              <w:spacing w:before="60" w:after="60"/>
              <w:ind w:left="60" w:right="60"/>
              <w:rPr>
                <w:rFonts w:ascii="Times New Roman" w:hAnsi="Times New Roman" w:cs="Times New Roman"/>
                <w:sz w:val="20"/>
                <w:szCs w:val="24"/>
              </w:rPr>
            </w:pPr>
          </w:p>
        </w:tc>
      </w:tr>
    </w:tbl>
    <w:p w14:paraId="6CA9529F" w14:textId="0BD309F0" w:rsidR="000700A6" w:rsidRPr="009A0E3A" w:rsidRDefault="000700A6">
      <w:pPr>
        <w:spacing w:after="200" w:line="276" w:lineRule="auto"/>
        <w:jc w:val="left"/>
        <w:rPr>
          <w:rFonts w:cs="Times New Roman"/>
          <w:color w:val="FF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B935B9" w:rsidRPr="009A0E3A" w14:paraId="332BF6CC" w14:textId="77777777" w:rsidTr="00B935B9">
        <w:trPr>
          <w:cantSplit/>
          <w:trHeight w:val="625"/>
        </w:trPr>
        <w:tc>
          <w:tcPr>
            <w:tcW w:w="1274" w:type="pct"/>
            <w:vAlign w:val="center"/>
          </w:tcPr>
          <w:p w14:paraId="2FB634F6" w14:textId="77777777" w:rsidR="00B935B9" w:rsidRPr="00F15C87" w:rsidRDefault="00B935B9" w:rsidP="00B935B9">
            <w:pPr>
              <w:pStyle w:val="Intituldelignes"/>
              <w:spacing w:before="60" w:after="60"/>
              <w:jc w:val="center"/>
              <w:rPr>
                <w:rFonts w:ascii="Times New Roman" w:hAnsi="Times New Roman" w:cs="Times New Roman"/>
                <w:sz w:val="22"/>
                <w:szCs w:val="22"/>
              </w:rPr>
            </w:pPr>
            <w:r w:rsidRPr="00F15C87">
              <w:rPr>
                <w:rFonts w:ascii="Times New Roman" w:hAnsi="Times New Roman" w:cs="Times New Roman"/>
                <w:sz w:val="22"/>
                <w:szCs w:val="22"/>
              </w:rPr>
              <w:t>Intitulé</w:t>
            </w:r>
          </w:p>
        </w:tc>
        <w:tc>
          <w:tcPr>
            <w:tcW w:w="761" w:type="pct"/>
            <w:vAlign w:val="center"/>
          </w:tcPr>
          <w:p w14:paraId="7C1A96EF" w14:textId="77777777" w:rsidR="00B935B9" w:rsidRPr="00F15C87" w:rsidRDefault="00B935B9" w:rsidP="00B935B9">
            <w:pPr>
              <w:pStyle w:val="Publitextedetableau"/>
              <w:spacing w:before="60" w:after="60"/>
              <w:ind w:left="60" w:right="60"/>
              <w:jc w:val="center"/>
              <w:rPr>
                <w:rFonts w:ascii="Times New Roman" w:hAnsi="Times New Roman" w:cs="Times New Roman"/>
                <w:b/>
                <w:sz w:val="22"/>
                <w:szCs w:val="22"/>
              </w:rPr>
            </w:pPr>
            <w:r w:rsidRPr="00F15C87">
              <w:rPr>
                <w:rFonts w:ascii="Times New Roman" w:hAnsi="Times New Roman" w:cs="Times New Roman"/>
                <w:b/>
                <w:sz w:val="22"/>
                <w:szCs w:val="22"/>
              </w:rPr>
              <w:t>Numéro(s) de lignes</w:t>
            </w:r>
          </w:p>
        </w:tc>
        <w:tc>
          <w:tcPr>
            <w:tcW w:w="2965" w:type="pct"/>
            <w:vAlign w:val="center"/>
          </w:tcPr>
          <w:p w14:paraId="231D394D" w14:textId="77777777" w:rsidR="00B935B9" w:rsidRPr="00F15C87" w:rsidRDefault="00B935B9" w:rsidP="00B935B9">
            <w:pPr>
              <w:pStyle w:val="Publitextedetableau"/>
              <w:spacing w:before="60" w:after="60"/>
              <w:ind w:left="60" w:right="60"/>
              <w:jc w:val="center"/>
              <w:rPr>
                <w:rFonts w:ascii="Times New Roman" w:hAnsi="Times New Roman" w:cs="Times New Roman"/>
                <w:b/>
                <w:sz w:val="22"/>
                <w:szCs w:val="22"/>
              </w:rPr>
            </w:pPr>
            <w:r w:rsidRPr="00F15C87">
              <w:rPr>
                <w:rFonts w:ascii="Times New Roman" w:hAnsi="Times New Roman" w:cs="Times New Roman"/>
                <w:b/>
                <w:sz w:val="22"/>
                <w:szCs w:val="22"/>
              </w:rPr>
              <w:t>Définition et formule</w:t>
            </w:r>
          </w:p>
        </w:tc>
      </w:tr>
      <w:tr w:rsidR="00B935B9" w:rsidRPr="009A0E3A" w14:paraId="5C8DAE6F" w14:textId="77777777" w:rsidTr="00B935B9">
        <w:trPr>
          <w:cantSplit/>
          <w:trHeight w:val="625"/>
        </w:trPr>
        <w:tc>
          <w:tcPr>
            <w:tcW w:w="1274" w:type="pct"/>
            <w:vAlign w:val="center"/>
          </w:tcPr>
          <w:p w14:paraId="38A7AFF3" w14:textId="77777777" w:rsidR="00B935B9" w:rsidRPr="00F15C87" w:rsidRDefault="00B935B9" w:rsidP="00B935B9">
            <w:pPr>
              <w:pStyle w:val="Intituldelignes"/>
              <w:spacing w:before="60" w:after="60"/>
              <w:rPr>
                <w:rFonts w:ascii="Times New Roman" w:hAnsi="Times New Roman" w:cs="Times New Roman"/>
                <w:sz w:val="20"/>
              </w:rPr>
            </w:pPr>
            <w:r w:rsidRPr="00F15C87">
              <w:rPr>
                <w:rFonts w:ascii="Times New Roman" w:hAnsi="Times New Roman" w:cs="Times New Roman"/>
                <w:sz w:val="20"/>
              </w:rPr>
              <w:t>Sommes introduites dans l’exercice N</w:t>
            </w:r>
          </w:p>
        </w:tc>
        <w:tc>
          <w:tcPr>
            <w:tcW w:w="761" w:type="pct"/>
            <w:vAlign w:val="center"/>
          </w:tcPr>
          <w:p w14:paraId="1415CDD4" w14:textId="2170B292" w:rsidR="00B935B9" w:rsidRPr="00F15C87" w:rsidRDefault="00B935B9" w:rsidP="00B935B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R0200</w:t>
            </w:r>
          </w:p>
        </w:tc>
        <w:tc>
          <w:tcPr>
            <w:tcW w:w="2965" w:type="pct"/>
          </w:tcPr>
          <w:p w14:paraId="2385FB9C" w14:textId="77777777" w:rsidR="00B935B9" w:rsidRPr="00F15C87" w:rsidRDefault="00B935B9" w:rsidP="00B935B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Contrôles associés :</w:t>
            </w:r>
          </w:p>
          <w:p w14:paraId="66124EFC" w14:textId="43FF92FC" w:rsidR="00B935B9" w:rsidRPr="00F15C87" w:rsidRDefault="00B935B9" w:rsidP="00B935B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b/>
                <w:sz w:val="20"/>
              </w:rPr>
              <w:t>R0200</w:t>
            </w:r>
            <w:r w:rsidR="0021441F" w:rsidRPr="00F15C87">
              <w:rPr>
                <w:rFonts w:ascii="Times New Roman" w:hAnsi="Times New Roman" w:cs="Times New Roman"/>
                <w:sz w:val="20"/>
              </w:rPr>
              <w:t>/C</w:t>
            </w:r>
            <w:r w:rsidRPr="00F15C87">
              <w:rPr>
                <w:rFonts w:ascii="Times New Roman" w:hAnsi="Times New Roman" w:cs="Times New Roman"/>
                <w:sz w:val="20"/>
              </w:rPr>
              <w:t>0130 = R0200</w:t>
            </w:r>
            <w:r w:rsidR="0021441F" w:rsidRPr="00F15C87">
              <w:rPr>
                <w:rFonts w:ascii="Times New Roman" w:hAnsi="Times New Roman" w:cs="Times New Roman"/>
                <w:sz w:val="20"/>
              </w:rPr>
              <w:t>/C</w:t>
            </w:r>
            <w:r w:rsidRPr="00F15C87">
              <w:rPr>
                <w:rFonts w:ascii="Times New Roman" w:hAnsi="Times New Roman" w:cs="Times New Roman"/>
                <w:sz w:val="20"/>
              </w:rPr>
              <w:t>0110</w:t>
            </w:r>
          </w:p>
          <w:p w14:paraId="676D060A" w14:textId="68A975A1" w:rsidR="00B935B9" w:rsidRPr="00F15C87" w:rsidRDefault="00B935B9" w:rsidP="00B935B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 xml:space="preserve">0130 = </w:t>
            </w:r>
            <w:r w:rsidRPr="00F15C87">
              <w:rPr>
                <w:rFonts w:ascii="Times New Roman" w:hAnsi="Times New Roman" w:cs="Times New Roman"/>
                <w:b/>
                <w:sz w:val="20"/>
              </w:rPr>
              <w:t>R0200</w:t>
            </w:r>
            <w:r w:rsidR="0021441F" w:rsidRPr="00F15C87">
              <w:rPr>
                <w:rFonts w:ascii="Times New Roman" w:hAnsi="Times New Roman" w:cs="Times New Roman"/>
                <w:sz w:val="20"/>
              </w:rPr>
              <w:t>/C</w:t>
            </w:r>
            <w:r w:rsidRPr="00F15C87">
              <w:rPr>
                <w:rFonts w:ascii="Times New Roman" w:hAnsi="Times New Roman" w:cs="Times New Roman"/>
                <w:sz w:val="20"/>
              </w:rPr>
              <w:t>0130 + R0210</w:t>
            </w:r>
            <w:r w:rsidR="0021441F" w:rsidRPr="00F15C87">
              <w:rPr>
                <w:rFonts w:ascii="Times New Roman" w:hAnsi="Times New Roman" w:cs="Times New Roman"/>
                <w:sz w:val="20"/>
              </w:rPr>
              <w:t>/C</w:t>
            </w:r>
            <w:r w:rsidRPr="00F15C87">
              <w:rPr>
                <w:rFonts w:ascii="Times New Roman" w:hAnsi="Times New Roman" w:cs="Times New Roman"/>
                <w:sz w:val="20"/>
              </w:rPr>
              <w:t>0130 + R0220</w:t>
            </w:r>
            <w:r w:rsidR="0021441F" w:rsidRPr="00F15C87">
              <w:rPr>
                <w:rFonts w:ascii="Times New Roman" w:hAnsi="Times New Roman" w:cs="Times New Roman"/>
                <w:sz w:val="20"/>
              </w:rPr>
              <w:t>/C</w:t>
            </w:r>
            <w:r w:rsidRPr="00F15C87">
              <w:rPr>
                <w:rFonts w:ascii="Times New Roman" w:hAnsi="Times New Roman" w:cs="Times New Roman"/>
                <w:sz w:val="20"/>
              </w:rPr>
              <w:t>0130 + R0230</w:t>
            </w:r>
            <w:r w:rsidR="0021441F" w:rsidRPr="00F15C87">
              <w:rPr>
                <w:rFonts w:ascii="Times New Roman" w:hAnsi="Times New Roman" w:cs="Times New Roman"/>
                <w:sz w:val="20"/>
              </w:rPr>
              <w:t>/C</w:t>
            </w:r>
            <w:r w:rsidRPr="00F15C87">
              <w:rPr>
                <w:rFonts w:ascii="Times New Roman" w:hAnsi="Times New Roman" w:cs="Times New Roman"/>
                <w:sz w:val="20"/>
              </w:rPr>
              <w:t>0130 + R0240</w:t>
            </w:r>
            <w:r w:rsidR="0021441F" w:rsidRPr="00F15C87">
              <w:rPr>
                <w:rFonts w:ascii="Times New Roman" w:hAnsi="Times New Roman" w:cs="Times New Roman"/>
                <w:sz w:val="20"/>
              </w:rPr>
              <w:t>/C</w:t>
            </w:r>
            <w:r w:rsidRPr="00F15C87">
              <w:rPr>
                <w:rFonts w:ascii="Times New Roman" w:hAnsi="Times New Roman" w:cs="Times New Roman"/>
                <w:sz w:val="20"/>
              </w:rPr>
              <w:t>0130 + R0250</w:t>
            </w:r>
            <w:r w:rsidR="0021441F" w:rsidRPr="00F15C87">
              <w:rPr>
                <w:rFonts w:ascii="Times New Roman" w:hAnsi="Times New Roman" w:cs="Times New Roman"/>
                <w:sz w:val="20"/>
              </w:rPr>
              <w:t>/C</w:t>
            </w:r>
            <w:r w:rsidRPr="00F15C87">
              <w:rPr>
                <w:rFonts w:ascii="Times New Roman" w:hAnsi="Times New Roman" w:cs="Times New Roman"/>
                <w:sz w:val="20"/>
              </w:rPr>
              <w:t>0130 + R0260</w:t>
            </w:r>
            <w:r w:rsidR="0021441F" w:rsidRPr="00F15C87">
              <w:rPr>
                <w:rFonts w:ascii="Times New Roman" w:hAnsi="Times New Roman" w:cs="Times New Roman"/>
                <w:sz w:val="20"/>
              </w:rPr>
              <w:t>/C</w:t>
            </w:r>
            <w:r w:rsidRPr="00F15C87">
              <w:rPr>
                <w:rFonts w:ascii="Times New Roman" w:hAnsi="Times New Roman" w:cs="Times New Roman"/>
                <w:sz w:val="20"/>
              </w:rPr>
              <w:t>0130 + R0270</w:t>
            </w:r>
            <w:r w:rsidR="0021441F" w:rsidRPr="00F15C87">
              <w:rPr>
                <w:rFonts w:ascii="Times New Roman" w:hAnsi="Times New Roman" w:cs="Times New Roman"/>
                <w:sz w:val="20"/>
              </w:rPr>
              <w:t>/C</w:t>
            </w:r>
            <w:r w:rsidRPr="00F15C87">
              <w:rPr>
                <w:rFonts w:ascii="Times New Roman" w:hAnsi="Times New Roman" w:cs="Times New Roman"/>
                <w:sz w:val="20"/>
              </w:rPr>
              <w:t>0130</w:t>
            </w:r>
            <w:r w:rsidR="00092EB7" w:rsidRPr="00F15C87">
              <w:rPr>
                <w:rFonts w:ascii="Times New Roman" w:hAnsi="Times New Roman" w:cs="Times New Roman"/>
                <w:sz w:val="20"/>
              </w:rPr>
              <w:t xml:space="preserve"> + R0280</w:t>
            </w:r>
            <w:r w:rsidR="0021441F" w:rsidRPr="00F15C87">
              <w:rPr>
                <w:rFonts w:ascii="Times New Roman" w:hAnsi="Times New Roman" w:cs="Times New Roman"/>
                <w:sz w:val="20"/>
              </w:rPr>
              <w:t>/C</w:t>
            </w:r>
            <w:r w:rsidR="00092EB7" w:rsidRPr="00F15C87">
              <w:rPr>
                <w:rFonts w:ascii="Times New Roman" w:hAnsi="Times New Roman" w:cs="Times New Roman"/>
                <w:sz w:val="20"/>
              </w:rPr>
              <w:t>0130 + R0290</w:t>
            </w:r>
            <w:r w:rsidR="0021441F" w:rsidRPr="00F15C87">
              <w:rPr>
                <w:rFonts w:ascii="Times New Roman" w:hAnsi="Times New Roman" w:cs="Times New Roman"/>
                <w:sz w:val="20"/>
              </w:rPr>
              <w:t>/C</w:t>
            </w:r>
            <w:r w:rsidR="00092EB7" w:rsidRPr="00F15C87">
              <w:rPr>
                <w:rFonts w:ascii="Times New Roman" w:hAnsi="Times New Roman" w:cs="Times New Roman"/>
                <w:sz w:val="20"/>
              </w:rPr>
              <w:t>0130 + R0300</w:t>
            </w:r>
            <w:r w:rsidR="0021441F" w:rsidRPr="00F15C87">
              <w:rPr>
                <w:rFonts w:ascii="Times New Roman" w:hAnsi="Times New Roman" w:cs="Times New Roman"/>
                <w:sz w:val="20"/>
              </w:rPr>
              <w:t>/C</w:t>
            </w:r>
            <w:r w:rsidR="00092EB7" w:rsidRPr="00F15C87">
              <w:rPr>
                <w:rFonts w:ascii="Times New Roman" w:hAnsi="Times New Roman" w:cs="Times New Roman"/>
                <w:sz w:val="20"/>
              </w:rPr>
              <w:t>0130</w:t>
            </w:r>
            <w:r w:rsidR="00E826A8" w:rsidRPr="00F15C87">
              <w:rPr>
                <w:rFonts w:ascii="Times New Roman" w:hAnsi="Times New Roman" w:cs="Times New Roman"/>
                <w:sz w:val="20"/>
              </w:rPr>
              <w:t xml:space="preserve"> + R0310</w:t>
            </w:r>
            <w:r w:rsidR="0021441F" w:rsidRPr="00F15C87">
              <w:rPr>
                <w:rFonts w:ascii="Times New Roman" w:hAnsi="Times New Roman" w:cs="Times New Roman"/>
                <w:sz w:val="20"/>
              </w:rPr>
              <w:t>/C</w:t>
            </w:r>
            <w:r w:rsidR="00E826A8" w:rsidRPr="00F15C87">
              <w:rPr>
                <w:rFonts w:ascii="Times New Roman" w:hAnsi="Times New Roman" w:cs="Times New Roman"/>
                <w:sz w:val="20"/>
              </w:rPr>
              <w:t>0130 + R0320</w:t>
            </w:r>
            <w:r w:rsidR="0021441F" w:rsidRPr="00F15C87">
              <w:rPr>
                <w:rFonts w:ascii="Times New Roman" w:hAnsi="Times New Roman" w:cs="Times New Roman"/>
                <w:sz w:val="20"/>
              </w:rPr>
              <w:t>/C</w:t>
            </w:r>
            <w:r w:rsidR="00E826A8" w:rsidRPr="00F15C87">
              <w:rPr>
                <w:rFonts w:ascii="Times New Roman" w:hAnsi="Times New Roman" w:cs="Times New Roman"/>
                <w:sz w:val="20"/>
              </w:rPr>
              <w:t>0130 + R0330</w:t>
            </w:r>
            <w:r w:rsidR="0021441F" w:rsidRPr="00F15C87">
              <w:rPr>
                <w:rFonts w:ascii="Times New Roman" w:hAnsi="Times New Roman" w:cs="Times New Roman"/>
                <w:sz w:val="20"/>
              </w:rPr>
              <w:t>/C</w:t>
            </w:r>
            <w:r w:rsidR="00E826A8" w:rsidRPr="00F15C87">
              <w:rPr>
                <w:rFonts w:ascii="Times New Roman" w:hAnsi="Times New Roman" w:cs="Times New Roman"/>
                <w:sz w:val="20"/>
              </w:rPr>
              <w:t>0130 + R0340</w:t>
            </w:r>
            <w:r w:rsidR="0021441F" w:rsidRPr="00F15C87">
              <w:rPr>
                <w:rFonts w:ascii="Times New Roman" w:hAnsi="Times New Roman" w:cs="Times New Roman"/>
                <w:sz w:val="20"/>
              </w:rPr>
              <w:t>/C</w:t>
            </w:r>
            <w:r w:rsidR="00E826A8" w:rsidRPr="00F15C87">
              <w:rPr>
                <w:rFonts w:ascii="Times New Roman" w:hAnsi="Times New Roman" w:cs="Times New Roman"/>
                <w:sz w:val="20"/>
              </w:rPr>
              <w:t>0130</w:t>
            </w:r>
          </w:p>
        </w:tc>
      </w:tr>
      <w:tr w:rsidR="00B935B9" w:rsidRPr="009A0E3A" w14:paraId="4A1ED664" w14:textId="77777777" w:rsidTr="00B935B9">
        <w:trPr>
          <w:cantSplit/>
          <w:trHeight w:val="625"/>
        </w:trPr>
        <w:tc>
          <w:tcPr>
            <w:tcW w:w="1274" w:type="pct"/>
            <w:vAlign w:val="center"/>
          </w:tcPr>
          <w:p w14:paraId="4269BB61" w14:textId="77777777" w:rsidR="00B935B9" w:rsidRPr="00F15C87" w:rsidRDefault="00B935B9" w:rsidP="00B935B9">
            <w:pPr>
              <w:pStyle w:val="Intituldelignes"/>
              <w:spacing w:before="60" w:after="60"/>
              <w:rPr>
                <w:rFonts w:ascii="Times New Roman" w:hAnsi="Times New Roman" w:cs="Times New Roman"/>
                <w:sz w:val="20"/>
              </w:rPr>
            </w:pPr>
            <w:r w:rsidRPr="00F15C87">
              <w:rPr>
                <w:rFonts w:ascii="Times New Roman" w:hAnsi="Times New Roman" w:cs="Times New Roman"/>
                <w:sz w:val="20"/>
              </w:rPr>
              <w:t>Sommes introduites dans l’exercice N-1</w:t>
            </w:r>
          </w:p>
        </w:tc>
        <w:tc>
          <w:tcPr>
            <w:tcW w:w="761" w:type="pct"/>
            <w:vAlign w:val="center"/>
          </w:tcPr>
          <w:p w14:paraId="6D465705" w14:textId="4FD3F589" w:rsidR="00B935B9" w:rsidRPr="00F15C87" w:rsidRDefault="00B935B9" w:rsidP="00B935B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R0210</w:t>
            </w:r>
          </w:p>
        </w:tc>
        <w:tc>
          <w:tcPr>
            <w:tcW w:w="2965" w:type="pct"/>
          </w:tcPr>
          <w:p w14:paraId="3E855267" w14:textId="77777777" w:rsidR="00B935B9" w:rsidRPr="00F15C87" w:rsidRDefault="00B935B9" w:rsidP="00B935B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Contrôles associés :</w:t>
            </w:r>
          </w:p>
          <w:p w14:paraId="1BB70F5D" w14:textId="3218CEB1" w:rsidR="00B935B9" w:rsidRPr="00F15C87" w:rsidRDefault="00B935B9" w:rsidP="00B935B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w:t>
            </w:r>
            <w:r w:rsidRPr="00F15C87">
              <w:rPr>
                <w:rFonts w:ascii="Times New Roman" w:hAnsi="Times New Roman" w:cs="Times New Roman"/>
                <w:b/>
                <w:sz w:val="20"/>
              </w:rPr>
              <w:t>R0210</w:t>
            </w:r>
            <w:r w:rsidRPr="00F15C87">
              <w:rPr>
                <w:rFonts w:ascii="Times New Roman" w:hAnsi="Times New Roman" w:cs="Times New Roman"/>
                <w:sz w:val="20"/>
              </w:rPr>
              <w:t>, R0220, R0230, R0240, R0250, R0260, R0270</w:t>
            </w:r>
            <w:r w:rsidR="00E826A8" w:rsidRPr="00F15C87">
              <w:rPr>
                <w:rFonts w:ascii="Times New Roman" w:hAnsi="Times New Roman" w:cs="Times New Roman"/>
                <w:sz w:val="20"/>
              </w:rPr>
              <w:t>, R0280, R0290, R0300, R0310, R0320, R0330, R</w:t>
            </w:r>
            <w:proofErr w:type="gramStart"/>
            <w:r w:rsidR="00E826A8" w:rsidRPr="00F15C87">
              <w:rPr>
                <w:rFonts w:ascii="Times New Roman" w:hAnsi="Times New Roman" w:cs="Times New Roman"/>
                <w:sz w:val="20"/>
              </w:rPr>
              <w:t>0340</w:t>
            </w:r>
            <w:r w:rsidRPr="00F15C87">
              <w:rPr>
                <w:rFonts w:ascii="Times New Roman" w:hAnsi="Times New Roman" w:cs="Times New Roman"/>
                <w:sz w:val="20"/>
              </w:rPr>
              <w:t>)</w:t>
            </w:r>
            <w:r w:rsidR="0021441F" w:rsidRPr="00F15C87">
              <w:rPr>
                <w:rFonts w:ascii="Times New Roman" w:hAnsi="Times New Roman" w:cs="Times New Roman"/>
                <w:sz w:val="20"/>
              </w:rPr>
              <w:t>/</w:t>
            </w:r>
            <w:proofErr w:type="gramEnd"/>
            <w:r w:rsidRPr="00F15C87">
              <w:rPr>
                <w:rFonts w:ascii="Times New Roman" w:hAnsi="Times New Roman" w:cs="Times New Roman"/>
                <w:sz w:val="20"/>
              </w:rPr>
              <w:t>C0130 = C0100 - C0120</w:t>
            </w:r>
          </w:p>
          <w:p w14:paraId="58D5235F" w14:textId="605D95ED" w:rsidR="00B935B9" w:rsidRPr="00F15C87" w:rsidRDefault="00B935B9" w:rsidP="00B935B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 xml:space="preserve">0100 = </w:t>
            </w:r>
            <w:r w:rsidRPr="00F15C87">
              <w:rPr>
                <w:rFonts w:ascii="Times New Roman" w:hAnsi="Times New Roman" w:cs="Times New Roman"/>
                <w:b/>
                <w:sz w:val="20"/>
              </w:rPr>
              <w:t>R0210</w:t>
            </w:r>
            <w:r w:rsidR="0021441F" w:rsidRPr="00F15C87">
              <w:rPr>
                <w:rFonts w:ascii="Times New Roman" w:hAnsi="Times New Roman" w:cs="Times New Roman"/>
                <w:sz w:val="20"/>
              </w:rPr>
              <w:t>/C</w:t>
            </w:r>
            <w:r w:rsidRPr="00F15C87">
              <w:rPr>
                <w:rFonts w:ascii="Times New Roman" w:hAnsi="Times New Roman" w:cs="Times New Roman"/>
                <w:sz w:val="20"/>
              </w:rPr>
              <w:t>0100 + R0220</w:t>
            </w:r>
            <w:r w:rsidR="0021441F" w:rsidRPr="00F15C87">
              <w:rPr>
                <w:rFonts w:ascii="Times New Roman" w:hAnsi="Times New Roman" w:cs="Times New Roman"/>
                <w:sz w:val="20"/>
              </w:rPr>
              <w:t>/C</w:t>
            </w:r>
            <w:r w:rsidRPr="00F15C87">
              <w:rPr>
                <w:rFonts w:ascii="Times New Roman" w:hAnsi="Times New Roman" w:cs="Times New Roman"/>
                <w:sz w:val="20"/>
              </w:rPr>
              <w:t>0100 + R0230</w:t>
            </w:r>
            <w:r w:rsidR="0021441F" w:rsidRPr="00F15C87">
              <w:rPr>
                <w:rFonts w:ascii="Times New Roman" w:hAnsi="Times New Roman" w:cs="Times New Roman"/>
                <w:sz w:val="20"/>
              </w:rPr>
              <w:t>/C</w:t>
            </w:r>
            <w:r w:rsidRPr="00F15C87">
              <w:rPr>
                <w:rFonts w:ascii="Times New Roman" w:hAnsi="Times New Roman" w:cs="Times New Roman"/>
                <w:sz w:val="20"/>
              </w:rPr>
              <w:t>0100 + R0240</w:t>
            </w:r>
            <w:r w:rsidR="0021441F" w:rsidRPr="00F15C87">
              <w:rPr>
                <w:rFonts w:ascii="Times New Roman" w:hAnsi="Times New Roman" w:cs="Times New Roman"/>
                <w:sz w:val="20"/>
              </w:rPr>
              <w:t>/C</w:t>
            </w:r>
            <w:r w:rsidRPr="00F15C87">
              <w:rPr>
                <w:rFonts w:ascii="Times New Roman" w:hAnsi="Times New Roman" w:cs="Times New Roman"/>
                <w:sz w:val="20"/>
              </w:rPr>
              <w:t>0100 + R0250</w:t>
            </w:r>
            <w:r w:rsidR="0021441F" w:rsidRPr="00F15C87">
              <w:rPr>
                <w:rFonts w:ascii="Times New Roman" w:hAnsi="Times New Roman" w:cs="Times New Roman"/>
                <w:sz w:val="20"/>
              </w:rPr>
              <w:t>/C</w:t>
            </w:r>
            <w:r w:rsidRPr="00F15C87">
              <w:rPr>
                <w:rFonts w:ascii="Times New Roman" w:hAnsi="Times New Roman" w:cs="Times New Roman"/>
                <w:sz w:val="20"/>
              </w:rPr>
              <w:t>0100 + R0260</w:t>
            </w:r>
            <w:r w:rsidR="0021441F" w:rsidRPr="00F15C87">
              <w:rPr>
                <w:rFonts w:ascii="Times New Roman" w:hAnsi="Times New Roman" w:cs="Times New Roman"/>
                <w:sz w:val="20"/>
              </w:rPr>
              <w:t>/C</w:t>
            </w:r>
            <w:r w:rsidRPr="00F15C87">
              <w:rPr>
                <w:rFonts w:ascii="Times New Roman" w:hAnsi="Times New Roman" w:cs="Times New Roman"/>
                <w:sz w:val="20"/>
              </w:rPr>
              <w:t>0100 + R0270</w:t>
            </w:r>
            <w:r w:rsidR="0021441F" w:rsidRPr="00F15C87">
              <w:rPr>
                <w:rFonts w:ascii="Times New Roman" w:hAnsi="Times New Roman" w:cs="Times New Roman"/>
                <w:sz w:val="20"/>
              </w:rPr>
              <w:t>/C</w:t>
            </w:r>
            <w:r w:rsidRPr="00F15C87">
              <w:rPr>
                <w:rFonts w:ascii="Times New Roman" w:hAnsi="Times New Roman" w:cs="Times New Roman"/>
                <w:sz w:val="20"/>
              </w:rPr>
              <w:t>0100 +</w:t>
            </w:r>
            <w:r w:rsidR="00E826A8" w:rsidRPr="00F15C87">
              <w:rPr>
                <w:rFonts w:ascii="Times New Roman" w:hAnsi="Times New Roman" w:cs="Times New Roman"/>
                <w:sz w:val="20"/>
              </w:rPr>
              <w:t xml:space="preserve"> R0280</w:t>
            </w:r>
            <w:r w:rsidR="0021441F" w:rsidRPr="00F15C87">
              <w:rPr>
                <w:rFonts w:ascii="Times New Roman" w:hAnsi="Times New Roman" w:cs="Times New Roman"/>
                <w:sz w:val="20"/>
              </w:rPr>
              <w:t>/C</w:t>
            </w:r>
            <w:r w:rsidR="00E826A8" w:rsidRPr="00F15C87">
              <w:rPr>
                <w:rFonts w:ascii="Times New Roman" w:hAnsi="Times New Roman" w:cs="Times New Roman"/>
                <w:sz w:val="20"/>
              </w:rPr>
              <w:t>0100 + R0290</w:t>
            </w:r>
            <w:r w:rsidR="0021441F" w:rsidRPr="00F15C87">
              <w:rPr>
                <w:rFonts w:ascii="Times New Roman" w:hAnsi="Times New Roman" w:cs="Times New Roman"/>
                <w:sz w:val="20"/>
              </w:rPr>
              <w:t>/C</w:t>
            </w:r>
            <w:r w:rsidR="00E826A8" w:rsidRPr="00F15C87">
              <w:rPr>
                <w:rFonts w:ascii="Times New Roman" w:hAnsi="Times New Roman" w:cs="Times New Roman"/>
                <w:sz w:val="20"/>
              </w:rPr>
              <w:t>0100 + R0300</w:t>
            </w:r>
            <w:r w:rsidR="0021441F" w:rsidRPr="00F15C87">
              <w:rPr>
                <w:rFonts w:ascii="Times New Roman" w:hAnsi="Times New Roman" w:cs="Times New Roman"/>
                <w:sz w:val="20"/>
              </w:rPr>
              <w:t>/C</w:t>
            </w:r>
            <w:r w:rsidR="00E826A8" w:rsidRPr="00F15C87">
              <w:rPr>
                <w:rFonts w:ascii="Times New Roman" w:hAnsi="Times New Roman" w:cs="Times New Roman"/>
                <w:sz w:val="20"/>
              </w:rPr>
              <w:t>0100 + R0310</w:t>
            </w:r>
            <w:r w:rsidR="0021441F" w:rsidRPr="00F15C87">
              <w:rPr>
                <w:rFonts w:ascii="Times New Roman" w:hAnsi="Times New Roman" w:cs="Times New Roman"/>
                <w:sz w:val="20"/>
              </w:rPr>
              <w:t>/C</w:t>
            </w:r>
            <w:r w:rsidR="00E826A8" w:rsidRPr="00F15C87">
              <w:rPr>
                <w:rFonts w:ascii="Times New Roman" w:hAnsi="Times New Roman" w:cs="Times New Roman"/>
                <w:sz w:val="20"/>
              </w:rPr>
              <w:t>0100 + R0320</w:t>
            </w:r>
            <w:r w:rsidR="0021441F" w:rsidRPr="00F15C87">
              <w:rPr>
                <w:rFonts w:ascii="Times New Roman" w:hAnsi="Times New Roman" w:cs="Times New Roman"/>
                <w:sz w:val="20"/>
              </w:rPr>
              <w:t>/C</w:t>
            </w:r>
            <w:r w:rsidR="00E826A8" w:rsidRPr="00F15C87">
              <w:rPr>
                <w:rFonts w:ascii="Times New Roman" w:hAnsi="Times New Roman" w:cs="Times New Roman"/>
                <w:sz w:val="20"/>
              </w:rPr>
              <w:t>0100 + R0330</w:t>
            </w:r>
            <w:r w:rsidR="0021441F" w:rsidRPr="00F15C87">
              <w:rPr>
                <w:rFonts w:ascii="Times New Roman" w:hAnsi="Times New Roman" w:cs="Times New Roman"/>
                <w:sz w:val="20"/>
              </w:rPr>
              <w:t>/C</w:t>
            </w:r>
            <w:r w:rsidR="00E826A8" w:rsidRPr="00F15C87">
              <w:rPr>
                <w:rFonts w:ascii="Times New Roman" w:hAnsi="Times New Roman" w:cs="Times New Roman"/>
                <w:sz w:val="20"/>
              </w:rPr>
              <w:t>0100 + R0340</w:t>
            </w:r>
            <w:r w:rsidR="0021441F" w:rsidRPr="00F15C87">
              <w:rPr>
                <w:rFonts w:ascii="Times New Roman" w:hAnsi="Times New Roman" w:cs="Times New Roman"/>
                <w:sz w:val="20"/>
              </w:rPr>
              <w:t>/C</w:t>
            </w:r>
            <w:r w:rsidR="00E826A8" w:rsidRPr="00F15C87">
              <w:rPr>
                <w:rFonts w:ascii="Times New Roman" w:hAnsi="Times New Roman" w:cs="Times New Roman"/>
                <w:sz w:val="20"/>
              </w:rPr>
              <w:t xml:space="preserve">0100 + </w:t>
            </w:r>
            <w:r w:rsidRPr="00F15C87">
              <w:rPr>
                <w:rFonts w:ascii="Times New Roman" w:hAnsi="Times New Roman" w:cs="Times New Roman"/>
                <w:sz w:val="20"/>
              </w:rPr>
              <w:t>R0350</w:t>
            </w:r>
            <w:r w:rsidR="0021441F" w:rsidRPr="00F15C87">
              <w:rPr>
                <w:rFonts w:ascii="Times New Roman" w:hAnsi="Times New Roman" w:cs="Times New Roman"/>
                <w:sz w:val="20"/>
              </w:rPr>
              <w:t>/C</w:t>
            </w:r>
            <w:r w:rsidRPr="00F15C87">
              <w:rPr>
                <w:rFonts w:ascii="Times New Roman" w:hAnsi="Times New Roman" w:cs="Times New Roman"/>
                <w:sz w:val="20"/>
              </w:rPr>
              <w:t>0100</w:t>
            </w:r>
          </w:p>
          <w:p w14:paraId="03BAE362" w14:textId="497086F0" w:rsidR="00B935B9" w:rsidRPr="00F15C87" w:rsidRDefault="00B935B9" w:rsidP="00B935B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 xml:space="preserve">0120 = </w:t>
            </w:r>
            <w:r w:rsidRPr="00F15C87">
              <w:rPr>
                <w:rFonts w:ascii="Times New Roman" w:hAnsi="Times New Roman" w:cs="Times New Roman"/>
                <w:b/>
                <w:sz w:val="20"/>
              </w:rPr>
              <w:t>R0210</w:t>
            </w:r>
            <w:r w:rsidR="0021441F" w:rsidRPr="00F15C87">
              <w:rPr>
                <w:rFonts w:ascii="Times New Roman" w:hAnsi="Times New Roman" w:cs="Times New Roman"/>
                <w:sz w:val="20"/>
              </w:rPr>
              <w:t>/C</w:t>
            </w:r>
            <w:r w:rsidRPr="00F15C87">
              <w:rPr>
                <w:rFonts w:ascii="Times New Roman" w:hAnsi="Times New Roman" w:cs="Times New Roman"/>
                <w:sz w:val="20"/>
              </w:rPr>
              <w:t>0120 + R0220</w:t>
            </w:r>
            <w:r w:rsidR="0021441F" w:rsidRPr="00F15C87">
              <w:rPr>
                <w:rFonts w:ascii="Times New Roman" w:hAnsi="Times New Roman" w:cs="Times New Roman"/>
                <w:sz w:val="20"/>
              </w:rPr>
              <w:t>/C</w:t>
            </w:r>
            <w:r w:rsidRPr="00F15C87">
              <w:rPr>
                <w:rFonts w:ascii="Times New Roman" w:hAnsi="Times New Roman" w:cs="Times New Roman"/>
                <w:sz w:val="20"/>
              </w:rPr>
              <w:t>0120 + R0230</w:t>
            </w:r>
            <w:r w:rsidR="0021441F" w:rsidRPr="00F15C87">
              <w:rPr>
                <w:rFonts w:ascii="Times New Roman" w:hAnsi="Times New Roman" w:cs="Times New Roman"/>
                <w:sz w:val="20"/>
              </w:rPr>
              <w:t>/C</w:t>
            </w:r>
            <w:r w:rsidRPr="00F15C87">
              <w:rPr>
                <w:rFonts w:ascii="Times New Roman" w:hAnsi="Times New Roman" w:cs="Times New Roman"/>
                <w:sz w:val="20"/>
              </w:rPr>
              <w:t>0120 + R0240</w:t>
            </w:r>
            <w:r w:rsidR="0021441F" w:rsidRPr="00F15C87">
              <w:rPr>
                <w:rFonts w:ascii="Times New Roman" w:hAnsi="Times New Roman" w:cs="Times New Roman"/>
                <w:sz w:val="20"/>
              </w:rPr>
              <w:t>/C</w:t>
            </w:r>
            <w:r w:rsidRPr="00F15C87">
              <w:rPr>
                <w:rFonts w:ascii="Times New Roman" w:hAnsi="Times New Roman" w:cs="Times New Roman"/>
                <w:sz w:val="20"/>
              </w:rPr>
              <w:t>0120 + R0250</w:t>
            </w:r>
            <w:r w:rsidR="0021441F" w:rsidRPr="00F15C87">
              <w:rPr>
                <w:rFonts w:ascii="Times New Roman" w:hAnsi="Times New Roman" w:cs="Times New Roman"/>
                <w:sz w:val="20"/>
              </w:rPr>
              <w:t>/C</w:t>
            </w:r>
            <w:r w:rsidRPr="00F15C87">
              <w:rPr>
                <w:rFonts w:ascii="Times New Roman" w:hAnsi="Times New Roman" w:cs="Times New Roman"/>
                <w:sz w:val="20"/>
              </w:rPr>
              <w:t>0120 + R0260</w:t>
            </w:r>
            <w:r w:rsidR="0021441F" w:rsidRPr="00F15C87">
              <w:rPr>
                <w:rFonts w:ascii="Times New Roman" w:hAnsi="Times New Roman" w:cs="Times New Roman"/>
                <w:sz w:val="20"/>
              </w:rPr>
              <w:t>/C</w:t>
            </w:r>
            <w:r w:rsidRPr="00F15C87">
              <w:rPr>
                <w:rFonts w:ascii="Times New Roman" w:hAnsi="Times New Roman" w:cs="Times New Roman"/>
                <w:sz w:val="20"/>
              </w:rPr>
              <w:t>0120 + R0270</w:t>
            </w:r>
            <w:r w:rsidR="0021441F" w:rsidRPr="00F15C87">
              <w:rPr>
                <w:rFonts w:ascii="Times New Roman" w:hAnsi="Times New Roman" w:cs="Times New Roman"/>
                <w:sz w:val="20"/>
              </w:rPr>
              <w:t>/C</w:t>
            </w:r>
            <w:r w:rsidRPr="00F15C87">
              <w:rPr>
                <w:rFonts w:ascii="Times New Roman" w:hAnsi="Times New Roman" w:cs="Times New Roman"/>
                <w:sz w:val="20"/>
              </w:rPr>
              <w:t xml:space="preserve">0120 + </w:t>
            </w:r>
            <w:r w:rsidR="00E826A8" w:rsidRPr="00F15C87">
              <w:rPr>
                <w:rFonts w:ascii="Times New Roman" w:hAnsi="Times New Roman" w:cs="Times New Roman"/>
                <w:sz w:val="20"/>
              </w:rPr>
              <w:t>R0280</w:t>
            </w:r>
            <w:r w:rsidR="0021441F" w:rsidRPr="00F15C87">
              <w:rPr>
                <w:rFonts w:ascii="Times New Roman" w:hAnsi="Times New Roman" w:cs="Times New Roman"/>
                <w:sz w:val="20"/>
              </w:rPr>
              <w:t>/C</w:t>
            </w:r>
            <w:r w:rsidR="00E826A8" w:rsidRPr="00F15C87">
              <w:rPr>
                <w:rFonts w:ascii="Times New Roman" w:hAnsi="Times New Roman" w:cs="Times New Roman"/>
                <w:sz w:val="20"/>
              </w:rPr>
              <w:t>0120 + R0290</w:t>
            </w:r>
            <w:r w:rsidR="0021441F" w:rsidRPr="00F15C87">
              <w:rPr>
                <w:rFonts w:ascii="Times New Roman" w:hAnsi="Times New Roman" w:cs="Times New Roman"/>
                <w:sz w:val="20"/>
              </w:rPr>
              <w:t>/C</w:t>
            </w:r>
            <w:r w:rsidR="00E826A8" w:rsidRPr="00F15C87">
              <w:rPr>
                <w:rFonts w:ascii="Times New Roman" w:hAnsi="Times New Roman" w:cs="Times New Roman"/>
                <w:sz w:val="20"/>
              </w:rPr>
              <w:t>0120 + R0300</w:t>
            </w:r>
            <w:r w:rsidR="0021441F" w:rsidRPr="00F15C87">
              <w:rPr>
                <w:rFonts w:ascii="Times New Roman" w:hAnsi="Times New Roman" w:cs="Times New Roman"/>
                <w:sz w:val="20"/>
              </w:rPr>
              <w:t>/C</w:t>
            </w:r>
            <w:r w:rsidR="00E826A8" w:rsidRPr="00F15C87">
              <w:rPr>
                <w:rFonts w:ascii="Times New Roman" w:hAnsi="Times New Roman" w:cs="Times New Roman"/>
                <w:sz w:val="20"/>
              </w:rPr>
              <w:t>0120 + R0310</w:t>
            </w:r>
            <w:r w:rsidR="0021441F" w:rsidRPr="00F15C87">
              <w:rPr>
                <w:rFonts w:ascii="Times New Roman" w:hAnsi="Times New Roman" w:cs="Times New Roman"/>
                <w:sz w:val="20"/>
              </w:rPr>
              <w:t>/C</w:t>
            </w:r>
            <w:r w:rsidR="00E826A8" w:rsidRPr="00F15C87">
              <w:rPr>
                <w:rFonts w:ascii="Times New Roman" w:hAnsi="Times New Roman" w:cs="Times New Roman"/>
                <w:sz w:val="20"/>
              </w:rPr>
              <w:t>0120 + R0320</w:t>
            </w:r>
            <w:r w:rsidR="0021441F" w:rsidRPr="00F15C87">
              <w:rPr>
                <w:rFonts w:ascii="Times New Roman" w:hAnsi="Times New Roman" w:cs="Times New Roman"/>
                <w:sz w:val="20"/>
              </w:rPr>
              <w:t>/C</w:t>
            </w:r>
            <w:r w:rsidR="00E826A8" w:rsidRPr="00F15C87">
              <w:rPr>
                <w:rFonts w:ascii="Times New Roman" w:hAnsi="Times New Roman" w:cs="Times New Roman"/>
                <w:sz w:val="20"/>
              </w:rPr>
              <w:t>0120 + R0330</w:t>
            </w:r>
            <w:r w:rsidR="0021441F" w:rsidRPr="00F15C87">
              <w:rPr>
                <w:rFonts w:ascii="Times New Roman" w:hAnsi="Times New Roman" w:cs="Times New Roman"/>
                <w:sz w:val="20"/>
              </w:rPr>
              <w:t>/C</w:t>
            </w:r>
            <w:r w:rsidR="00E826A8" w:rsidRPr="00F15C87">
              <w:rPr>
                <w:rFonts w:ascii="Times New Roman" w:hAnsi="Times New Roman" w:cs="Times New Roman"/>
                <w:sz w:val="20"/>
              </w:rPr>
              <w:t>0120 + R0340</w:t>
            </w:r>
            <w:r w:rsidR="0021441F" w:rsidRPr="00F15C87">
              <w:rPr>
                <w:rFonts w:ascii="Times New Roman" w:hAnsi="Times New Roman" w:cs="Times New Roman"/>
                <w:sz w:val="20"/>
              </w:rPr>
              <w:t>/C</w:t>
            </w:r>
            <w:r w:rsidR="00E826A8" w:rsidRPr="00F15C87">
              <w:rPr>
                <w:rFonts w:ascii="Times New Roman" w:hAnsi="Times New Roman" w:cs="Times New Roman"/>
                <w:sz w:val="20"/>
              </w:rPr>
              <w:t xml:space="preserve">0120 + </w:t>
            </w:r>
            <w:r w:rsidRPr="00F15C87">
              <w:rPr>
                <w:rFonts w:ascii="Times New Roman" w:hAnsi="Times New Roman" w:cs="Times New Roman"/>
                <w:sz w:val="20"/>
              </w:rPr>
              <w:t>R0350</w:t>
            </w:r>
            <w:r w:rsidR="0021441F" w:rsidRPr="00F15C87">
              <w:rPr>
                <w:rFonts w:ascii="Times New Roman" w:hAnsi="Times New Roman" w:cs="Times New Roman"/>
                <w:sz w:val="20"/>
              </w:rPr>
              <w:t>/C</w:t>
            </w:r>
            <w:r w:rsidRPr="00F15C87">
              <w:rPr>
                <w:rFonts w:ascii="Times New Roman" w:hAnsi="Times New Roman" w:cs="Times New Roman"/>
                <w:sz w:val="20"/>
              </w:rPr>
              <w:t>0120</w:t>
            </w:r>
          </w:p>
          <w:p w14:paraId="33B1E159" w14:textId="31945010" w:rsidR="00B935B9" w:rsidRPr="00F15C87" w:rsidRDefault="00B935B9" w:rsidP="00B935B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0130 = R0200</w:t>
            </w:r>
            <w:r w:rsidR="0021441F" w:rsidRPr="00F15C87">
              <w:rPr>
                <w:rFonts w:ascii="Times New Roman" w:hAnsi="Times New Roman" w:cs="Times New Roman"/>
                <w:sz w:val="20"/>
              </w:rPr>
              <w:t>/C</w:t>
            </w:r>
            <w:r w:rsidRPr="00F15C87">
              <w:rPr>
                <w:rFonts w:ascii="Times New Roman" w:hAnsi="Times New Roman" w:cs="Times New Roman"/>
                <w:sz w:val="20"/>
              </w:rPr>
              <w:t xml:space="preserve">0130 + </w:t>
            </w:r>
            <w:r w:rsidRPr="00F15C87">
              <w:rPr>
                <w:rFonts w:ascii="Times New Roman" w:hAnsi="Times New Roman" w:cs="Times New Roman"/>
                <w:b/>
                <w:sz w:val="20"/>
              </w:rPr>
              <w:t>R0210</w:t>
            </w:r>
            <w:r w:rsidR="0021441F" w:rsidRPr="00F15C87">
              <w:rPr>
                <w:rFonts w:ascii="Times New Roman" w:hAnsi="Times New Roman" w:cs="Times New Roman"/>
                <w:sz w:val="20"/>
              </w:rPr>
              <w:t>/C</w:t>
            </w:r>
            <w:r w:rsidRPr="00F15C87">
              <w:rPr>
                <w:rFonts w:ascii="Times New Roman" w:hAnsi="Times New Roman" w:cs="Times New Roman"/>
                <w:sz w:val="20"/>
              </w:rPr>
              <w:t>0130 + R0220</w:t>
            </w:r>
            <w:r w:rsidR="0021441F" w:rsidRPr="00F15C87">
              <w:rPr>
                <w:rFonts w:ascii="Times New Roman" w:hAnsi="Times New Roman" w:cs="Times New Roman"/>
                <w:sz w:val="20"/>
              </w:rPr>
              <w:t>/C</w:t>
            </w:r>
            <w:r w:rsidRPr="00F15C87">
              <w:rPr>
                <w:rFonts w:ascii="Times New Roman" w:hAnsi="Times New Roman" w:cs="Times New Roman"/>
                <w:sz w:val="20"/>
              </w:rPr>
              <w:t>0130 + R0230</w:t>
            </w:r>
            <w:r w:rsidR="0021441F" w:rsidRPr="00F15C87">
              <w:rPr>
                <w:rFonts w:ascii="Times New Roman" w:hAnsi="Times New Roman" w:cs="Times New Roman"/>
                <w:sz w:val="20"/>
              </w:rPr>
              <w:t>/C</w:t>
            </w:r>
            <w:r w:rsidRPr="00F15C87">
              <w:rPr>
                <w:rFonts w:ascii="Times New Roman" w:hAnsi="Times New Roman" w:cs="Times New Roman"/>
                <w:sz w:val="20"/>
              </w:rPr>
              <w:t>0130 + R0240</w:t>
            </w:r>
            <w:r w:rsidR="0021441F" w:rsidRPr="00F15C87">
              <w:rPr>
                <w:rFonts w:ascii="Times New Roman" w:hAnsi="Times New Roman" w:cs="Times New Roman"/>
                <w:sz w:val="20"/>
              </w:rPr>
              <w:t>/C</w:t>
            </w:r>
            <w:r w:rsidRPr="00F15C87">
              <w:rPr>
                <w:rFonts w:ascii="Times New Roman" w:hAnsi="Times New Roman" w:cs="Times New Roman"/>
                <w:sz w:val="20"/>
              </w:rPr>
              <w:t>0130 + R0250</w:t>
            </w:r>
            <w:r w:rsidR="0021441F" w:rsidRPr="00F15C87">
              <w:rPr>
                <w:rFonts w:ascii="Times New Roman" w:hAnsi="Times New Roman" w:cs="Times New Roman"/>
                <w:sz w:val="20"/>
              </w:rPr>
              <w:t>/C</w:t>
            </w:r>
            <w:r w:rsidRPr="00F15C87">
              <w:rPr>
                <w:rFonts w:ascii="Times New Roman" w:hAnsi="Times New Roman" w:cs="Times New Roman"/>
                <w:sz w:val="20"/>
              </w:rPr>
              <w:t>0130 + R0260</w:t>
            </w:r>
            <w:r w:rsidR="0021441F" w:rsidRPr="00F15C87">
              <w:rPr>
                <w:rFonts w:ascii="Times New Roman" w:hAnsi="Times New Roman" w:cs="Times New Roman"/>
                <w:sz w:val="20"/>
              </w:rPr>
              <w:t>/C</w:t>
            </w:r>
            <w:r w:rsidRPr="00F15C87">
              <w:rPr>
                <w:rFonts w:ascii="Times New Roman" w:hAnsi="Times New Roman" w:cs="Times New Roman"/>
                <w:sz w:val="20"/>
              </w:rPr>
              <w:t>0130 + R0270</w:t>
            </w:r>
            <w:r w:rsidR="0021441F" w:rsidRPr="00F15C87">
              <w:rPr>
                <w:rFonts w:ascii="Times New Roman" w:hAnsi="Times New Roman" w:cs="Times New Roman"/>
                <w:sz w:val="20"/>
              </w:rPr>
              <w:t>/C</w:t>
            </w:r>
            <w:r w:rsidRPr="00F15C87">
              <w:rPr>
                <w:rFonts w:ascii="Times New Roman" w:hAnsi="Times New Roman" w:cs="Times New Roman"/>
                <w:sz w:val="20"/>
              </w:rPr>
              <w:t>0130</w:t>
            </w:r>
            <w:r w:rsidR="00E826A8" w:rsidRPr="00F15C87">
              <w:rPr>
                <w:rFonts w:ascii="Times New Roman" w:hAnsi="Times New Roman" w:cs="Times New Roman"/>
                <w:sz w:val="20"/>
              </w:rPr>
              <w:t xml:space="preserve"> + R0280</w:t>
            </w:r>
            <w:r w:rsidR="0021441F" w:rsidRPr="00F15C87">
              <w:rPr>
                <w:rFonts w:ascii="Times New Roman" w:hAnsi="Times New Roman" w:cs="Times New Roman"/>
                <w:sz w:val="20"/>
              </w:rPr>
              <w:t>/C</w:t>
            </w:r>
            <w:r w:rsidR="00E826A8" w:rsidRPr="00F15C87">
              <w:rPr>
                <w:rFonts w:ascii="Times New Roman" w:hAnsi="Times New Roman" w:cs="Times New Roman"/>
                <w:sz w:val="20"/>
              </w:rPr>
              <w:t>0130 + R0290</w:t>
            </w:r>
            <w:r w:rsidR="0021441F" w:rsidRPr="00F15C87">
              <w:rPr>
                <w:rFonts w:ascii="Times New Roman" w:hAnsi="Times New Roman" w:cs="Times New Roman"/>
                <w:sz w:val="20"/>
              </w:rPr>
              <w:t>/C</w:t>
            </w:r>
            <w:r w:rsidR="00E826A8" w:rsidRPr="00F15C87">
              <w:rPr>
                <w:rFonts w:ascii="Times New Roman" w:hAnsi="Times New Roman" w:cs="Times New Roman"/>
                <w:sz w:val="20"/>
              </w:rPr>
              <w:t>0130 + R0300</w:t>
            </w:r>
            <w:r w:rsidR="0021441F" w:rsidRPr="00F15C87">
              <w:rPr>
                <w:rFonts w:ascii="Times New Roman" w:hAnsi="Times New Roman" w:cs="Times New Roman"/>
                <w:sz w:val="20"/>
              </w:rPr>
              <w:t>/C</w:t>
            </w:r>
            <w:r w:rsidR="00E826A8" w:rsidRPr="00F15C87">
              <w:rPr>
                <w:rFonts w:ascii="Times New Roman" w:hAnsi="Times New Roman" w:cs="Times New Roman"/>
                <w:sz w:val="20"/>
              </w:rPr>
              <w:t>0130 + R0310</w:t>
            </w:r>
            <w:r w:rsidR="0021441F" w:rsidRPr="00F15C87">
              <w:rPr>
                <w:rFonts w:ascii="Times New Roman" w:hAnsi="Times New Roman" w:cs="Times New Roman"/>
                <w:sz w:val="20"/>
              </w:rPr>
              <w:t>/C</w:t>
            </w:r>
            <w:r w:rsidR="00E826A8" w:rsidRPr="00F15C87">
              <w:rPr>
                <w:rFonts w:ascii="Times New Roman" w:hAnsi="Times New Roman" w:cs="Times New Roman"/>
                <w:sz w:val="20"/>
              </w:rPr>
              <w:t>0130 + R0320</w:t>
            </w:r>
            <w:r w:rsidR="0021441F" w:rsidRPr="00F15C87">
              <w:rPr>
                <w:rFonts w:ascii="Times New Roman" w:hAnsi="Times New Roman" w:cs="Times New Roman"/>
                <w:sz w:val="20"/>
              </w:rPr>
              <w:t>/C</w:t>
            </w:r>
            <w:r w:rsidR="00E826A8" w:rsidRPr="00F15C87">
              <w:rPr>
                <w:rFonts w:ascii="Times New Roman" w:hAnsi="Times New Roman" w:cs="Times New Roman"/>
                <w:sz w:val="20"/>
              </w:rPr>
              <w:t>0130 + R0330</w:t>
            </w:r>
            <w:r w:rsidR="0021441F" w:rsidRPr="00F15C87">
              <w:rPr>
                <w:rFonts w:ascii="Times New Roman" w:hAnsi="Times New Roman" w:cs="Times New Roman"/>
                <w:sz w:val="20"/>
              </w:rPr>
              <w:t>/C</w:t>
            </w:r>
            <w:r w:rsidR="00E826A8" w:rsidRPr="00F15C87">
              <w:rPr>
                <w:rFonts w:ascii="Times New Roman" w:hAnsi="Times New Roman" w:cs="Times New Roman"/>
                <w:sz w:val="20"/>
              </w:rPr>
              <w:t>0130 + R0340</w:t>
            </w:r>
            <w:r w:rsidR="0021441F" w:rsidRPr="00F15C87">
              <w:rPr>
                <w:rFonts w:ascii="Times New Roman" w:hAnsi="Times New Roman" w:cs="Times New Roman"/>
                <w:sz w:val="20"/>
              </w:rPr>
              <w:t>/C</w:t>
            </w:r>
            <w:r w:rsidR="00E826A8" w:rsidRPr="00F15C87">
              <w:rPr>
                <w:rFonts w:ascii="Times New Roman" w:hAnsi="Times New Roman" w:cs="Times New Roman"/>
                <w:sz w:val="20"/>
              </w:rPr>
              <w:t>0130</w:t>
            </w:r>
          </w:p>
        </w:tc>
      </w:tr>
      <w:tr w:rsidR="00B935B9" w:rsidRPr="009A0E3A" w14:paraId="7D962A8E" w14:textId="77777777" w:rsidTr="00B935B9">
        <w:trPr>
          <w:cantSplit/>
          <w:trHeight w:val="625"/>
        </w:trPr>
        <w:tc>
          <w:tcPr>
            <w:tcW w:w="1274" w:type="pct"/>
            <w:vAlign w:val="center"/>
          </w:tcPr>
          <w:p w14:paraId="1C13A9F9" w14:textId="77777777" w:rsidR="00B935B9" w:rsidRPr="00F15C87" w:rsidRDefault="00B935B9" w:rsidP="00B935B9">
            <w:pPr>
              <w:pStyle w:val="Intituldelignes"/>
              <w:spacing w:before="60" w:after="60"/>
              <w:rPr>
                <w:rFonts w:ascii="Times New Roman" w:hAnsi="Times New Roman" w:cs="Times New Roman"/>
                <w:sz w:val="20"/>
              </w:rPr>
            </w:pPr>
            <w:r w:rsidRPr="00F15C87">
              <w:rPr>
                <w:rFonts w:ascii="Times New Roman" w:hAnsi="Times New Roman" w:cs="Times New Roman"/>
                <w:sz w:val="20"/>
              </w:rPr>
              <w:lastRenderedPageBreak/>
              <w:t>Sommes introduites dans l’exercice N-2</w:t>
            </w:r>
          </w:p>
        </w:tc>
        <w:tc>
          <w:tcPr>
            <w:tcW w:w="761" w:type="pct"/>
            <w:vAlign w:val="center"/>
          </w:tcPr>
          <w:p w14:paraId="396C81A9" w14:textId="10DBE35D" w:rsidR="00B935B9" w:rsidRPr="00F15C87" w:rsidRDefault="00B935B9" w:rsidP="00B935B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R0220</w:t>
            </w:r>
          </w:p>
        </w:tc>
        <w:tc>
          <w:tcPr>
            <w:tcW w:w="2965" w:type="pct"/>
          </w:tcPr>
          <w:p w14:paraId="12B6FFD2" w14:textId="77777777" w:rsidR="00B935B9" w:rsidRPr="00F15C87" w:rsidRDefault="00B935B9" w:rsidP="00B935B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Contrôles associés :</w:t>
            </w:r>
          </w:p>
          <w:p w14:paraId="4A46FA02" w14:textId="7408EC0F" w:rsidR="00E826A8" w:rsidRPr="00F15C87" w:rsidRDefault="00E826A8" w:rsidP="00E826A8">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 xml:space="preserve">(R0210, </w:t>
            </w:r>
            <w:r w:rsidRPr="00F15C87">
              <w:rPr>
                <w:rFonts w:ascii="Times New Roman" w:hAnsi="Times New Roman" w:cs="Times New Roman"/>
                <w:b/>
                <w:sz w:val="20"/>
              </w:rPr>
              <w:t>R0220</w:t>
            </w:r>
            <w:r w:rsidRPr="00F15C87">
              <w:rPr>
                <w:rFonts w:ascii="Times New Roman" w:hAnsi="Times New Roman" w:cs="Times New Roman"/>
                <w:sz w:val="20"/>
              </w:rPr>
              <w:t>, R0230, R0240, R0250, R0260, R0270, R0280, R0290, R0300, R0310, R0320, R0330, R</w:t>
            </w:r>
            <w:proofErr w:type="gramStart"/>
            <w:r w:rsidRPr="00F15C87">
              <w:rPr>
                <w:rFonts w:ascii="Times New Roman" w:hAnsi="Times New Roman" w:cs="Times New Roman"/>
                <w:sz w:val="20"/>
              </w:rPr>
              <w:t>0340)</w:t>
            </w:r>
            <w:r w:rsidR="0021441F" w:rsidRPr="00F15C87">
              <w:rPr>
                <w:rFonts w:ascii="Times New Roman" w:hAnsi="Times New Roman" w:cs="Times New Roman"/>
                <w:sz w:val="20"/>
              </w:rPr>
              <w:t>/</w:t>
            </w:r>
            <w:proofErr w:type="gramEnd"/>
            <w:r w:rsidRPr="00F15C87">
              <w:rPr>
                <w:rFonts w:ascii="Times New Roman" w:hAnsi="Times New Roman" w:cs="Times New Roman"/>
                <w:sz w:val="20"/>
              </w:rPr>
              <w:t>C0130 = C0100 - C0120</w:t>
            </w:r>
          </w:p>
          <w:p w14:paraId="1FF2077B" w14:textId="69496107" w:rsidR="00E826A8" w:rsidRPr="00F15C87" w:rsidRDefault="00E826A8" w:rsidP="00E826A8">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0100 = R0210</w:t>
            </w:r>
            <w:r w:rsidR="0021441F" w:rsidRPr="00F15C87">
              <w:rPr>
                <w:rFonts w:ascii="Times New Roman" w:hAnsi="Times New Roman" w:cs="Times New Roman"/>
                <w:sz w:val="20"/>
              </w:rPr>
              <w:t>/C</w:t>
            </w:r>
            <w:r w:rsidRPr="00F15C87">
              <w:rPr>
                <w:rFonts w:ascii="Times New Roman" w:hAnsi="Times New Roman" w:cs="Times New Roman"/>
                <w:sz w:val="20"/>
              </w:rPr>
              <w:t xml:space="preserve">0100 + </w:t>
            </w:r>
            <w:r w:rsidRPr="00F15C87">
              <w:rPr>
                <w:rFonts w:ascii="Times New Roman" w:hAnsi="Times New Roman" w:cs="Times New Roman"/>
                <w:b/>
                <w:sz w:val="20"/>
              </w:rPr>
              <w:t>R0220</w:t>
            </w:r>
            <w:r w:rsidR="0021441F" w:rsidRPr="00F15C87">
              <w:rPr>
                <w:rFonts w:ascii="Times New Roman" w:hAnsi="Times New Roman" w:cs="Times New Roman"/>
                <w:sz w:val="20"/>
              </w:rPr>
              <w:t>/C</w:t>
            </w:r>
            <w:r w:rsidRPr="00F15C87">
              <w:rPr>
                <w:rFonts w:ascii="Times New Roman" w:hAnsi="Times New Roman" w:cs="Times New Roman"/>
                <w:sz w:val="20"/>
              </w:rPr>
              <w:t>0100 + R0230</w:t>
            </w:r>
            <w:r w:rsidR="0021441F" w:rsidRPr="00F15C87">
              <w:rPr>
                <w:rFonts w:ascii="Times New Roman" w:hAnsi="Times New Roman" w:cs="Times New Roman"/>
                <w:sz w:val="20"/>
              </w:rPr>
              <w:t>/C</w:t>
            </w:r>
            <w:r w:rsidRPr="00F15C87">
              <w:rPr>
                <w:rFonts w:ascii="Times New Roman" w:hAnsi="Times New Roman" w:cs="Times New Roman"/>
                <w:sz w:val="20"/>
              </w:rPr>
              <w:t>0100 + R0240</w:t>
            </w:r>
            <w:r w:rsidR="0021441F" w:rsidRPr="00F15C87">
              <w:rPr>
                <w:rFonts w:ascii="Times New Roman" w:hAnsi="Times New Roman" w:cs="Times New Roman"/>
                <w:sz w:val="20"/>
              </w:rPr>
              <w:t>/C</w:t>
            </w:r>
            <w:r w:rsidRPr="00F15C87">
              <w:rPr>
                <w:rFonts w:ascii="Times New Roman" w:hAnsi="Times New Roman" w:cs="Times New Roman"/>
                <w:sz w:val="20"/>
              </w:rPr>
              <w:t>0100 + R0250</w:t>
            </w:r>
            <w:r w:rsidR="0021441F" w:rsidRPr="00F15C87">
              <w:rPr>
                <w:rFonts w:ascii="Times New Roman" w:hAnsi="Times New Roman" w:cs="Times New Roman"/>
                <w:sz w:val="20"/>
              </w:rPr>
              <w:t>/C</w:t>
            </w:r>
            <w:r w:rsidRPr="00F15C87">
              <w:rPr>
                <w:rFonts w:ascii="Times New Roman" w:hAnsi="Times New Roman" w:cs="Times New Roman"/>
                <w:sz w:val="20"/>
              </w:rPr>
              <w:t>0100 + R0260</w:t>
            </w:r>
            <w:r w:rsidR="0021441F" w:rsidRPr="00F15C87">
              <w:rPr>
                <w:rFonts w:ascii="Times New Roman" w:hAnsi="Times New Roman" w:cs="Times New Roman"/>
                <w:sz w:val="20"/>
              </w:rPr>
              <w:t>/C</w:t>
            </w:r>
            <w:r w:rsidRPr="00F15C87">
              <w:rPr>
                <w:rFonts w:ascii="Times New Roman" w:hAnsi="Times New Roman" w:cs="Times New Roman"/>
                <w:sz w:val="20"/>
              </w:rPr>
              <w:t>0100 + R0270</w:t>
            </w:r>
            <w:r w:rsidR="0021441F" w:rsidRPr="00F15C87">
              <w:rPr>
                <w:rFonts w:ascii="Times New Roman" w:hAnsi="Times New Roman" w:cs="Times New Roman"/>
                <w:sz w:val="20"/>
              </w:rPr>
              <w:t>/C</w:t>
            </w:r>
            <w:r w:rsidRPr="00F15C87">
              <w:rPr>
                <w:rFonts w:ascii="Times New Roman" w:hAnsi="Times New Roman" w:cs="Times New Roman"/>
                <w:sz w:val="20"/>
              </w:rPr>
              <w:t>0100 + R0280</w:t>
            </w:r>
            <w:r w:rsidR="0021441F" w:rsidRPr="00F15C87">
              <w:rPr>
                <w:rFonts w:ascii="Times New Roman" w:hAnsi="Times New Roman" w:cs="Times New Roman"/>
                <w:sz w:val="20"/>
              </w:rPr>
              <w:t>/C</w:t>
            </w:r>
            <w:r w:rsidRPr="00F15C87">
              <w:rPr>
                <w:rFonts w:ascii="Times New Roman" w:hAnsi="Times New Roman" w:cs="Times New Roman"/>
                <w:sz w:val="20"/>
              </w:rPr>
              <w:t>0100 + R0290</w:t>
            </w:r>
            <w:r w:rsidR="0021441F" w:rsidRPr="00F15C87">
              <w:rPr>
                <w:rFonts w:ascii="Times New Roman" w:hAnsi="Times New Roman" w:cs="Times New Roman"/>
                <w:sz w:val="20"/>
              </w:rPr>
              <w:t>/C</w:t>
            </w:r>
            <w:r w:rsidRPr="00F15C87">
              <w:rPr>
                <w:rFonts w:ascii="Times New Roman" w:hAnsi="Times New Roman" w:cs="Times New Roman"/>
                <w:sz w:val="20"/>
              </w:rPr>
              <w:t>0100 + R0300</w:t>
            </w:r>
            <w:r w:rsidR="0021441F" w:rsidRPr="00F15C87">
              <w:rPr>
                <w:rFonts w:ascii="Times New Roman" w:hAnsi="Times New Roman" w:cs="Times New Roman"/>
                <w:sz w:val="20"/>
              </w:rPr>
              <w:t>/C</w:t>
            </w:r>
            <w:r w:rsidRPr="00F15C87">
              <w:rPr>
                <w:rFonts w:ascii="Times New Roman" w:hAnsi="Times New Roman" w:cs="Times New Roman"/>
                <w:sz w:val="20"/>
              </w:rPr>
              <w:t>0100 + R0310</w:t>
            </w:r>
            <w:r w:rsidR="0021441F" w:rsidRPr="00F15C87">
              <w:rPr>
                <w:rFonts w:ascii="Times New Roman" w:hAnsi="Times New Roman" w:cs="Times New Roman"/>
                <w:sz w:val="20"/>
              </w:rPr>
              <w:t>/C</w:t>
            </w:r>
            <w:r w:rsidRPr="00F15C87">
              <w:rPr>
                <w:rFonts w:ascii="Times New Roman" w:hAnsi="Times New Roman" w:cs="Times New Roman"/>
                <w:sz w:val="20"/>
              </w:rPr>
              <w:t>0100 + R0320</w:t>
            </w:r>
            <w:r w:rsidR="0021441F" w:rsidRPr="00F15C87">
              <w:rPr>
                <w:rFonts w:ascii="Times New Roman" w:hAnsi="Times New Roman" w:cs="Times New Roman"/>
                <w:sz w:val="20"/>
              </w:rPr>
              <w:t>/C</w:t>
            </w:r>
            <w:r w:rsidRPr="00F15C87">
              <w:rPr>
                <w:rFonts w:ascii="Times New Roman" w:hAnsi="Times New Roman" w:cs="Times New Roman"/>
                <w:sz w:val="20"/>
              </w:rPr>
              <w:t>0100 + R0330</w:t>
            </w:r>
            <w:r w:rsidR="0021441F" w:rsidRPr="00F15C87">
              <w:rPr>
                <w:rFonts w:ascii="Times New Roman" w:hAnsi="Times New Roman" w:cs="Times New Roman"/>
                <w:sz w:val="20"/>
              </w:rPr>
              <w:t>/C</w:t>
            </w:r>
            <w:r w:rsidRPr="00F15C87">
              <w:rPr>
                <w:rFonts w:ascii="Times New Roman" w:hAnsi="Times New Roman" w:cs="Times New Roman"/>
                <w:sz w:val="20"/>
              </w:rPr>
              <w:t>0100 + R0340</w:t>
            </w:r>
            <w:r w:rsidR="0021441F" w:rsidRPr="00F15C87">
              <w:rPr>
                <w:rFonts w:ascii="Times New Roman" w:hAnsi="Times New Roman" w:cs="Times New Roman"/>
                <w:sz w:val="20"/>
              </w:rPr>
              <w:t>/C</w:t>
            </w:r>
            <w:r w:rsidRPr="00F15C87">
              <w:rPr>
                <w:rFonts w:ascii="Times New Roman" w:hAnsi="Times New Roman" w:cs="Times New Roman"/>
                <w:sz w:val="20"/>
              </w:rPr>
              <w:t>0100 + R0350</w:t>
            </w:r>
            <w:r w:rsidR="0021441F" w:rsidRPr="00F15C87">
              <w:rPr>
                <w:rFonts w:ascii="Times New Roman" w:hAnsi="Times New Roman" w:cs="Times New Roman"/>
                <w:sz w:val="20"/>
              </w:rPr>
              <w:t>/C</w:t>
            </w:r>
            <w:r w:rsidRPr="00F15C87">
              <w:rPr>
                <w:rFonts w:ascii="Times New Roman" w:hAnsi="Times New Roman" w:cs="Times New Roman"/>
                <w:sz w:val="20"/>
              </w:rPr>
              <w:t>0100</w:t>
            </w:r>
          </w:p>
          <w:p w14:paraId="2315AA9D" w14:textId="1FBFB97A" w:rsidR="00E826A8" w:rsidRPr="00F15C87" w:rsidRDefault="00E826A8" w:rsidP="00E826A8">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0120 = R0210</w:t>
            </w:r>
            <w:r w:rsidR="0021441F" w:rsidRPr="00F15C87">
              <w:rPr>
                <w:rFonts w:ascii="Times New Roman" w:hAnsi="Times New Roman" w:cs="Times New Roman"/>
                <w:sz w:val="20"/>
              </w:rPr>
              <w:t>/C</w:t>
            </w:r>
            <w:r w:rsidRPr="00F15C87">
              <w:rPr>
                <w:rFonts w:ascii="Times New Roman" w:hAnsi="Times New Roman" w:cs="Times New Roman"/>
                <w:sz w:val="20"/>
              </w:rPr>
              <w:t xml:space="preserve">0120 + </w:t>
            </w:r>
            <w:r w:rsidRPr="00F15C87">
              <w:rPr>
                <w:rFonts w:ascii="Times New Roman" w:hAnsi="Times New Roman" w:cs="Times New Roman"/>
                <w:b/>
                <w:sz w:val="20"/>
              </w:rPr>
              <w:t>R0220</w:t>
            </w:r>
            <w:r w:rsidR="0021441F" w:rsidRPr="00F15C87">
              <w:rPr>
                <w:rFonts w:ascii="Times New Roman" w:hAnsi="Times New Roman" w:cs="Times New Roman"/>
                <w:sz w:val="20"/>
              </w:rPr>
              <w:t>/C</w:t>
            </w:r>
            <w:r w:rsidRPr="00F15C87">
              <w:rPr>
                <w:rFonts w:ascii="Times New Roman" w:hAnsi="Times New Roman" w:cs="Times New Roman"/>
                <w:sz w:val="20"/>
              </w:rPr>
              <w:t>0120 + R0230</w:t>
            </w:r>
            <w:r w:rsidR="0021441F" w:rsidRPr="00F15C87">
              <w:rPr>
                <w:rFonts w:ascii="Times New Roman" w:hAnsi="Times New Roman" w:cs="Times New Roman"/>
                <w:sz w:val="20"/>
              </w:rPr>
              <w:t>/C</w:t>
            </w:r>
            <w:r w:rsidRPr="00F15C87">
              <w:rPr>
                <w:rFonts w:ascii="Times New Roman" w:hAnsi="Times New Roman" w:cs="Times New Roman"/>
                <w:sz w:val="20"/>
              </w:rPr>
              <w:t>0120 + R0240</w:t>
            </w:r>
            <w:r w:rsidR="0021441F" w:rsidRPr="00F15C87">
              <w:rPr>
                <w:rFonts w:ascii="Times New Roman" w:hAnsi="Times New Roman" w:cs="Times New Roman"/>
                <w:sz w:val="20"/>
              </w:rPr>
              <w:t>/C</w:t>
            </w:r>
            <w:r w:rsidRPr="00F15C87">
              <w:rPr>
                <w:rFonts w:ascii="Times New Roman" w:hAnsi="Times New Roman" w:cs="Times New Roman"/>
                <w:sz w:val="20"/>
              </w:rPr>
              <w:t>0120 + R0250</w:t>
            </w:r>
            <w:r w:rsidR="0021441F" w:rsidRPr="00F15C87">
              <w:rPr>
                <w:rFonts w:ascii="Times New Roman" w:hAnsi="Times New Roman" w:cs="Times New Roman"/>
                <w:sz w:val="20"/>
              </w:rPr>
              <w:t>/C</w:t>
            </w:r>
            <w:r w:rsidRPr="00F15C87">
              <w:rPr>
                <w:rFonts w:ascii="Times New Roman" w:hAnsi="Times New Roman" w:cs="Times New Roman"/>
                <w:sz w:val="20"/>
              </w:rPr>
              <w:t>0120 + R0260</w:t>
            </w:r>
            <w:r w:rsidR="0021441F" w:rsidRPr="00F15C87">
              <w:rPr>
                <w:rFonts w:ascii="Times New Roman" w:hAnsi="Times New Roman" w:cs="Times New Roman"/>
                <w:sz w:val="20"/>
              </w:rPr>
              <w:t>/C</w:t>
            </w:r>
            <w:r w:rsidRPr="00F15C87">
              <w:rPr>
                <w:rFonts w:ascii="Times New Roman" w:hAnsi="Times New Roman" w:cs="Times New Roman"/>
                <w:sz w:val="20"/>
              </w:rPr>
              <w:t>0120 + R0270</w:t>
            </w:r>
            <w:r w:rsidR="0021441F" w:rsidRPr="00F15C87">
              <w:rPr>
                <w:rFonts w:ascii="Times New Roman" w:hAnsi="Times New Roman" w:cs="Times New Roman"/>
                <w:sz w:val="20"/>
              </w:rPr>
              <w:t>/C</w:t>
            </w:r>
            <w:r w:rsidRPr="00F15C87">
              <w:rPr>
                <w:rFonts w:ascii="Times New Roman" w:hAnsi="Times New Roman" w:cs="Times New Roman"/>
                <w:sz w:val="20"/>
              </w:rPr>
              <w:t>0120 + R0280</w:t>
            </w:r>
            <w:r w:rsidR="0021441F" w:rsidRPr="00F15C87">
              <w:rPr>
                <w:rFonts w:ascii="Times New Roman" w:hAnsi="Times New Roman" w:cs="Times New Roman"/>
                <w:sz w:val="20"/>
              </w:rPr>
              <w:t>/C</w:t>
            </w:r>
            <w:r w:rsidRPr="00F15C87">
              <w:rPr>
                <w:rFonts w:ascii="Times New Roman" w:hAnsi="Times New Roman" w:cs="Times New Roman"/>
                <w:sz w:val="20"/>
              </w:rPr>
              <w:t>0120 + R0290</w:t>
            </w:r>
            <w:r w:rsidR="0021441F" w:rsidRPr="00F15C87">
              <w:rPr>
                <w:rFonts w:ascii="Times New Roman" w:hAnsi="Times New Roman" w:cs="Times New Roman"/>
                <w:sz w:val="20"/>
              </w:rPr>
              <w:t>/C</w:t>
            </w:r>
            <w:r w:rsidRPr="00F15C87">
              <w:rPr>
                <w:rFonts w:ascii="Times New Roman" w:hAnsi="Times New Roman" w:cs="Times New Roman"/>
                <w:sz w:val="20"/>
              </w:rPr>
              <w:t>0120 + R0300</w:t>
            </w:r>
            <w:r w:rsidR="0021441F" w:rsidRPr="00F15C87">
              <w:rPr>
                <w:rFonts w:ascii="Times New Roman" w:hAnsi="Times New Roman" w:cs="Times New Roman"/>
                <w:sz w:val="20"/>
              </w:rPr>
              <w:t>/C</w:t>
            </w:r>
            <w:r w:rsidRPr="00F15C87">
              <w:rPr>
                <w:rFonts w:ascii="Times New Roman" w:hAnsi="Times New Roman" w:cs="Times New Roman"/>
                <w:sz w:val="20"/>
              </w:rPr>
              <w:t>0120 + R0310</w:t>
            </w:r>
            <w:r w:rsidR="0021441F" w:rsidRPr="00F15C87">
              <w:rPr>
                <w:rFonts w:ascii="Times New Roman" w:hAnsi="Times New Roman" w:cs="Times New Roman"/>
                <w:sz w:val="20"/>
              </w:rPr>
              <w:t>/C</w:t>
            </w:r>
            <w:r w:rsidRPr="00F15C87">
              <w:rPr>
                <w:rFonts w:ascii="Times New Roman" w:hAnsi="Times New Roman" w:cs="Times New Roman"/>
                <w:sz w:val="20"/>
              </w:rPr>
              <w:t>0120 + R0320</w:t>
            </w:r>
            <w:r w:rsidR="0021441F" w:rsidRPr="00F15C87">
              <w:rPr>
                <w:rFonts w:ascii="Times New Roman" w:hAnsi="Times New Roman" w:cs="Times New Roman"/>
                <w:sz w:val="20"/>
              </w:rPr>
              <w:t>/C</w:t>
            </w:r>
            <w:r w:rsidRPr="00F15C87">
              <w:rPr>
                <w:rFonts w:ascii="Times New Roman" w:hAnsi="Times New Roman" w:cs="Times New Roman"/>
                <w:sz w:val="20"/>
              </w:rPr>
              <w:t>0120 + R0330</w:t>
            </w:r>
            <w:r w:rsidR="0021441F" w:rsidRPr="00F15C87">
              <w:rPr>
                <w:rFonts w:ascii="Times New Roman" w:hAnsi="Times New Roman" w:cs="Times New Roman"/>
                <w:sz w:val="20"/>
              </w:rPr>
              <w:t>/C</w:t>
            </w:r>
            <w:r w:rsidRPr="00F15C87">
              <w:rPr>
                <w:rFonts w:ascii="Times New Roman" w:hAnsi="Times New Roman" w:cs="Times New Roman"/>
                <w:sz w:val="20"/>
              </w:rPr>
              <w:t>0120 + R0340</w:t>
            </w:r>
            <w:r w:rsidR="0021441F" w:rsidRPr="00F15C87">
              <w:rPr>
                <w:rFonts w:ascii="Times New Roman" w:hAnsi="Times New Roman" w:cs="Times New Roman"/>
                <w:sz w:val="20"/>
              </w:rPr>
              <w:t>/C</w:t>
            </w:r>
            <w:r w:rsidRPr="00F15C87">
              <w:rPr>
                <w:rFonts w:ascii="Times New Roman" w:hAnsi="Times New Roman" w:cs="Times New Roman"/>
                <w:sz w:val="20"/>
              </w:rPr>
              <w:t>0120 + R0350</w:t>
            </w:r>
            <w:r w:rsidR="0021441F" w:rsidRPr="00F15C87">
              <w:rPr>
                <w:rFonts w:ascii="Times New Roman" w:hAnsi="Times New Roman" w:cs="Times New Roman"/>
                <w:sz w:val="20"/>
              </w:rPr>
              <w:t>/C</w:t>
            </w:r>
            <w:r w:rsidRPr="00F15C87">
              <w:rPr>
                <w:rFonts w:ascii="Times New Roman" w:hAnsi="Times New Roman" w:cs="Times New Roman"/>
                <w:sz w:val="20"/>
              </w:rPr>
              <w:t>0120</w:t>
            </w:r>
          </w:p>
          <w:p w14:paraId="790CDD63" w14:textId="609D75E8" w:rsidR="00B935B9" w:rsidRPr="00F15C87" w:rsidRDefault="00E826A8" w:rsidP="00E826A8">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0130 = R0200</w:t>
            </w:r>
            <w:r w:rsidR="0021441F" w:rsidRPr="00F15C87">
              <w:rPr>
                <w:rFonts w:ascii="Times New Roman" w:hAnsi="Times New Roman" w:cs="Times New Roman"/>
                <w:sz w:val="20"/>
              </w:rPr>
              <w:t>/C</w:t>
            </w:r>
            <w:r w:rsidRPr="00F15C87">
              <w:rPr>
                <w:rFonts w:ascii="Times New Roman" w:hAnsi="Times New Roman" w:cs="Times New Roman"/>
                <w:sz w:val="20"/>
              </w:rPr>
              <w:t>0130 + R0210</w:t>
            </w:r>
            <w:r w:rsidR="0021441F" w:rsidRPr="00F15C87">
              <w:rPr>
                <w:rFonts w:ascii="Times New Roman" w:hAnsi="Times New Roman" w:cs="Times New Roman"/>
                <w:sz w:val="20"/>
              </w:rPr>
              <w:t>/C</w:t>
            </w:r>
            <w:r w:rsidRPr="00F15C87">
              <w:rPr>
                <w:rFonts w:ascii="Times New Roman" w:hAnsi="Times New Roman" w:cs="Times New Roman"/>
                <w:sz w:val="20"/>
              </w:rPr>
              <w:t xml:space="preserve">0130 + </w:t>
            </w:r>
            <w:r w:rsidRPr="00F15C87">
              <w:rPr>
                <w:rFonts w:ascii="Times New Roman" w:hAnsi="Times New Roman" w:cs="Times New Roman"/>
                <w:b/>
                <w:sz w:val="20"/>
              </w:rPr>
              <w:t>R0220</w:t>
            </w:r>
            <w:r w:rsidR="0021441F" w:rsidRPr="00F15C87">
              <w:rPr>
                <w:rFonts w:ascii="Times New Roman" w:hAnsi="Times New Roman" w:cs="Times New Roman"/>
                <w:sz w:val="20"/>
              </w:rPr>
              <w:t>/C</w:t>
            </w:r>
            <w:r w:rsidRPr="00F15C87">
              <w:rPr>
                <w:rFonts w:ascii="Times New Roman" w:hAnsi="Times New Roman" w:cs="Times New Roman"/>
                <w:sz w:val="20"/>
              </w:rPr>
              <w:t>0130 + R0230</w:t>
            </w:r>
            <w:r w:rsidR="0021441F" w:rsidRPr="00F15C87">
              <w:rPr>
                <w:rFonts w:ascii="Times New Roman" w:hAnsi="Times New Roman" w:cs="Times New Roman"/>
                <w:sz w:val="20"/>
              </w:rPr>
              <w:t>/C</w:t>
            </w:r>
            <w:r w:rsidRPr="00F15C87">
              <w:rPr>
                <w:rFonts w:ascii="Times New Roman" w:hAnsi="Times New Roman" w:cs="Times New Roman"/>
                <w:sz w:val="20"/>
              </w:rPr>
              <w:t>0130 + R0240</w:t>
            </w:r>
            <w:r w:rsidR="0021441F" w:rsidRPr="00F15C87">
              <w:rPr>
                <w:rFonts w:ascii="Times New Roman" w:hAnsi="Times New Roman" w:cs="Times New Roman"/>
                <w:sz w:val="20"/>
              </w:rPr>
              <w:t>/C</w:t>
            </w:r>
            <w:r w:rsidRPr="00F15C87">
              <w:rPr>
                <w:rFonts w:ascii="Times New Roman" w:hAnsi="Times New Roman" w:cs="Times New Roman"/>
                <w:sz w:val="20"/>
              </w:rPr>
              <w:t>0130 + R0250</w:t>
            </w:r>
            <w:r w:rsidR="0021441F" w:rsidRPr="00F15C87">
              <w:rPr>
                <w:rFonts w:ascii="Times New Roman" w:hAnsi="Times New Roman" w:cs="Times New Roman"/>
                <w:sz w:val="20"/>
              </w:rPr>
              <w:t>/C</w:t>
            </w:r>
            <w:r w:rsidRPr="00F15C87">
              <w:rPr>
                <w:rFonts w:ascii="Times New Roman" w:hAnsi="Times New Roman" w:cs="Times New Roman"/>
                <w:sz w:val="20"/>
              </w:rPr>
              <w:t>0130 + R0260</w:t>
            </w:r>
            <w:r w:rsidR="0021441F" w:rsidRPr="00F15C87">
              <w:rPr>
                <w:rFonts w:ascii="Times New Roman" w:hAnsi="Times New Roman" w:cs="Times New Roman"/>
                <w:sz w:val="20"/>
              </w:rPr>
              <w:t>/C</w:t>
            </w:r>
            <w:r w:rsidRPr="00F15C87">
              <w:rPr>
                <w:rFonts w:ascii="Times New Roman" w:hAnsi="Times New Roman" w:cs="Times New Roman"/>
                <w:sz w:val="20"/>
              </w:rPr>
              <w:t>0130 + R0270</w:t>
            </w:r>
            <w:r w:rsidR="0021441F" w:rsidRPr="00F15C87">
              <w:rPr>
                <w:rFonts w:ascii="Times New Roman" w:hAnsi="Times New Roman" w:cs="Times New Roman"/>
                <w:sz w:val="20"/>
              </w:rPr>
              <w:t>/C</w:t>
            </w:r>
            <w:r w:rsidRPr="00F15C87">
              <w:rPr>
                <w:rFonts w:ascii="Times New Roman" w:hAnsi="Times New Roman" w:cs="Times New Roman"/>
                <w:sz w:val="20"/>
              </w:rPr>
              <w:t>0130 + R0280</w:t>
            </w:r>
            <w:r w:rsidR="0021441F" w:rsidRPr="00F15C87">
              <w:rPr>
                <w:rFonts w:ascii="Times New Roman" w:hAnsi="Times New Roman" w:cs="Times New Roman"/>
                <w:sz w:val="20"/>
              </w:rPr>
              <w:t>/C</w:t>
            </w:r>
            <w:r w:rsidRPr="00F15C87">
              <w:rPr>
                <w:rFonts w:ascii="Times New Roman" w:hAnsi="Times New Roman" w:cs="Times New Roman"/>
                <w:sz w:val="20"/>
              </w:rPr>
              <w:t>0130 + R0290</w:t>
            </w:r>
            <w:r w:rsidR="0021441F" w:rsidRPr="00F15C87">
              <w:rPr>
                <w:rFonts w:ascii="Times New Roman" w:hAnsi="Times New Roman" w:cs="Times New Roman"/>
                <w:sz w:val="20"/>
              </w:rPr>
              <w:t>/C</w:t>
            </w:r>
            <w:r w:rsidRPr="00F15C87">
              <w:rPr>
                <w:rFonts w:ascii="Times New Roman" w:hAnsi="Times New Roman" w:cs="Times New Roman"/>
                <w:sz w:val="20"/>
              </w:rPr>
              <w:t>0130 + R0300</w:t>
            </w:r>
            <w:r w:rsidR="0021441F" w:rsidRPr="00F15C87">
              <w:rPr>
                <w:rFonts w:ascii="Times New Roman" w:hAnsi="Times New Roman" w:cs="Times New Roman"/>
                <w:sz w:val="20"/>
              </w:rPr>
              <w:t>/C</w:t>
            </w:r>
            <w:r w:rsidRPr="00F15C87">
              <w:rPr>
                <w:rFonts w:ascii="Times New Roman" w:hAnsi="Times New Roman" w:cs="Times New Roman"/>
                <w:sz w:val="20"/>
              </w:rPr>
              <w:t>0130 + R0310</w:t>
            </w:r>
            <w:r w:rsidR="0021441F" w:rsidRPr="00F15C87">
              <w:rPr>
                <w:rFonts w:ascii="Times New Roman" w:hAnsi="Times New Roman" w:cs="Times New Roman"/>
                <w:sz w:val="20"/>
              </w:rPr>
              <w:t>/C</w:t>
            </w:r>
            <w:r w:rsidRPr="00F15C87">
              <w:rPr>
                <w:rFonts w:ascii="Times New Roman" w:hAnsi="Times New Roman" w:cs="Times New Roman"/>
                <w:sz w:val="20"/>
              </w:rPr>
              <w:t>0130 + R0320</w:t>
            </w:r>
            <w:r w:rsidR="0021441F" w:rsidRPr="00F15C87">
              <w:rPr>
                <w:rFonts w:ascii="Times New Roman" w:hAnsi="Times New Roman" w:cs="Times New Roman"/>
                <w:sz w:val="20"/>
              </w:rPr>
              <w:t>/C</w:t>
            </w:r>
            <w:r w:rsidRPr="00F15C87">
              <w:rPr>
                <w:rFonts w:ascii="Times New Roman" w:hAnsi="Times New Roman" w:cs="Times New Roman"/>
                <w:sz w:val="20"/>
              </w:rPr>
              <w:t>0130 + R0330</w:t>
            </w:r>
            <w:r w:rsidR="0021441F" w:rsidRPr="00F15C87">
              <w:rPr>
                <w:rFonts w:ascii="Times New Roman" w:hAnsi="Times New Roman" w:cs="Times New Roman"/>
                <w:sz w:val="20"/>
              </w:rPr>
              <w:t>/C</w:t>
            </w:r>
            <w:r w:rsidRPr="00F15C87">
              <w:rPr>
                <w:rFonts w:ascii="Times New Roman" w:hAnsi="Times New Roman" w:cs="Times New Roman"/>
                <w:sz w:val="20"/>
              </w:rPr>
              <w:t>0130 + R0340</w:t>
            </w:r>
            <w:r w:rsidR="0021441F" w:rsidRPr="00F15C87">
              <w:rPr>
                <w:rFonts w:ascii="Times New Roman" w:hAnsi="Times New Roman" w:cs="Times New Roman"/>
                <w:sz w:val="20"/>
              </w:rPr>
              <w:t>/C</w:t>
            </w:r>
            <w:r w:rsidRPr="00F15C87">
              <w:rPr>
                <w:rFonts w:ascii="Times New Roman" w:hAnsi="Times New Roman" w:cs="Times New Roman"/>
                <w:sz w:val="20"/>
              </w:rPr>
              <w:t>0130</w:t>
            </w:r>
          </w:p>
        </w:tc>
      </w:tr>
      <w:tr w:rsidR="00B935B9" w:rsidRPr="009A0E3A" w14:paraId="5C009047" w14:textId="77777777" w:rsidTr="00B935B9">
        <w:trPr>
          <w:cantSplit/>
          <w:trHeight w:val="625"/>
        </w:trPr>
        <w:tc>
          <w:tcPr>
            <w:tcW w:w="1274" w:type="pct"/>
            <w:vAlign w:val="center"/>
          </w:tcPr>
          <w:p w14:paraId="04EB72B7" w14:textId="77777777" w:rsidR="00B935B9" w:rsidRPr="00F15C87" w:rsidRDefault="00B935B9" w:rsidP="00B935B9">
            <w:pPr>
              <w:pStyle w:val="Intituldelignes"/>
              <w:spacing w:before="60" w:after="60"/>
              <w:rPr>
                <w:rFonts w:ascii="Times New Roman" w:hAnsi="Times New Roman" w:cs="Times New Roman"/>
                <w:sz w:val="20"/>
              </w:rPr>
            </w:pPr>
            <w:r w:rsidRPr="00F15C87">
              <w:rPr>
                <w:rFonts w:ascii="Times New Roman" w:hAnsi="Times New Roman" w:cs="Times New Roman"/>
                <w:sz w:val="20"/>
              </w:rPr>
              <w:t>Sommes introduites dans l’exercice N-3</w:t>
            </w:r>
          </w:p>
        </w:tc>
        <w:tc>
          <w:tcPr>
            <w:tcW w:w="761" w:type="pct"/>
            <w:vAlign w:val="center"/>
          </w:tcPr>
          <w:p w14:paraId="579C83F6" w14:textId="0BCB2309" w:rsidR="00B935B9" w:rsidRPr="00F15C87" w:rsidRDefault="00B935B9" w:rsidP="00B935B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R0230</w:t>
            </w:r>
          </w:p>
        </w:tc>
        <w:tc>
          <w:tcPr>
            <w:tcW w:w="2965" w:type="pct"/>
          </w:tcPr>
          <w:p w14:paraId="2A7F5806" w14:textId="77777777" w:rsidR="00B935B9" w:rsidRPr="00F15C87" w:rsidRDefault="00B935B9" w:rsidP="00B935B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Contrôles associés :</w:t>
            </w:r>
          </w:p>
          <w:p w14:paraId="23DD73B4" w14:textId="1E322066" w:rsidR="00E826A8" w:rsidRPr="00F15C87" w:rsidRDefault="00E826A8" w:rsidP="00E826A8">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 xml:space="preserve">(R0210, R0220, </w:t>
            </w:r>
            <w:r w:rsidRPr="00F15C87">
              <w:rPr>
                <w:rFonts w:ascii="Times New Roman" w:hAnsi="Times New Roman" w:cs="Times New Roman"/>
                <w:b/>
                <w:sz w:val="20"/>
              </w:rPr>
              <w:t>R0230</w:t>
            </w:r>
            <w:r w:rsidRPr="00F15C87">
              <w:rPr>
                <w:rFonts w:ascii="Times New Roman" w:hAnsi="Times New Roman" w:cs="Times New Roman"/>
                <w:sz w:val="20"/>
              </w:rPr>
              <w:t>, R0240, R0250, R0260, R0270, R0280, R0290, R0300, R0310, R0320, R0330, R</w:t>
            </w:r>
            <w:proofErr w:type="gramStart"/>
            <w:r w:rsidRPr="00F15C87">
              <w:rPr>
                <w:rFonts w:ascii="Times New Roman" w:hAnsi="Times New Roman" w:cs="Times New Roman"/>
                <w:sz w:val="20"/>
              </w:rPr>
              <w:t>0340)</w:t>
            </w:r>
            <w:r w:rsidR="0021441F" w:rsidRPr="00F15C87">
              <w:rPr>
                <w:rFonts w:ascii="Times New Roman" w:hAnsi="Times New Roman" w:cs="Times New Roman"/>
                <w:sz w:val="20"/>
              </w:rPr>
              <w:t>/</w:t>
            </w:r>
            <w:proofErr w:type="gramEnd"/>
            <w:r w:rsidRPr="00F15C87">
              <w:rPr>
                <w:rFonts w:ascii="Times New Roman" w:hAnsi="Times New Roman" w:cs="Times New Roman"/>
                <w:sz w:val="20"/>
              </w:rPr>
              <w:t>C0130 = C0100 - C0120</w:t>
            </w:r>
          </w:p>
          <w:p w14:paraId="01AC7CF0" w14:textId="5305FD4D" w:rsidR="00E826A8" w:rsidRPr="00F15C87" w:rsidRDefault="00E826A8" w:rsidP="00E826A8">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0100 = R0210</w:t>
            </w:r>
            <w:r w:rsidR="0021441F" w:rsidRPr="00F15C87">
              <w:rPr>
                <w:rFonts w:ascii="Times New Roman" w:hAnsi="Times New Roman" w:cs="Times New Roman"/>
                <w:sz w:val="20"/>
              </w:rPr>
              <w:t>/C</w:t>
            </w:r>
            <w:r w:rsidRPr="00F15C87">
              <w:rPr>
                <w:rFonts w:ascii="Times New Roman" w:hAnsi="Times New Roman" w:cs="Times New Roman"/>
                <w:sz w:val="20"/>
              </w:rPr>
              <w:t>0100 + R0220</w:t>
            </w:r>
            <w:r w:rsidR="0021441F" w:rsidRPr="00F15C87">
              <w:rPr>
                <w:rFonts w:ascii="Times New Roman" w:hAnsi="Times New Roman" w:cs="Times New Roman"/>
                <w:sz w:val="20"/>
              </w:rPr>
              <w:t>/C</w:t>
            </w:r>
            <w:r w:rsidRPr="00F15C87">
              <w:rPr>
                <w:rFonts w:ascii="Times New Roman" w:hAnsi="Times New Roman" w:cs="Times New Roman"/>
                <w:sz w:val="20"/>
              </w:rPr>
              <w:t xml:space="preserve">0100 + </w:t>
            </w:r>
            <w:r w:rsidRPr="00F15C87">
              <w:rPr>
                <w:rFonts w:ascii="Times New Roman" w:hAnsi="Times New Roman" w:cs="Times New Roman"/>
                <w:b/>
                <w:sz w:val="20"/>
              </w:rPr>
              <w:t>R0230</w:t>
            </w:r>
            <w:r w:rsidR="0021441F" w:rsidRPr="00F15C87">
              <w:rPr>
                <w:rFonts w:ascii="Times New Roman" w:hAnsi="Times New Roman" w:cs="Times New Roman"/>
                <w:sz w:val="20"/>
              </w:rPr>
              <w:t>/C</w:t>
            </w:r>
            <w:r w:rsidRPr="00F15C87">
              <w:rPr>
                <w:rFonts w:ascii="Times New Roman" w:hAnsi="Times New Roman" w:cs="Times New Roman"/>
                <w:sz w:val="20"/>
              </w:rPr>
              <w:t>0100 + R0240</w:t>
            </w:r>
            <w:r w:rsidR="0021441F" w:rsidRPr="00F15C87">
              <w:rPr>
                <w:rFonts w:ascii="Times New Roman" w:hAnsi="Times New Roman" w:cs="Times New Roman"/>
                <w:sz w:val="20"/>
              </w:rPr>
              <w:t>/C</w:t>
            </w:r>
            <w:r w:rsidRPr="00F15C87">
              <w:rPr>
                <w:rFonts w:ascii="Times New Roman" w:hAnsi="Times New Roman" w:cs="Times New Roman"/>
                <w:sz w:val="20"/>
              </w:rPr>
              <w:t>0100 + R0250</w:t>
            </w:r>
            <w:r w:rsidR="0021441F" w:rsidRPr="00F15C87">
              <w:rPr>
                <w:rFonts w:ascii="Times New Roman" w:hAnsi="Times New Roman" w:cs="Times New Roman"/>
                <w:sz w:val="20"/>
              </w:rPr>
              <w:t>/C</w:t>
            </w:r>
            <w:r w:rsidRPr="00F15C87">
              <w:rPr>
                <w:rFonts w:ascii="Times New Roman" w:hAnsi="Times New Roman" w:cs="Times New Roman"/>
                <w:sz w:val="20"/>
              </w:rPr>
              <w:t>0100 + R0260</w:t>
            </w:r>
            <w:r w:rsidR="0021441F" w:rsidRPr="00F15C87">
              <w:rPr>
                <w:rFonts w:ascii="Times New Roman" w:hAnsi="Times New Roman" w:cs="Times New Roman"/>
                <w:sz w:val="20"/>
              </w:rPr>
              <w:t>/C</w:t>
            </w:r>
            <w:r w:rsidRPr="00F15C87">
              <w:rPr>
                <w:rFonts w:ascii="Times New Roman" w:hAnsi="Times New Roman" w:cs="Times New Roman"/>
                <w:sz w:val="20"/>
              </w:rPr>
              <w:t>0100 + R0270</w:t>
            </w:r>
            <w:r w:rsidR="0021441F" w:rsidRPr="00F15C87">
              <w:rPr>
                <w:rFonts w:ascii="Times New Roman" w:hAnsi="Times New Roman" w:cs="Times New Roman"/>
                <w:sz w:val="20"/>
              </w:rPr>
              <w:t>/C</w:t>
            </w:r>
            <w:r w:rsidRPr="00F15C87">
              <w:rPr>
                <w:rFonts w:ascii="Times New Roman" w:hAnsi="Times New Roman" w:cs="Times New Roman"/>
                <w:sz w:val="20"/>
              </w:rPr>
              <w:t>0100 + R0280</w:t>
            </w:r>
            <w:r w:rsidR="0021441F" w:rsidRPr="00F15C87">
              <w:rPr>
                <w:rFonts w:ascii="Times New Roman" w:hAnsi="Times New Roman" w:cs="Times New Roman"/>
                <w:sz w:val="20"/>
              </w:rPr>
              <w:t>/C</w:t>
            </w:r>
            <w:r w:rsidRPr="00F15C87">
              <w:rPr>
                <w:rFonts w:ascii="Times New Roman" w:hAnsi="Times New Roman" w:cs="Times New Roman"/>
                <w:sz w:val="20"/>
              </w:rPr>
              <w:t>0100 + R0290</w:t>
            </w:r>
            <w:r w:rsidR="0021441F" w:rsidRPr="00F15C87">
              <w:rPr>
                <w:rFonts w:ascii="Times New Roman" w:hAnsi="Times New Roman" w:cs="Times New Roman"/>
                <w:sz w:val="20"/>
              </w:rPr>
              <w:t>/C</w:t>
            </w:r>
            <w:r w:rsidRPr="00F15C87">
              <w:rPr>
                <w:rFonts w:ascii="Times New Roman" w:hAnsi="Times New Roman" w:cs="Times New Roman"/>
                <w:sz w:val="20"/>
              </w:rPr>
              <w:t>0100 + R0300</w:t>
            </w:r>
            <w:r w:rsidR="0021441F" w:rsidRPr="00F15C87">
              <w:rPr>
                <w:rFonts w:ascii="Times New Roman" w:hAnsi="Times New Roman" w:cs="Times New Roman"/>
                <w:sz w:val="20"/>
              </w:rPr>
              <w:t>/C</w:t>
            </w:r>
            <w:r w:rsidRPr="00F15C87">
              <w:rPr>
                <w:rFonts w:ascii="Times New Roman" w:hAnsi="Times New Roman" w:cs="Times New Roman"/>
                <w:sz w:val="20"/>
              </w:rPr>
              <w:t>0100 + R0310</w:t>
            </w:r>
            <w:r w:rsidR="0021441F" w:rsidRPr="00F15C87">
              <w:rPr>
                <w:rFonts w:ascii="Times New Roman" w:hAnsi="Times New Roman" w:cs="Times New Roman"/>
                <w:sz w:val="20"/>
              </w:rPr>
              <w:t>/C</w:t>
            </w:r>
            <w:r w:rsidRPr="00F15C87">
              <w:rPr>
                <w:rFonts w:ascii="Times New Roman" w:hAnsi="Times New Roman" w:cs="Times New Roman"/>
                <w:sz w:val="20"/>
              </w:rPr>
              <w:t>0100 + R0320</w:t>
            </w:r>
            <w:r w:rsidR="0021441F" w:rsidRPr="00F15C87">
              <w:rPr>
                <w:rFonts w:ascii="Times New Roman" w:hAnsi="Times New Roman" w:cs="Times New Roman"/>
                <w:sz w:val="20"/>
              </w:rPr>
              <w:t>/C</w:t>
            </w:r>
            <w:r w:rsidRPr="00F15C87">
              <w:rPr>
                <w:rFonts w:ascii="Times New Roman" w:hAnsi="Times New Roman" w:cs="Times New Roman"/>
                <w:sz w:val="20"/>
              </w:rPr>
              <w:t>0100 + R0330</w:t>
            </w:r>
            <w:r w:rsidR="0021441F" w:rsidRPr="00F15C87">
              <w:rPr>
                <w:rFonts w:ascii="Times New Roman" w:hAnsi="Times New Roman" w:cs="Times New Roman"/>
                <w:sz w:val="20"/>
              </w:rPr>
              <w:t>/C</w:t>
            </w:r>
            <w:r w:rsidRPr="00F15C87">
              <w:rPr>
                <w:rFonts w:ascii="Times New Roman" w:hAnsi="Times New Roman" w:cs="Times New Roman"/>
                <w:sz w:val="20"/>
              </w:rPr>
              <w:t>0100 + R0340</w:t>
            </w:r>
            <w:r w:rsidR="0021441F" w:rsidRPr="00F15C87">
              <w:rPr>
                <w:rFonts w:ascii="Times New Roman" w:hAnsi="Times New Roman" w:cs="Times New Roman"/>
                <w:sz w:val="20"/>
              </w:rPr>
              <w:t>/C</w:t>
            </w:r>
            <w:r w:rsidRPr="00F15C87">
              <w:rPr>
                <w:rFonts w:ascii="Times New Roman" w:hAnsi="Times New Roman" w:cs="Times New Roman"/>
                <w:sz w:val="20"/>
              </w:rPr>
              <w:t>0100 + R0350</w:t>
            </w:r>
            <w:r w:rsidR="0021441F" w:rsidRPr="00F15C87">
              <w:rPr>
                <w:rFonts w:ascii="Times New Roman" w:hAnsi="Times New Roman" w:cs="Times New Roman"/>
                <w:sz w:val="20"/>
              </w:rPr>
              <w:t>/C</w:t>
            </w:r>
            <w:r w:rsidRPr="00F15C87">
              <w:rPr>
                <w:rFonts w:ascii="Times New Roman" w:hAnsi="Times New Roman" w:cs="Times New Roman"/>
                <w:sz w:val="20"/>
              </w:rPr>
              <w:t>0100</w:t>
            </w:r>
          </w:p>
          <w:p w14:paraId="5141ADAC" w14:textId="0FBC851B" w:rsidR="00E826A8" w:rsidRPr="00F15C87" w:rsidRDefault="00E826A8" w:rsidP="00E826A8">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0120 = R0210</w:t>
            </w:r>
            <w:r w:rsidR="0021441F" w:rsidRPr="00F15C87">
              <w:rPr>
                <w:rFonts w:ascii="Times New Roman" w:hAnsi="Times New Roman" w:cs="Times New Roman"/>
                <w:sz w:val="20"/>
              </w:rPr>
              <w:t>/C</w:t>
            </w:r>
            <w:r w:rsidRPr="00F15C87">
              <w:rPr>
                <w:rFonts w:ascii="Times New Roman" w:hAnsi="Times New Roman" w:cs="Times New Roman"/>
                <w:sz w:val="20"/>
              </w:rPr>
              <w:t>0120 + R0220</w:t>
            </w:r>
            <w:r w:rsidR="0021441F" w:rsidRPr="00F15C87">
              <w:rPr>
                <w:rFonts w:ascii="Times New Roman" w:hAnsi="Times New Roman" w:cs="Times New Roman"/>
                <w:sz w:val="20"/>
              </w:rPr>
              <w:t>/C</w:t>
            </w:r>
            <w:r w:rsidRPr="00F15C87">
              <w:rPr>
                <w:rFonts w:ascii="Times New Roman" w:hAnsi="Times New Roman" w:cs="Times New Roman"/>
                <w:sz w:val="20"/>
              </w:rPr>
              <w:t xml:space="preserve">0120 + </w:t>
            </w:r>
            <w:r w:rsidRPr="00F15C87">
              <w:rPr>
                <w:rFonts w:ascii="Times New Roman" w:hAnsi="Times New Roman" w:cs="Times New Roman"/>
                <w:b/>
                <w:sz w:val="20"/>
              </w:rPr>
              <w:t>R0230</w:t>
            </w:r>
            <w:r w:rsidR="0021441F" w:rsidRPr="00F15C87">
              <w:rPr>
                <w:rFonts w:ascii="Times New Roman" w:hAnsi="Times New Roman" w:cs="Times New Roman"/>
                <w:sz w:val="20"/>
              </w:rPr>
              <w:t>/C</w:t>
            </w:r>
            <w:r w:rsidRPr="00F15C87">
              <w:rPr>
                <w:rFonts w:ascii="Times New Roman" w:hAnsi="Times New Roman" w:cs="Times New Roman"/>
                <w:sz w:val="20"/>
              </w:rPr>
              <w:t>0120 + R0240</w:t>
            </w:r>
            <w:r w:rsidR="0021441F" w:rsidRPr="00F15C87">
              <w:rPr>
                <w:rFonts w:ascii="Times New Roman" w:hAnsi="Times New Roman" w:cs="Times New Roman"/>
                <w:sz w:val="20"/>
              </w:rPr>
              <w:t>/C</w:t>
            </w:r>
            <w:r w:rsidRPr="00F15C87">
              <w:rPr>
                <w:rFonts w:ascii="Times New Roman" w:hAnsi="Times New Roman" w:cs="Times New Roman"/>
                <w:sz w:val="20"/>
              </w:rPr>
              <w:t>0120 + R0250</w:t>
            </w:r>
            <w:r w:rsidR="0021441F" w:rsidRPr="00F15C87">
              <w:rPr>
                <w:rFonts w:ascii="Times New Roman" w:hAnsi="Times New Roman" w:cs="Times New Roman"/>
                <w:sz w:val="20"/>
              </w:rPr>
              <w:t>/C</w:t>
            </w:r>
            <w:r w:rsidRPr="00F15C87">
              <w:rPr>
                <w:rFonts w:ascii="Times New Roman" w:hAnsi="Times New Roman" w:cs="Times New Roman"/>
                <w:sz w:val="20"/>
              </w:rPr>
              <w:t>0120 + R0260</w:t>
            </w:r>
            <w:r w:rsidR="0021441F" w:rsidRPr="00F15C87">
              <w:rPr>
                <w:rFonts w:ascii="Times New Roman" w:hAnsi="Times New Roman" w:cs="Times New Roman"/>
                <w:sz w:val="20"/>
              </w:rPr>
              <w:t>/C</w:t>
            </w:r>
            <w:r w:rsidRPr="00F15C87">
              <w:rPr>
                <w:rFonts w:ascii="Times New Roman" w:hAnsi="Times New Roman" w:cs="Times New Roman"/>
                <w:sz w:val="20"/>
              </w:rPr>
              <w:t>0120 + R0270</w:t>
            </w:r>
            <w:r w:rsidR="0021441F" w:rsidRPr="00F15C87">
              <w:rPr>
                <w:rFonts w:ascii="Times New Roman" w:hAnsi="Times New Roman" w:cs="Times New Roman"/>
                <w:sz w:val="20"/>
              </w:rPr>
              <w:t>/C</w:t>
            </w:r>
            <w:r w:rsidRPr="00F15C87">
              <w:rPr>
                <w:rFonts w:ascii="Times New Roman" w:hAnsi="Times New Roman" w:cs="Times New Roman"/>
                <w:sz w:val="20"/>
              </w:rPr>
              <w:t>0120 + R0280</w:t>
            </w:r>
            <w:r w:rsidR="0021441F" w:rsidRPr="00F15C87">
              <w:rPr>
                <w:rFonts w:ascii="Times New Roman" w:hAnsi="Times New Roman" w:cs="Times New Roman"/>
                <w:sz w:val="20"/>
              </w:rPr>
              <w:t>/C</w:t>
            </w:r>
            <w:r w:rsidRPr="00F15C87">
              <w:rPr>
                <w:rFonts w:ascii="Times New Roman" w:hAnsi="Times New Roman" w:cs="Times New Roman"/>
                <w:sz w:val="20"/>
              </w:rPr>
              <w:t>0120 + R0290</w:t>
            </w:r>
            <w:r w:rsidR="0021441F" w:rsidRPr="00F15C87">
              <w:rPr>
                <w:rFonts w:ascii="Times New Roman" w:hAnsi="Times New Roman" w:cs="Times New Roman"/>
                <w:sz w:val="20"/>
              </w:rPr>
              <w:t>/C</w:t>
            </w:r>
            <w:r w:rsidRPr="00F15C87">
              <w:rPr>
                <w:rFonts w:ascii="Times New Roman" w:hAnsi="Times New Roman" w:cs="Times New Roman"/>
                <w:sz w:val="20"/>
              </w:rPr>
              <w:t>0120 + R0300</w:t>
            </w:r>
            <w:r w:rsidR="0021441F" w:rsidRPr="00F15C87">
              <w:rPr>
                <w:rFonts w:ascii="Times New Roman" w:hAnsi="Times New Roman" w:cs="Times New Roman"/>
                <w:sz w:val="20"/>
              </w:rPr>
              <w:t>/C</w:t>
            </w:r>
            <w:r w:rsidRPr="00F15C87">
              <w:rPr>
                <w:rFonts w:ascii="Times New Roman" w:hAnsi="Times New Roman" w:cs="Times New Roman"/>
                <w:sz w:val="20"/>
              </w:rPr>
              <w:t>0120 + R0310</w:t>
            </w:r>
            <w:r w:rsidR="0021441F" w:rsidRPr="00F15C87">
              <w:rPr>
                <w:rFonts w:ascii="Times New Roman" w:hAnsi="Times New Roman" w:cs="Times New Roman"/>
                <w:sz w:val="20"/>
              </w:rPr>
              <w:t>/C</w:t>
            </w:r>
            <w:r w:rsidRPr="00F15C87">
              <w:rPr>
                <w:rFonts w:ascii="Times New Roman" w:hAnsi="Times New Roman" w:cs="Times New Roman"/>
                <w:sz w:val="20"/>
              </w:rPr>
              <w:t>0120 + R0320</w:t>
            </w:r>
            <w:r w:rsidR="0021441F" w:rsidRPr="00F15C87">
              <w:rPr>
                <w:rFonts w:ascii="Times New Roman" w:hAnsi="Times New Roman" w:cs="Times New Roman"/>
                <w:sz w:val="20"/>
              </w:rPr>
              <w:t>/C</w:t>
            </w:r>
            <w:r w:rsidRPr="00F15C87">
              <w:rPr>
                <w:rFonts w:ascii="Times New Roman" w:hAnsi="Times New Roman" w:cs="Times New Roman"/>
                <w:sz w:val="20"/>
              </w:rPr>
              <w:t>0120 + R0330</w:t>
            </w:r>
            <w:r w:rsidR="0021441F" w:rsidRPr="00F15C87">
              <w:rPr>
                <w:rFonts w:ascii="Times New Roman" w:hAnsi="Times New Roman" w:cs="Times New Roman"/>
                <w:sz w:val="20"/>
              </w:rPr>
              <w:t>/C</w:t>
            </w:r>
            <w:r w:rsidRPr="00F15C87">
              <w:rPr>
                <w:rFonts w:ascii="Times New Roman" w:hAnsi="Times New Roman" w:cs="Times New Roman"/>
                <w:sz w:val="20"/>
              </w:rPr>
              <w:t>0120 + R0340</w:t>
            </w:r>
            <w:r w:rsidR="0021441F" w:rsidRPr="00F15C87">
              <w:rPr>
                <w:rFonts w:ascii="Times New Roman" w:hAnsi="Times New Roman" w:cs="Times New Roman"/>
                <w:sz w:val="20"/>
              </w:rPr>
              <w:t>/C</w:t>
            </w:r>
            <w:r w:rsidRPr="00F15C87">
              <w:rPr>
                <w:rFonts w:ascii="Times New Roman" w:hAnsi="Times New Roman" w:cs="Times New Roman"/>
                <w:sz w:val="20"/>
              </w:rPr>
              <w:t>0120 + R0350</w:t>
            </w:r>
            <w:r w:rsidR="0021441F" w:rsidRPr="00F15C87">
              <w:rPr>
                <w:rFonts w:ascii="Times New Roman" w:hAnsi="Times New Roman" w:cs="Times New Roman"/>
                <w:sz w:val="20"/>
              </w:rPr>
              <w:t>/C</w:t>
            </w:r>
            <w:r w:rsidRPr="00F15C87">
              <w:rPr>
                <w:rFonts w:ascii="Times New Roman" w:hAnsi="Times New Roman" w:cs="Times New Roman"/>
                <w:sz w:val="20"/>
              </w:rPr>
              <w:t>0120</w:t>
            </w:r>
          </w:p>
          <w:p w14:paraId="4828B04F" w14:textId="63190BDA" w:rsidR="00B935B9" w:rsidRPr="00F15C87" w:rsidRDefault="00E826A8" w:rsidP="00E826A8">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0130 = R0200</w:t>
            </w:r>
            <w:r w:rsidR="0021441F" w:rsidRPr="00F15C87">
              <w:rPr>
                <w:rFonts w:ascii="Times New Roman" w:hAnsi="Times New Roman" w:cs="Times New Roman"/>
                <w:sz w:val="20"/>
              </w:rPr>
              <w:t>/C</w:t>
            </w:r>
            <w:r w:rsidRPr="00F15C87">
              <w:rPr>
                <w:rFonts w:ascii="Times New Roman" w:hAnsi="Times New Roman" w:cs="Times New Roman"/>
                <w:sz w:val="20"/>
              </w:rPr>
              <w:t>0130 + R0210</w:t>
            </w:r>
            <w:r w:rsidR="0021441F" w:rsidRPr="00F15C87">
              <w:rPr>
                <w:rFonts w:ascii="Times New Roman" w:hAnsi="Times New Roman" w:cs="Times New Roman"/>
                <w:sz w:val="20"/>
              </w:rPr>
              <w:t>/C</w:t>
            </w:r>
            <w:r w:rsidRPr="00F15C87">
              <w:rPr>
                <w:rFonts w:ascii="Times New Roman" w:hAnsi="Times New Roman" w:cs="Times New Roman"/>
                <w:sz w:val="20"/>
              </w:rPr>
              <w:t>0130 + R0220</w:t>
            </w:r>
            <w:r w:rsidR="0021441F" w:rsidRPr="00F15C87">
              <w:rPr>
                <w:rFonts w:ascii="Times New Roman" w:hAnsi="Times New Roman" w:cs="Times New Roman"/>
                <w:sz w:val="20"/>
              </w:rPr>
              <w:t>/C</w:t>
            </w:r>
            <w:r w:rsidRPr="00F15C87">
              <w:rPr>
                <w:rFonts w:ascii="Times New Roman" w:hAnsi="Times New Roman" w:cs="Times New Roman"/>
                <w:sz w:val="20"/>
              </w:rPr>
              <w:t xml:space="preserve">0130 + </w:t>
            </w:r>
            <w:r w:rsidRPr="00F15C87">
              <w:rPr>
                <w:rFonts w:ascii="Times New Roman" w:hAnsi="Times New Roman" w:cs="Times New Roman"/>
                <w:b/>
                <w:sz w:val="20"/>
              </w:rPr>
              <w:t>R0230</w:t>
            </w:r>
            <w:r w:rsidR="0021441F" w:rsidRPr="00F15C87">
              <w:rPr>
                <w:rFonts w:ascii="Times New Roman" w:hAnsi="Times New Roman" w:cs="Times New Roman"/>
                <w:sz w:val="20"/>
              </w:rPr>
              <w:t>/C</w:t>
            </w:r>
            <w:r w:rsidRPr="00F15C87">
              <w:rPr>
                <w:rFonts w:ascii="Times New Roman" w:hAnsi="Times New Roman" w:cs="Times New Roman"/>
                <w:sz w:val="20"/>
              </w:rPr>
              <w:t>0130 + R0240</w:t>
            </w:r>
            <w:r w:rsidR="0021441F" w:rsidRPr="00F15C87">
              <w:rPr>
                <w:rFonts w:ascii="Times New Roman" w:hAnsi="Times New Roman" w:cs="Times New Roman"/>
                <w:sz w:val="20"/>
              </w:rPr>
              <w:t>/C</w:t>
            </w:r>
            <w:r w:rsidRPr="00F15C87">
              <w:rPr>
                <w:rFonts w:ascii="Times New Roman" w:hAnsi="Times New Roman" w:cs="Times New Roman"/>
                <w:sz w:val="20"/>
              </w:rPr>
              <w:t>0130 + R0250</w:t>
            </w:r>
            <w:r w:rsidR="0021441F" w:rsidRPr="00F15C87">
              <w:rPr>
                <w:rFonts w:ascii="Times New Roman" w:hAnsi="Times New Roman" w:cs="Times New Roman"/>
                <w:sz w:val="20"/>
              </w:rPr>
              <w:t>/C</w:t>
            </w:r>
            <w:r w:rsidRPr="00F15C87">
              <w:rPr>
                <w:rFonts w:ascii="Times New Roman" w:hAnsi="Times New Roman" w:cs="Times New Roman"/>
                <w:sz w:val="20"/>
              </w:rPr>
              <w:t>0130 + R0260</w:t>
            </w:r>
            <w:r w:rsidR="0021441F" w:rsidRPr="00F15C87">
              <w:rPr>
                <w:rFonts w:ascii="Times New Roman" w:hAnsi="Times New Roman" w:cs="Times New Roman"/>
                <w:sz w:val="20"/>
              </w:rPr>
              <w:t>/C</w:t>
            </w:r>
            <w:r w:rsidRPr="00F15C87">
              <w:rPr>
                <w:rFonts w:ascii="Times New Roman" w:hAnsi="Times New Roman" w:cs="Times New Roman"/>
                <w:sz w:val="20"/>
              </w:rPr>
              <w:t>0130 + R0270</w:t>
            </w:r>
            <w:r w:rsidR="0021441F" w:rsidRPr="00F15C87">
              <w:rPr>
                <w:rFonts w:ascii="Times New Roman" w:hAnsi="Times New Roman" w:cs="Times New Roman"/>
                <w:sz w:val="20"/>
              </w:rPr>
              <w:t>/C</w:t>
            </w:r>
            <w:r w:rsidRPr="00F15C87">
              <w:rPr>
                <w:rFonts w:ascii="Times New Roman" w:hAnsi="Times New Roman" w:cs="Times New Roman"/>
                <w:sz w:val="20"/>
              </w:rPr>
              <w:t>0130 + R0280</w:t>
            </w:r>
            <w:r w:rsidR="0021441F" w:rsidRPr="00F15C87">
              <w:rPr>
                <w:rFonts w:ascii="Times New Roman" w:hAnsi="Times New Roman" w:cs="Times New Roman"/>
                <w:sz w:val="20"/>
              </w:rPr>
              <w:t>/C</w:t>
            </w:r>
            <w:r w:rsidRPr="00F15C87">
              <w:rPr>
                <w:rFonts w:ascii="Times New Roman" w:hAnsi="Times New Roman" w:cs="Times New Roman"/>
                <w:sz w:val="20"/>
              </w:rPr>
              <w:t>0130 + R0290</w:t>
            </w:r>
            <w:r w:rsidR="0021441F" w:rsidRPr="00F15C87">
              <w:rPr>
                <w:rFonts w:ascii="Times New Roman" w:hAnsi="Times New Roman" w:cs="Times New Roman"/>
                <w:sz w:val="20"/>
              </w:rPr>
              <w:t>/C</w:t>
            </w:r>
            <w:r w:rsidRPr="00F15C87">
              <w:rPr>
                <w:rFonts w:ascii="Times New Roman" w:hAnsi="Times New Roman" w:cs="Times New Roman"/>
                <w:sz w:val="20"/>
              </w:rPr>
              <w:t>0130 + R0300</w:t>
            </w:r>
            <w:r w:rsidR="0021441F" w:rsidRPr="00F15C87">
              <w:rPr>
                <w:rFonts w:ascii="Times New Roman" w:hAnsi="Times New Roman" w:cs="Times New Roman"/>
                <w:sz w:val="20"/>
              </w:rPr>
              <w:t>/C</w:t>
            </w:r>
            <w:r w:rsidRPr="00F15C87">
              <w:rPr>
                <w:rFonts w:ascii="Times New Roman" w:hAnsi="Times New Roman" w:cs="Times New Roman"/>
                <w:sz w:val="20"/>
              </w:rPr>
              <w:t>0130 + R0310</w:t>
            </w:r>
            <w:r w:rsidR="0021441F" w:rsidRPr="00F15C87">
              <w:rPr>
                <w:rFonts w:ascii="Times New Roman" w:hAnsi="Times New Roman" w:cs="Times New Roman"/>
                <w:sz w:val="20"/>
              </w:rPr>
              <w:t>/C</w:t>
            </w:r>
            <w:r w:rsidRPr="00F15C87">
              <w:rPr>
                <w:rFonts w:ascii="Times New Roman" w:hAnsi="Times New Roman" w:cs="Times New Roman"/>
                <w:sz w:val="20"/>
              </w:rPr>
              <w:t>0130 + R0320</w:t>
            </w:r>
            <w:r w:rsidR="0021441F" w:rsidRPr="00F15C87">
              <w:rPr>
                <w:rFonts w:ascii="Times New Roman" w:hAnsi="Times New Roman" w:cs="Times New Roman"/>
                <w:sz w:val="20"/>
              </w:rPr>
              <w:t>/C</w:t>
            </w:r>
            <w:r w:rsidRPr="00F15C87">
              <w:rPr>
                <w:rFonts w:ascii="Times New Roman" w:hAnsi="Times New Roman" w:cs="Times New Roman"/>
                <w:sz w:val="20"/>
              </w:rPr>
              <w:t>0130 + R0330</w:t>
            </w:r>
            <w:r w:rsidR="0021441F" w:rsidRPr="00F15C87">
              <w:rPr>
                <w:rFonts w:ascii="Times New Roman" w:hAnsi="Times New Roman" w:cs="Times New Roman"/>
                <w:sz w:val="20"/>
              </w:rPr>
              <w:t>/C</w:t>
            </w:r>
            <w:r w:rsidRPr="00F15C87">
              <w:rPr>
                <w:rFonts w:ascii="Times New Roman" w:hAnsi="Times New Roman" w:cs="Times New Roman"/>
                <w:sz w:val="20"/>
              </w:rPr>
              <w:t>0130 + R0340</w:t>
            </w:r>
            <w:r w:rsidR="0021441F" w:rsidRPr="00F15C87">
              <w:rPr>
                <w:rFonts w:ascii="Times New Roman" w:hAnsi="Times New Roman" w:cs="Times New Roman"/>
                <w:sz w:val="20"/>
              </w:rPr>
              <w:t>/C</w:t>
            </w:r>
            <w:r w:rsidRPr="00F15C87">
              <w:rPr>
                <w:rFonts w:ascii="Times New Roman" w:hAnsi="Times New Roman" w:cs="Times New Roman"/>
                <w:sz w:val="20"/>
              </w:rPr>
              <w:t>0130</w:t>
            </w:r>
          </w:p>
        </w:tc>
      </w:tr>
      <w:tr w:rsidR="00B935B9" w:rsidRPr="009A0E3A" w14:paraId="311F6116" w14:textId="77777777" w:rsidTr="00B935B9">
        <w:trPr>
          <w:cantSplit/>
          <w:trHeight w:val="625"/>
        </w:trPr>
        <w:tc>
          <w:tcPr>
            <w:tcW w:w="1274" w:type="pct"/>
            <w:vAlign w:val="center"/>
          </w:tcPr>
          <w:p w14:paraId="1CABDBDF" w14:textId="77777777" w:rsidR="00B935B9" w:rsidRPr="00F15C87" w:rsidRDefault="00B935B9" w:rsidP="00B935B9">
            <w:pPr>
              <w:pStyle w:val="Intituldelignes"/>
              <w:spacing w:before="60" w:after="60"/>
              <w:rPr>
                <w:rFonts w:ascii="Times New Roman" w:hAnsi="Times New Roman" w:cs="Times New Roman"/>
                <w:sz w:val="20"/>
              </w:rPr>
            </w:pPr>
            <w:r w:rsidRPr="00F15C87">
              <w:rPr>
                <w:rFonts w:ascii="Times New Roman" w:hAnsi="Times New Roman" w:cs="Times New Roman"/>
                <w:sz w:val="20"/>
              </w:rPr>
              <w:t>Sommes introduites dans l’exercice N-4</w:t>
            </w:r>
          </w:p>
        </w:tc>
        <w:tc>
          <w:tcPr>
            <w:tcW w:w="761" w:type="pct"/>
            <w:vAlign w:val="center"/>
          </w:tcPr>
          <w:p w14:paraId="081EB8F5" w14:textId="27EA3032" w:rsidR="00B935B9" w:rsidRPr="00F15C87" w:rsidRDefault="00B935B9" w:rsidP="00B935B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R0240</w:t>
            </w:r>
          </w:p>
        </w:tc>
        <w:tc>
          <w:tcPr>
            <w:tcW w:w="2965" w:type="pct"/>
          </w:tcPr>
          <w:p w14:paraId="1DAA324C" w14:textId="77777777" w:rsidR="00B935B9" w:rsidRPr="00F15C87" w:rsidRDefault="00B935B9" w:rsidP="00B935B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Contrôles associés :</w:t>
            </w:r>
          </w:p>
          <w:p w14:paraId="662F34A5" w14:textId="06F2580D" w:rsidR="00667323" w:rsidRPr="00F15C87" w:rsidRDefault="00667323" w:rsidP="00667323">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 xml:space="preserve">(R0210, R0220, R0230, </w:t>
            </w:r>
            <w:r w:rsidRPr="00F15C87">
              <w:rPr>
                <w:rFonts w:ascii="Times New Roman" w:hAnsi="Times New Roman" w:cs="Times New Roman"/>
                <w:b/>
                <w:sz w:val="20"/>
              </w:rPr>
              <w:t>R0240</w:t>
            </w:r>
            <w:r w:rsidRPr="00F15C87">
              <w:rPr>
                <w:rFonts w:ascii="Times New Roman" w:hAnsi="Times New Roman" w:cs="Times New Roman"/>
                <w:sz w:val="20"/>
              </w:rPr>
              <w:t>, R0250, R0260, R0270, R0280, R0290, R0300, R0310, R0320, R0330, R</w:t>
            </w:r>
            <w:proofErr w:type="gramStart"/>
            <w:r w:rsidRPr="00F15C87">
              <w:rPr>
                <w:rFonts w:ascii="Times New Roman" w:hAnsi="Times New Roman" w:cs="Times New Roman"/>
                <w:sz w:val="20"/>
              </w:rPr>
              <w:t>0340)</w:t>
            </w:r>
            <w:r w:rsidR="0021441F" w:rsidRPr="00F15C87">
              <w:rPr>
                <w:rFonts w:ascii="Times New Roman" w:hAnsi="Times New Roman" w:cs="Times New Roman"/>
                <w:sz w:val="20"/>
              </w:rPr>
              <w:t>/</w:t>
            </w:r>
            <w:proofErr w:type="gramEnd"/>
            <w:r w:rsidRPr="00F15C87">
              <w:rPr>
                <w:rFonts w:ascii="Times New Roman" w:hAnsi="Times New Roman" w:cs="Times New Roman"/>
                <w:sz w:val="20"/>
              </w:rPr>
              <w:t>C0130 = C0100 - C0120</w:t>
            </w:r>
          </w:p>
          <w:p w14:paraId="3C037F93" w14:textId="4084C825" w:rsidR="00667323" w:rsidRPr="00F15C87" w:rsidRDefault="00667323" w:rsidP="00667323">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0100 = R0210</w:t>
            </w:r>
            <w:r w:rsidR="0021441F" w:rsidRPr="00F15C87">
              <w:rPr>
                <w:rFonts w:ascii="Times New Roman" w:hAnsi="Times New Roman" w:cs="Times New Roman"/>
                <w:sz w:val="20"/>
              </w:rPr>
              <w:t>/C</w:t>
            </w:r>
            <w:r w:rsidRPr="00F15C87">
              <w:rPr>
                <w:rFonts w:ascii="Times New Roman" w:hAnsi="Times New Roman" w:cs="Times New Roman"/>
                <w:sz w:val="20"/>
              </w:rPr>
              <w:t>0100 + R0220</w:t>
            </w:r>
            <w:r w:rsidR="0021441F" w:rsidRPr="00F15C87">
              <w:rPr>
                <w:rFonts w:ascii="Times New Roman" w:hAnsi="Times New Roman" w:cs="Times New Roman"/>
                <w:sz w:val="20"/>
              </w:rPr>
              <w:t>/C</w:t>
            </w:r>
            <w:r w:rsidRPr="00F15C87">
              <w:rPr>
                <w:rFonts w:ascii="Times New Roman" w:hAnsi="Times New Roman" w:cs="Times New Roman"/>
                <w:sz w:val="20"/>
              </w:rPr>
              <w:t>0100 + R0230</w:t>
            </w:r>
            <w:r w:rsidR="0021441F" w:rsidRPr="00F15C87">
              <w:rPr>
                <w:rFonts w:ascii="Times New Roman" w:hAnsi="Times New Roman" w:cs="Times New Roman"/>
                <w:sz w:val="20"/>
              </w:rPr>
              <w:t>/C</w:t>
            </w:r>
            <w:r w:rsidRPr="00F15C87">
              <w:rPr>
                <w:rFonts w:ascii="Times New Roman" w:hAnsi="Times New Roman" w:cs="Times New Roman"/>
                <w:sz w:val="20"/>
              </w:rPr>
              <w:t xml:space="preserve">0100 + </w:t>
            </w:r>
            <w:r w:rsidRPr="00F15C87">
              <w:rPr>
                <w:rFonts w:ascii="Times New Roman" w:hAnsi="Times New Roman" w:cs="Times New Roman"/>
                <w:b/>
                <w:sz w:val="20"/>
              </w:rPr>
              <w:t>R0240</w:t>
            </w:r>
            <w:r w:rsidR="0021441F" w:rsidRPr="00F15C87">
              <w:rPr>
                <w:rFonts w:ascii="Times New Roman" w:hAnsi="Times New Roman" w:cs="Times New Roman"/>
                <w:sz w:val="20"/>
              </w:rPr>
              <w:t>/C</w:t>
            </w:r>
            <w:r w:rsidRPr="00F15C87">
              <w:rPr>
                <w:rFonts w:ascii="Times New Roman" w:hAnsi="Times New Roman" w:cs="Times New Roman"/>
                <w:sz w:val="20"/>
              </w:rPr>
              <w:t>0100 + R0250</w:t>
            </w:r>
            <w:r w:rsidR="0021441F" w:rsidRPr="00F15C87">
              <w:rPr>
                <w:rFonts w:ascii="Times New Roman" w:hAnsi="Times New Roman" w:cs="Times New Roman"/>
                <w:sz w:val="20"/>
              </w:rPr>
              <w:t>/C</w:t>
            </w:r>
            <w:r w:rsidRPr="00F15C87">
              <w:rPr>
                <w:rFonts w:ascii="Times New Roman" w:hAnsi="Times New Roman" w:cs="Times New Roman"/>
                <w:sz w:val="20"/>
              </w:rPr>
              <w:t>0100 + R0260</w:t>
            </w:r>
            <w:r w:rsidR="0021441F" w:rsidRPr="00F15C87">
              <w:rPr>
                <w:rFonts w:ascii="Times New Roman" w:hAnsi="Times New Roman" w:cs="Times New Roman"/>
                <w:sz w:val="20"/>
              </w:rPr>
              <w:t>/C</w:t>
            </w:r>
            <w:r w:rsidRPr="00F15C87">
              <w:rPr>
                <w:rFonts w:ascii="Times New Roman" w:hAnsi="Times New Roman" w:cs="Times New Roman"/>
                <w:sz w:val="20"/>
              </w:rPr>
              <w:t>0100 + R0270</w:t>
            </w:r>
            <w:r w:rsidR="0021441F" w:rsidRPr="00F15C87">
              <w:rPr>
                <w:rFonts w:ascii="Times New Roman" w:hAnsi="Times New Roman" w:cs="Times New Roman"/>
                <w:sz w:val="20"/>
              </w:rPr>
              <w:t>/C</w:t>
            </w:r>
            <w:r w:rsidRPr="00F15C87">
              <w:rPr>
                <w:rFonts w:ascii="Times New Roman" w:hAnsi="Times New Roman" w:cs="Times New Roman"/>
                <w:sz w:val="20"/>
              </w:rPr>
              <w:t>0100 + R0280</w:t>
            </w:r>
            <w:r w:rsidR="0021441F" w:rsidRPr="00F15C87">
              <w:rPr>
                <w:rFonts w:ascii="Times New Roman" w:hAnsi="Times New Roman" w:cs="Times New Roman"/>
                <w:sz w:val="20"/>
              </w:rPr>
              <w:t>/C</w:t>
            </w:r>
            <w:r w:rsidRPr="00F15C87">
              <w:rPr>
                <w:rFonts w:ascii="Times New Roman" w:hAnsi="Times New Roman" w:cs="Times New Roman"/>
                <w:sz w:val="20"/>
              </w:rPr>
              <w:t>0100 + R0290</w:t>
            </w:r>
            <w:r w:rsidR="0021441F" w:rsidRPr="00F15C87">
              <w:rPr>
                <w:rFonts w:ascii="Times New Roman" w:hAnsi="Times New Roman" w:cs="Times New Roman"/>
                <w:sz w:val="20"/>
              </w:rPr>
              <w:t>/C</w:t>
            </w:r>
            <w:r w:rsidRPr="00F15C87">
              <w:rPr>
                <w:rFonts w:ascii="Times New Roman" w:hAnsi="Times New Roman" w:cs="Times New Roman"/>
                <w:sz w:val="20"/>
              </w:rPr>
              <w:t>0100 + R0300</w:t>
            </w:r>
            <w:r w:rsidR="0021441F" w:rsidRPr="00F15C87">
              <w:rPr>
                <w:rFonts w:ascii="Times New Roman" w:hAnsi="Times New Roman" w:cs="Times New Roman"/>
                <w:sz w:val="20"/>
              </w:rPr>
              <w:t>/C</w:t>
            </w:r>
            <w:r w:rsidRPr="00F15C87">
              <w:rPr>
                <w:rFonts w:ascii="Times New Roman" w:hAnsi="Times New Roman" w:cs="Times New Roman"/>
                <w:sz w:val="20"/>
              </w:rPr>
              <w:t>0100 + R0310</w:t>
            </w:r>
            <w:r w:rsidR="0021441F" w:rsidRPr="00F15C87">
              <w:rPr>
                <w:rFonts w:ascii="Times New Roman" w:hAnsi="Times New Roman" w:cs="Times New Roman"/>
                <w:sz w:val="20"/>
              </w:rPr>
              <w:t>/C</w:t>
            </w:r>
            <w:r w:rsidRPr="00F15C87">
              <w:rPr>
                <w:rFonts w:ascii="Times New Roman" w:hAnsi="Times New Roman" w:cs="Times New Roman"/>
                <w:sz w:val="20"/>
              </w:rPr>
              <w:t>0100 + R0320</w:t>
            </w:r>
            <w:r w:rsidR="0021441F" w:rsidRPr="00F15C87">
              <w:rPr>
                <w:rFonts w:ascii="Times New Roman" w:hAnsi="Times New Roman" w:cs="Times New Roman"/>
                <w:sz w:val="20"/>
              </w:rPr>
              <w:t>/C</w:t>
            </w:r>
            <w:r w:rsidRPr="00F15C87">
              <w:rPr>
                <w:rFonts w:ascii="Times New Roman" w:hAnsi="Times New Roman" w:cs="Times New Roman"/>
                <w:sz w:val="20"/>
              </w:rPr>
              <w:t>0100 + R0330</w:t>
            </w:r>
            <w:r w:rsidR="0021441F" w:rsidRPr="00F15C87">
              <w:rPr>
                <w:rFonts w:ascii="Times New Roman" w:hAnsi="Times New Roman" w:cs="Times New Roman"/>
                <w:sz w:val="20"/>
              </w:rPr>
              <w:t>/C</w:t>
            </w:r>
            <w:r w:rsidRPr="00F15C87">
              <w:rPr>
                <w:rFonts w:ascii="Times New Roman" w:hAnsi="Times New Roman" w:cs="Times New Roman"/>
                <w:sz w:val="20"/>
              </w:rPr>
              <w:t>0100 + R0340</w:t>
            </w:r>
            <w:r w:rsidR="0021441F" w:rsidRPr="00F15C87">
              <w:rPr>
                <w:rFonts w:ascii="Times New Roman" w:hAnsi="Times New Roman" w:cs="Times New Roman"/>
                <w:sz w:val="20"/>
              </w:rPr>
              <w:t>/C</w:t>
            </w:r>
            <w:r w:rsidRPr="00F15C87">
              <w:rPr>
                <w:rFonts w:ascii="Times New Roman" w:hAnsi="Times New Roman" w:cs="Times New Roman"/>
                <w:sz w:val="20"/>
              </w:rPr>
              <w:t>0100 + R0350</w:t>
            </w:r>
            <w:r w:rsidR="0021441F" w:rsidRPr="00F15C87">
              <w:rPr>
                <w:rFonts w:ascii="Times New Roman" w:hAnsi="Times New Roman" w:cs="Times New Roman"/>
                <w:sz w:val="20"/>
              </w:rPr>
              <w:t>/C</w:t>
            </w:r>
            <w:r w:rsidRPr="00F15C87">
              <w:rPr>
                <w:rFonts w:ascii="Times New Roman" w:hAnsi="Times New Roman" w:cs="Times New Roman"/>
                <w:sz w:val="20"/>
              </w:rPr>
              <w:t>0100</w:t>
            </w:r>
          </w:p>
          <w:p w14:paraId="6D41F7E0" w14:textId="68AE43AC" w:rsidR="00667323" w:rsidRPr="00F15C87" w:rsidRDefault="00667323" w:rsidP="00667323">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0120 = R0210</w:t>
            </w:r>
            <w:r w:rsidR="0021441F" w:rsidRPr="00F15C87">
              <w:rPr>
                <w:rFonts w:ascii="Times New Roman" w:hAnsi="Times New Roman" w:cs="Times New Roman"/>
                <w:sz w:val="20"/>
              </w:rPr>
              <w:t>/C</w:t>
            </w:r>
            <w:r w:rsidRPr="00F15C87">
              <w:rPr>
                <w:rFonts w:ascii="Times New Roman" w:hAnsi="Times New Roman" w:cs="Times New Roman"/>
                <w:sz w:val="20"/>
              </w:rPr>
              <w:t>0120 + R0220</w:t>
            </w:r>
            <w:r w:rsidR="0021441F" w:rsidRPr="00F15C87">
              <w:rPr>
                <w:rFonts w:ascii="Times New Roman" w:hAnsi="Times New Roman" w:cs="Times New Roman"/>
                <w:sz w:val="20"/>
              </w:rPr>
              <w:t>/C</w:t>
            </w:r>
            <w:r w:rsidRPr="00F15C87">
              <w:rPr>
                <w:rFonts w:ascii="Times New Roman" w:hAnsi="Times New Roman" w:cs="Times New Roman"/>
                <w:sz w:val="20"/>
              </w:rPr>
              <w:t>0120 + R0230</w:t>
            </w:r>
            <w:r w:rsidR="0021441F" w:rsidRPr="00F15C87">
              <w:rPr>
                <w:rFonts w:ascii="Times New Roman" w:hAnsi="Times New Roman" w:cs="Times New Roman"/>
                <w:sz w:val="20"/>
              </w:rPr>
              <w:t>/C</w:t>
            </w:r>
            <w:r w:rsidRPr="00F15C87">
              <w:rPr>
                <w:rFonts w:ascii="Times New Roman" w:hAnsi="Times New Roman" w:cs="Times New Roman"/>
                <w:sz w:val="20"/>
              </w:rPr>
              <w:t xml:space="preserve">0120 + </w:t>
            </w:r>
            <w:r w:rsidRPr="00F15C87">
              <w:rPr>
                <w:rFonts w:ascii="Times New Roman" w:hAnsi="Times New Roman" w:cs="Times New Roman"/>
                <w:b/>
                <w:sz w:val="20"/>
              </w:rPr>
              <w:t>R0240</w:t>
            </w:r>
            <w:r w:rsidR="0021441F" w:rsidRPr="00F15C87">
              <w:rPr>
                <w:rFonts w:ascii="Times New Roman" w:hAnsi="Times New Roman" w:cs="Times New Roman"/>
                <w:sz w:val="20"/>
              </w:rPr>
              <w:t>/C</w:t>
            </w:r>
            <w:r w:rsidRPr="00F15C87">
              <w:rPr>
                <w:rFonts w:ascii="Times New Roman" w:hAnsi="Times New Roman" w:cs="Times New Roman"/>
                <w:sz w:val="20"/>
              </w:rPr>
              <w:t>0120 + R0250</w:t>
            </w:r>
            <w:r w:rsidR="0021441F" w:rsidRPr="00F15C87">
              <w:rPr>
                <w:rFonts w:ascii="Times New Roman" w:hAnsi="Times New Roman" w:cs="Times New Roman"/>
                <w:sz w:val="20"/>
              </w:rPr>
              <w:t>/C</w:t>
            </w:r>
            <w:r w:rsidRPr="00F15C87">
              <w:rPr>
                <w:rFonts w:ascii="Times New Roman" w:hAnsi="Times New Roman" w:cs="Times New Roman"/>
                <w:sz w:val="20"/>
              </w:rPr>
              <w:t>0120 + R0260</w:t>
            </w:r>
            <w:r w:rsidR="0021441F" w:rsidRPr="00F15C87">
              <w:rPr>
                <w:rFonts w:ascii="Times New Roman" w:hAnsi="Times New Roman" w:cs="Times New Roman"/>
                <w:sz w:val="20"/>
              </w:rPr>
              <w:t>/C</w:t>
            </w:r>
            <w:r w:rsidRPr="00F15C87">
              <w:rPr>
                <w:rFonts w:ascii="Times New Roman" w:hAnsi="Times New Roman" w:cs="Times New Roman"/>
                <w:sz w:val="20"/>
              </w:rPr>
              <w:t>0120 + R0270</w:t>
            </w:r>
            <w:r w:rsidR="0021441F" w:rsidRPr="00F15C87">
              <w:rPr>
                <w:rFonts w:ascii="Times New Roman" w:hAnsi="Times New Roman" w:cs="Times New Roman"/>
                <w:sz w:val="20"/>
              </w:rPr>
              <w:t>/C</w:t>
            </w:r>
            <w:r w:rsidRPr="00F15C87">
              <w:rPr>
                <w:rFonts w:ascii="Times New Roman" w:hAnsi="Times New Roman" w:cs="Times New Roman"/>
                <w:sz w:val="20"/>
              </w:rPr>
              <w:t>0120 + R0280</w:t>
            </w:r>
            <w:r w:rsidR="0021441F" w:rsidRPr="00F15C87">
              <w:rPr>
                <w:rFonts w:ascii="Times New Roman" w:hAnsi="Times New Roman" w:cs="Times New Roman"/>
                <w:sz w:val="20"/>
              </w:rPr>
              <w:t>/C</w:t>
            </w:r>
            <w:r w:rsidRPr="00F15C87">
              <w:rPr>
                <w:rFonts w:ascii="Times New Roman" w:hAnsi="Times New Roman" w:cs="Times New Roman"/>
                <w:sz w:val="20"/>
              </w:rPr>
              <w:t>0120 + R0290</w:t>
            </w:r>
            <w:r w:rsidR="0021441F" w:rsidRPr="00F15C87">
              <w:rPr>
                <w:rFonts w:ascii="Times New Roman" w:hAnsi="Times New Roman" w:cs="Times New Roman"/>
                <w:sz w:val="20"/>
              </w:rPr>
              <w:t>/C</w:t>
            </w:r>
            <w:r w:rsidRPr="00F15C87">
              <w:rPr>
                <w:rFonts w:ascii="Times New Roman" w:hAnsi="Times New Roman" w:cs="Times New Roman"/>
                <w:sz w:val="20"/>
              </w:rPr>
              <w:t>0120 + R0300</w:t>
            </w:r>
            <w:r w:rsidR="0021441F" w:rsidRPr="00F15C87">
              <w:rPr>
                <w:rFonts w:ascii="Times New Roman" w:hAnsi="Times New Roman" w:cs="Times New Roman"/>
                <w:sz w:val="20"/>
              </w:rPr>
              <w:t>/C</w:t>
            </w:r>
            <w:r w:rsidRPr="00F15C87">
              <w:rPr>
                <w:rFonts w:ascii="Times New Roman" w:hAnsi="Times New Roman" w:cs="Times New Roman"/>
                <w:sz w:val="20"/>
              </w:rPr>
              <w:t>0120 + R0310</w:t>
            </w:r>
            <w:r w:rsidR="0021441F" w:rsidRPr="00F15C87">
              <w:rPr>
                <w:rFonts w:ascii="Times New Roman" w:hAnsi="Times New Roman" w:cs="Times New Roman"/>
                <w:sz w:val="20"/>
              </w:rPr>
              <w:t>/C</w:t>
            </w:r>
            <w:r w:rsidRPr="00F15C87">
              <w:rPr>
                <w:rFonts w:ascii="Times New Roman" w:hAnsi="Times New Roman" w:cs="Times New Roman"/>
                <w:sz w:val="20"/>
              </w:rPr>
              <w:t>0120 + R0320</w:t>
            </w:r>
            <w:r w:rsidR="0021441F" w:rsidRPr="00F15C87">
              <w:rPr>
                <w:rFonts w:ascii="Times New Roman" w:hAnsi="Times New Roman" w:cs="Times New Roman"/>
                <w:sz w:val="20"/>
              </w:rPr>
              <w:t>/C</w:t>
            </w:r>
            <w:r w:rsidRPr="00F15C87">
              <w:rPr>
                <w:rFonts w:ascii="Times New Roman" w:hAnsi="Times New Roman" w:cs="Times New Roman"/>
                <w:sz w:val="20"/>
              </w:rPr>
              <w:t>0120 + R0330</w:t>
            </w:r>
            <w:r w:rsidR="0021441F" w:rsidRPr="00F15C87">
              <w:rPr>
                <w:rFonts w:ascii="Times New Roman" w:hAnsi="Times New Roman" w:cs="Times New Roman"/>
                <w:sz w:val="20"/>
              </w:rPr>
              <w:t>/C</w:t>
            </w:r>
            <w:r w:rsidRPr="00F15C87">
              <w:rPr>
                <w:rFonts w:ascii="Times New Roman" w:hAnsi="Times New Roman" w:cs="Times New Roman"/>
                <w:sz w:val="20"/>
              </w:rPr>
              <w:t>0120 + R0340</w:t>
            </w:r>
            <w:r w:rsidR="0021441F" w:rsidRPr="00F15C87">
              <w:rPr>
                <w:rFonts w:ascii="Times New Roman" w:hAnsi="Times New Roman" w:cs="Times New Roman"/>
                <w:sz w:val="20"/>
              </w:rPr>
              <w:t>/C</w:t>
            </w:r>
            <w:r w:rsidRPr="00F15C87">
              <w:rPr>
                <w:rFonts w:ascii="Times New Roman" w:hAnsi="Times New Roman" w:cs="Times New Roman"/>
                <w:sz w:val="20"/>
              </w:rPr>
              <w:t>0120 + R0350</w:t>
            </w:r>
            <w:r w:rsidR="0021441F" w:rsidRPr="00F15C87">
              <w:rPr>
                <w:rFonts w:ascii="Times New Roman" w:hAnsi="Times New Roman" w:cs="Times New Roman"/>
                <w:sz w:val="20"/>
              </w:rPr>
              <w:t>/C</w:t>
            </w:r>
            <w:r w:rsidRPr="00F15C87">
              <w:rPr>
                <w:rFonts w:ascii="Times New Roman" w:hAnsi="Times New Roman" w:cs="Times New Roman"/>
                <w:sz w:val="20"/>
              </w:rPr>
              <w:t>0120</w:t>
            </w:r>
          </w:p>
          <w:p w14:paraId="563E5A69" w14:textId="361AFB0E" w:rsidR="00B935B9" w:rsidRPr="00F15C87" w:rsidRDefault="00667323" w:rsidP="00667323">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0130 = R0200</w:t>
            </w:r>
            <w:r w:rsidR="0021441F" w:rsidRPr="00F15C87">
              <w:rPr>
                <w:rFonts w:ascii="Times New Roman" w:hAnsi="Times New Roman" w:cs="Times New Roman"/>
                <w:sz w:val="20"/>
              </w:rPr>
              <w:t>/C</w:t>
            </w:r>
            <w:r w:rsidRPr="00F15C87">
              <w:rPr>
                <w:rFonts w:ascii="Times New Roman" w:hAnsi="Times New Roman" w:cs="Times New Roman"/>
                <w:sz w:val="20"/>
              </w:rPr>
              <w:t>0130 + R0210</w:t>
            </w:r>
            <w:r w:rsidR="0021441F" w:rsidRPr="00F15C87">
              <w:rPr>
                <w:rFonts w:ascii="Times New Roman" w:hAnsi="Times New Roman" w:cs="Times New Roman"/>
                <w:sz w:val="20"/>
              </w:rPr>
              <w:t>/C</w:t>
            </w:r>
            <w:r w:rsidRPr="00F15C87">
              <w:rPr>
                <w:rFonts w:ascii="Times New Roman" w:hAnsi="Times New Roman" w:cs="Times New Roman"/>
                <w:sz w:val="20"/>
              </w:rPr>
              <w:t>0130 + R0220</w:t>
            </w:r>
            <w:r w:rsidR="0021441F" w:rsidRPr="00F15C87">
              <w:rPr>
                <w:rFonts w:ascii="Times New Roman" w:hAnsi="Times New Roman" w:cs="Times New Roman"/>
                <w:sz w:val="20"/>
              </w:rPr>
              <w:t>/C</w:t>
            </w:r>
            <w:r w:rsidRPr="00F15C87">
              <w:rPr>
                <w:rFonts w:ascii="Times New Roman" w:hAnsi="Times New Roman" w:cs="Times New Roman"/>
                <w:sz w:val="20"/>
              </w:rPr>
              <w:t>0130 + R0230</w:t>
            </w:r>
            <w:r w:rsidR="0021441F" w:rsidRPr="00F15C87">
              <w:rPr>
                <w:rFonts w:ascii="Times New Roman" w:hAnsi="Times New Roman" w:cs="Times New Roman"/>
                <w:sz w:val="20"/>
              </w:rPr>
              <w:t>/C</w:t>
            </w:r>
            <w:r w:rsidRPr="00F15C87">
              <w:rPr>
                <w:rFonts w:ascii="Times New Roman" w:hAnsi="Times New Roman" w:cs="Times New Roman"/>
                <w:sz w:val="20"/>
              </w:rPr>
              <w:t xml:space="preserve">0130 + </w:t>
            </w:r>
            <w:r w:rsidRPr="00F15C87">
              <w:rPr>
                <w:rFonts w:ascii="Times New Roman" w:hAnsi="Times New Roman" w:cs="Times New Roman"/>
                <w:b/>
                <w:sz w:val="20"/>
              </w:rPr>
              <w:t>R0240</w:t>
            </w:r>
            <w:r w:rsidR="0021441F" w:rsidRPr="00F15C87">
              <w:rPr>
                <w:rFonts w:ascii="Times New Roman" w:hAnsi="Times New Roman" w:cs="Times New Roman"/>
                <w:sz w:val="20"/>
              </w:rPr>
              <w:t>/C</w:t>
            </w:r>
            <w:r w:rsidRPr="00F15C87">
              <w:rPr>
                <w:rFonts w:ascii="Times New Roman" w:hAnsi="Times New Roman" w:cs="Times New Roman"/>
                <w:sz w:val="20"/>
              </w:rPr>
              <w:t>0130 + R0250</w:t>
            </w:r>
            <w:r w:rsidR="0021441F" w:rsidRPr="00F15C87">
              <w:rPr>
                <w:rFonts w:ascii="Times New Roman" w:hAnsi="Times New Roman" w:cs="Times New Roman"/>
                <w:sz w:val="20"/>
              </w:rPr>
              <w:t>/C</w:t>
            </w:r>
            <w:r w:rsidRPr="00F15C87">
              <w:rPr>
                <w:rFonts w:ascii="Times New Roman" w:hAnsi="Times New Roman" w:cs="Times New Roman"/>
                <w:sz w:val="20"/>
              </w:rPr>
              <w:t>0130 + R0260</w:t>
            </w:r>
            <w:r w:rsidR="0021441F" w:rsidRPr="00F15C87">
              <w:rPr>
                <w:rFonts w:ascii="Times New Roman" w:hAnsi="Times New Roman" w:cs="Times New Roman"/>
                <w:sz w:val="20"/>
              </w:rPr>
              <w:t>/C</w:t>
            </w:r>
            <w:r w:rsidRPr="00F15C87">
              <w:rPr>
                <w:rFonts w:ascii="Times New Roman" w:hAnsi="Times New Roman" w:cs="Times New Roman"/>
                <w:sz w:val="20"/>
              </w:rPr>
              <w:t>0130 + R0270</w:t>
            </w:r>
            <w:r w:rsidR="0021441F" w:rsidRPr="00F15C87">
              <w:rPr>
                <w:rFonts w:ascii="Times New Roman" w:hAnsi="Times New Roman" w:cs="Times New Roman"/>
                <w:sz w:val="20"/>
              </w:rPr>
              <w:t>/C</w:t>
            </w:r>
            <w:r w:rsidRPr="00F15C87">
              <w:rPr>
                <w:rFonts w:ascii="Times New Roman" w:hAnsi="Times New Roman" w:cs="Times New Roman"/>
                <w:sz w:val="20"/>
              </w:rPr>
              <w:t>0130 + R0280</w:t>
            </w:r>
            <w:r w:rsidR="0021441F" w:rsidRPr="00F15C87">
              <w:rPr>
                <w:rFonts w:ascii="Times New Roman" w:hAnsi="Times New Roman" w:cs="Times New Roman"/>
                <w:sz w:val="20"/>
              </w:rPr>
              <w:t>/C</w:t>
            </w:r>
            <w:r w:rsidRPr="00F15C87">
              <w:rPr>
                <w:rFonts w:ascii="Times New Roman" w:hAnsi="Times New Roman" w:cs="Times New Roman"/>
                <w:sz w:val="20"/>
              </w:rPr>
              <w:t>0130 + R0290</w:t>
            </w:r>
            <w:r w:rsidR="0021441F" w:rsidRPr="00F15C87">
              <w:rPr>
                <w:rFonts w:ascii="Times New Roman" w:hAnsi="Times New Roman" w:cs="Times New Roman"/>
                <w:sz w:val="20"/>
              </w:rPr>
              <w:t>/C</w:t>
            </w:r>
            <w:r w:rsidRPr="00F15C87">
              <w:rPr>
                <w:rFonts w:ascii="Times New Roman" w:hAnsi="Times New Roman" w:cs="Times New Roman"/>
                <w:sz w:val="20"/>
              </w:rPr>
              <w:t>0130 + R0300</w:t>
            </w:r>
            <w:r w:rsidR="0021441F" w:rsidRPr="00F15C87">
              <w:rPr>
                <w:rFonts w:ascii="Times New Roman" w:hAnsi="Times New Roman" w:cs="Times New Roman"/>
                <w:sz w:val="20"/>
              </w:rPr>
              <w:t>/C</w:t>
            </w:r>
            <w:r w:rsidRPr="00F15C87">
              <w:rPr>
                <w:rFonts w:ascii="Times New Roman" w:hAnsi="Times New Roman" w:cs="Times New Roman"/>
                <w:sz w:val="20"/>
              </w:rPr>
              <w:t>0130 + R0310</w:t>
            </w:r>
            <w:r w:rsidR="0021441F" w:rsidRPr="00F15C87">
              <w:rPr>
                <w:rFonts w:ascii="Times New Roman" w:hAnsi="Times New Roman" w:cs="Times New Roman"/>
                <w:sz w:val="20"/>
              </w:rPr>
              <w:t>/C</w:t>
            </w:r>
            <w:r w:rsidRPr="00F15C87">
              <w:rPr>
                <w:rFonts w:ascii="Times New Roman" w:hAnsi="Times New Roman" w:cs="Times New Roman"/>
                <w:sz w:val="20"/>
              </w:rPr>
              <w:t>0130 + R0320</w:t>
            </w:r>
            <w:r w:rsidR="0021441F" w:rsidRPr="00F15C87">
              <w:rPr>
                <w:rFonts w:ascii="Times New Roman" w:hAnsi="Times New Roman" w:cs="Times New Roman"/>
                <w:sz w:val="20"/>
              </w:rPr>
              <w:t>/C</w:t>
            </w:r>
            <w:r w:rsidRPr="00F15C87">
              <w:rPr>
                <w:rFonts w:ascii="Times New Roman" w:hAnsi="Times New Roman" w:cs="Times New Roman"/>
                <w:sz w:val="20"/>
              </w:rPr>
              <w:t>0130 + R0330</w:t>
            </w:r>
            <w:r w:rsidR="0021441F" w:rsidRPr="00F15C87">
              <w:rPr>
                <w:rFonts w:ascii="Times New Roman" w:hAnsi="Times New Roman" w:cs="Times New Roman"/>
                <w:sz w:val="20"/>
              </w:rPr>
              <w:t>/C</w:t>
            </w:r>
            <w:r w:rsidRPr="00F15C87">
              <w:rPr>
                <w:rFonts w:ascii="Times New Roman" w:hAnsi="Times New Roman" w:cs="Times New Roman"/>
                <w:sz w:val="20"/>
              </w:rPr>
              <w:t>0130 + R0340</w:t>
            </w:r>
            <w:r w:rsidR="0021441F" w:rsidRPr="00F15C87">
              <w:rPr>
                <w:rFonts w:ascii="Times New Roman" w:hAnsi="Times New Roman" w:cs="Times New Roman"/>
                <w:sz w:val="20"/>
              </w:rPr>
              <w:t>/C</w:t>
            </w:r>
            <w:r w:rsidRPr="00F15C87">
              <w:rPr>
                <w:rFonts w:ascii="Times New Roman" w:hAnsi="Times New Roman" w:cs="Times New Roman"/>
                <w:sz w:val="20"/>
              </w:rPr>
              <w:t>0130</w:t>
            </w:r>
          </w:p>
        </w:tc>
      </w:tr>
      <w:tr w:rsidR="00B935B9" w:rsidRPr="009A0E3A" w14:paraId="2A44176C" w14:textId="77777777" w:rsidTr="00B935B9">
        <w:trPr>
          <w:cantSplit/>
          <w:trHeight w:val="625"/>
        </w:trPr>
        <w:tc>
          <w:tcPr>
            <w:tcW w:w="1274" w:type="pct"/>
            <w:vAlign w:val="center"/>
          </w:tcPr>
          <w:p w14:paraId="1BDC54E6" w14:textId="77777777" w:rsidR="00B935B9" w:rsidRPr="00F15C87" w:rsidRDefault="00B935B9" w:rsidP="00B935B9">
            <w:pPr>
              <w:pStyle w:val="Intituldelignes"/>
              <w:spacing w:before="60" w:after="60"/>
              <w:rPr>
                <w:rFonts w:ascii="Times New Roman" w:hAnsi="Times New Roman" w:cs="Times New Roman"/>
                <w:sz w:val="20"/>
              </w:rPr>
            </w:pPr>
            <w:r w:rsidRPr="00F15C87">
              <w:rPr>
                <w:rFonts w:ascii="Times New Roman" w:hAnsi="Times New Roman" w:cs="Times New Roman"/>
                <w:sz w:val="20"/>
              </w:rPr>
              <w:lastRenderedPageBreak/>
              <w:t>Sommes introduites dans l’exercice N-5</w:t>
            </w:r>
          </w:p>
        </w:tc>
        <w:tc>
          <w:tcPr>
            <w:tcW w:w="761" w:type="pct"/>
            <w:vAlign w:val="center"/>
          </w:tcPr>
          <w:p w14:paraId="6EB1AF1A" w14:textId="28DDA0B7" w:rsidR="00B935B9" w:rsidRPr="00F15C87" w:rsidRDefault="00B935B9" w:rsidP="00B935B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R0250</w:t>
            </w:r>
          </w:p>
        </w:tc>
        <w:tc>
          <w:tcPr>
            <w:tcW w:w="2965" w:type="pct"/>
          </w:tcPr>
          <w:p w14:paraId="31977773" w14:textId="77777777" w:rsidR="00B935B9" w:rsidRPr="00F15C87" w:rsidRDefault="00B935B9" w:rsidP="00B935B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Contrôles associés :</w:t>
            </w:r>
          </w:p>
          <w:p w14:paraId="5C3853A8" w14:textId="3F64F1D8" w:rsidR="00AE3AF0" w:rsidRPr="00F15C87" w:rsidRDefault="00AE3AF0" w:rsidP="00AE3AF0">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 xml:space="preserve">(R0210, R0220, R0230, R0240, </w:t>
            </w:r>
            <w:r w:rsidRPr="00F15C87">
              <w:rPr>
                <w:rFonts w:ascii="Times New Roman" w:hAnsi="Times New Roman" w:cs="Times New Roman"/>
                <w:b/>
                <w:sz w:val="20"/>
              </w:rPr>
              <w:t>R0250</w:t>
            </w:r>
            <w:r w:rsidRPr="00F15C87">
              <w:rPr>
                <w:rFonts w:ascii="Times New Roman" w:hAnsi="Times New Roman" w:cs="Times New Roman"/>
                <w:sz w:val="20"/>
              </w:rPr>
              <w:t>, R0260, R0270, R0280, R0290, R0300, R0310, R0320, R0330, R</w:t>
            </w:r>
            <w:proofErr w:type="gramStart"/>
            <w:r w:rsidRPr="00F15C87">
              <w:rPr>
                <w:rFonts w:ascii="Times New Roman" w:hAnsi="Times New Roman" w:cs="Times New Roman"/>
                <w:sz w:val="20"/>
              </w:rPr>
              <w:t>0340)</w:t>
            </w:r>
            <w:r w:rsidR="0021441F" w:rsidRPr="00F15C87">
              <w:rPr>
                <w:rFonts w:ascii="Times New Roman" w:hAnsi="Times New Roman" w:cs="Times New Roman"/>
                <w:sz w:val="20"/>
              </w:rPr>
              <w:t>/</w:t>
            </w:r>
            <w:proofErr w:type="gramEnd"/>
            <w:r w:rsidRPr="00F15C87">
              <w:rPr>
                <w:rFonts w:ascii="Times New Roman" w:hAnsi="Times New Roman" w:cs="Times New Roman"/>
                <w:sz w:val="20"/>
              </w:rPr>
              <w:t>C0130 = C0100 - C0120</w:t>
            </w:r>
          </w:p>
          <w:p w14:paraId="77EE2C85" w14:textId="18AA7B6E" w:rsidR="00AE3AF0" w:rsidRPr="00F15C87" w:rsidRDefault="00AE3AF0" w:rsidP="00AE3AF0">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0100 = R0210</w:t>
            </w:r>
            <w:r w:rsidR="0021441F" w:rsidRPr="00F15C87">
              <w:rPr>
                <w:rFonts w:ascii="Times New Roman" w:hAnsi="Times New Roman" w:cs="Times New Roman"/>
                <w:sz w:val="20"/>
              </w:rPr>
              <w:t>/C</w:t>
            </w:r>
            <w:r w:rsidRPr="00F15C87">
              <w:rPr>
                <w:rFonts w:ascii="Times New Roman" w:hAnsi="Times New Roman" w:cs="Times New Roman"/>
                <w:sz w:val="20"/>
              </w:rPr>
              <w:t>0100 + R0220</w:t>
            </w:r>
            <w:r w:rsidR="0021441F" w:rsidRPr="00F15C87">
              <w:rPr>
                <w:rFonts w:ascii="Times New Roman" w:hAnsi="Times New Roman" w:cs="Times New Roman"/>
                <w:sz w:val="20"/>
              </w:rPr>
              <w:t>/C</w:t>
            </w:r>
            <w:r w:rsidRPr="00F15C87">
              <w:rPr>
                <w:rFonts w:ascii="Times New Roman" w:hAnsi="Times New Roman" w:cs="Times New Roman"/>
                <w:sz w:val="20"/>
              </w:rPr>
              <w:t>0100 + R0230</w:t>
            </w:r>
            <w:r w:rsidR="0021441F" w:rsidRPr="00F15C87">
              <w:rPr>
                <w:rFonts w:ascii="Times New Roman" w:hAnsi="Times New Roman" w:cs="Times New Roman"/>
                <w:sz w:val="20"/>
              </w:rPr>
              <w:t>/C</w:t>
            </w:r>
            <w:r w:rsidRPr="00F15C87">
              <w:rPr>
                <w:rFonts w:ascii="Times New Roman" w:hAnsi="Times New Roman" w:cs="Times New Roman"/>
                <w:sz w:val="20"/>
              </w:rPr>
              <w:t>0100 + R0240</w:t>
            </w:r>
            <w:r w:rsidR="0021441F" w:rsidRPr="00F15C87">
              <w:rPr>
                <w:rFonts w:ascii="Times New Roman" w:hAnsi="Times New Roman" w:cs="Times New Roman"/>
                <w:sz w:val="20"/>
              </w:rPr>
              <w:t>/C</w:t>
            </w:r>
            <w:r w:rsidRPr="00F15C87">
              <w:rPr>
                <w:rFonts w:ascii="Times New Roman" w:hAnsi="Times New Roman" w:cs="Times New Roman"/>
                <w:sz w:val="20"/>
              </w:rPr>
              <w:t xml:space="preserve">0100 + </w:t>
            </w:r>
            <w:r w:rsidRPr="00F15C87">
              <w:rPr>
                <w:rFonts w:ascii="Times New Roman" w:hAnsi="Times New Roman" w:cs="Times New Roman"/>
                <w:b/>
                <w:sz w:val="20"/>
              </w:rPr>
              <w:t>R0250</w:t>
            </w:r>
            <w:r w:rsidR="0021441F" w:rsidRPr="00F15C87">
              <w:rPr>
                <w:rFonts w:ascii="Times New Roman" w:hAnsi="Times New Roman" w:cs="Times New Roman"/>
                <w:sz w:val="20"/>
              </w:rPr>
              <w:t>/C</w:t>
            </w:r>
            <w:r w:rsidRPr="00F15C87">
              <w:rPr>
                <w:rFonts w:ascii="Times New Roman" w:hAnsi="Times New Roman" w:cs="Times New Roman"/>
                <w:sz w:val="20"/>
              </w:rPr>
              <w:t>0100 + R0260</w:t>
            </w:r>
            <w:r w:rsidR="0021441F" w:rsidRPr="00F15C87">
              <w:rPr>
                <w:rFonts w:ascii="Times New Roman" w:hAnsi="Times New Roman" w:cs="Times New Roman"/>
                <w:sz w:val="20"/>
              </w:rPr>
              <w:t>/C</w:t>
            </w:r>
            <w:r w:rsidRPr="00F15C87">
              <w:rPr>
                <w:rFonts w:ascii="Times New Roman" w:hAnsi="Times New Roman" w:cs="Times New Roman"/>
                <w:sz w:val="20"/>
              </w:rPr>
              <w:t>0100 + R0270</w:t>
            </w:r>
            <w:r w:rsidR="0021441F" w:rsidRPr="00F15C87">
              <w:rPr>
                <w:rFonts w:ascii="Times New Roman" w:hAnsi="Times New Roman" w:cs="Times New Roman"/>
                <w:sz w:val="20"/>
              </w:rPr>
              <w:t>/C</w:t>
            </w:r>
            <w:r w:rsidRPr="00F15C87">
              <w:rPr>
                <w:rFonts w:ascii="Times New Roman" w:hAnsi="Times New Roman" w:cs="Times New Roman"/>
                <w:sz w:val="20"/>
              </w:rPr>
              <w:t>0100 + R0280</w:t>
            </w:r>
            <w:r w:rsidR="0021441F" w:rsidRPr="00F15C87">
              <w:rPr>
                <w:rFonts w:ascii="Times New Roman" w:hAnsi="Times New Roman" w:cs="Times New Roman"/>
                <w:sz w:val="20"/>
              </w:rPr>
              <w:t>/C</w:t>
            </w:r>
            <w:r w:rsidRPr="00F15C87">
              <w:rPr>
                <w:rFonts w:ascii="Times New Roman" w:hAnsi="Times New Roman" w:cs="Times New Roman"/>
                <w:sz w:val="20"/>
              </w:rPr>
              <w:t>0100 + R0290</w:t>
            </w:r>
            <w:r w:rsidR="0021441F" w:rsidRPr="00F15C87">
              <w:rPr>
                <w:rFonts w:ascii="Times New Roman" w:hAnsi="Times New Roman" w:cs="Times New Roman"/>
                <w:sz w:val="20"/>
              </w:rPr>
              <w:t>/C</w:t>
            </w:r>
            <w:r w:rsidRPr="00F15C87">
              <w:rPr>
                <w:rFonts w:ascii="Times New Roman" w:hAnsi="Times New Roman" w:cs="Times New Roman"/>
                <w:sz w:val="20"/>
              </w:rPr>
              <w:t>0100 + R0300</w:t>
            </w:r>
            <w:r w:rsidR="0021441F" w:rsidRPr="00F15C87">
              <w:rPr>
                <w:rFonts w:ascii="Times New Roman" w:hAnsi="Times New Roman" w:cs="Times New Roman"/>
                <w:sz w:val="20"/>
              </w:rPr>
              <w:t>/C</w:t>
            </w:r>
            <w:r w:rsidRPr="00F15C87">
              <w:rPr>
                <w:rFonts w:ascii="Times New Roman" w:hAnsi="Times New Roman" w:cs="Times New Roman"/>
                <w:sz w:val="20"/>
              </w:rPr>
              <w:t>0100 + R0310</w:t>
            </w:r>
            <w:r w:rsidR="0021441F" w:rsidRPr="00F15C87">
              <w:rPr>
                <w:rFonts w:ascii="Times New Roman" w:hAnsi="Times New Roman" w:cs="Times New Roman"/>
                <w:sz w:val="20"/>
              </w:rPr>
              <w:t>/C</w:t>
            </w:r>
            <w:r w:rsidRPr="00F15C87">
              <w:rPr>
                <w:rFonts w:ascii="Times New Roman" w:hAnsi="Times New Roman" w:cs="Times New Roman"/>
                <w:sz w:val="20"/>
              </w:rPr>
              <w:t>0100 + R0320</w:t>
            </w:r>
            <w:r w:rsidR="0021441F" w:rsidRPr="00F15C87">
              <w:rPr>
                <w:rFonts w:ascii="Times New Roman" w:hAnsi="Times New Roman" w:cs="Times New Roman"/>
                <w:sz w:val="20"/>
              </w:rPr>
              <w:t>/C</w:t>
            </w:r>
            <w:r w:rsidRPr="00F15C87">
              <w:rPr>
                <w:rFonts w:ascii="Times New Roman" w:hAnsi="Times New Roman" w:cs="Times New Roman"/>
                <w:sz w:val="20"/>
              </w:rPr>
              <w:t>0100 + R0330</w:t>
            </w:r>
            <w:r w:rsidR="0021441F" w:rsidRPr="00F15C87">
              <w:rPr>
                <w:rFonts w:ascii="Times New Roman" w:hAnsi="Times New Roman" w:cs="Times New Roman"/>
                <w:sz w:val="20"/>
              </w:rPr>
              <w:t>/C</w:t>
            </w:r>
            <w:r w:rsidRPr="00F15C87">
              <w:rPr>
                <w:rFonts w:ascii="Times New Roman" w:hAnsi="Times New Roman" w:cs="Times New Roman"/>
                <w:sz w:val="20"/>
              </w:rPr>
              <w:t>0100 + R0340</w:t>
            </w:r>
            <w:r w:rsidR="0021441F" w:rsidRPr="00F15C87">
              <w:rPr>
                <w:rFonts w:ascii="Times New Roman" w:hAnsi="Times New Roman" w:cs="Times New Roman"/>
                <w:sz w:val="20"/>
              </w:rPr>
              <w:t>/C</w:t>
            </w:r>
            <w:r w:rsidRPr="00F15C87">
              <w:rPr>
                <w:rFonts w:ascii="Times New Roman" w:hAnsi="Times New Roman" w:cs="Times New Roman"/>
                <w:sz w:val="20"/>
              </w:rPr>
              <w:t>0100 + R0350</w:t>
            </w:r>
            <w:r w:rsidR="0021441F" w:rsidRPr="00F15C87">
              <w:rPr>
                <w:rFonts w:ascii="Times New Roman" w:hAnsi="Times New Roman" w:cs="Times New Roman"/>
                <w:sz w:val="20"/>
              </w:rPr>
              <w:t>/C</w:t>
            </w:r>
            <w:r w:rsidRPr="00F15C87">
              <w:rPr>
                <w:rFonts w:ascii="Times New Roman" w:hAnsi="Times New Roman" w:cs="Times New Roman"/>
                <w:sz w:val="20"/>
              </w:rPr>
              <w:t>0100</w:t>
            </w:r>
          </w:p>
          <w:p w14:paraId="072ED804" w14:textId="08F77472" w:rsidR="00AE3AF0" w:rsidRPr="00F15C87" w:rsidRDefault="00AE3AF0" w:rsidP="00AE3AF0">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0120 = R0210</w:t>
            </w:r>
            <w:r w:rsidR="0021441F" w:rsidRPr="00F15C87">
              <w:rPr>
                <w:rFonts w:ascii="Times New Roman" w:hAnsi="Times New Roman" w:cs="Times New Roman"/>
                <w:sz w:val="20"/>
              </w:rPr>
              <w:t>/C</w:t>
            </w:r>
            <w:r w:rsidRPr="00F15C87">
              <w:rPr>
                <w:rFonts w:ascii="Times New Roman" w:hAnsi="Times New Roman" w:cs="Times New Roman"/>
                <w:sz w:val="20"/>
              </w:rPr>
              <w:t>0120 + R0220</w:t>
            </w:r>
            <w:r w:rsidR="0021441F" w:rsidRPr="00F15C87">
              <w:rPr>
                <w:rFonts w:ascii="Times New Roman" w:hAnsi="Times New Roman" w:cs="Times New Roman"/>
                <w:sz w:val="20"/>
              </w:rPr>
              <w:t>/C</w:t>
            </w:r>
            <w:r w:rsidRPr="00F15C87">
              <w:rPr>
                <w:rFonts w:ascii="Times New Roman" w:hAnsi="Times New Roman" w:cs="Times New Roman"/>
                <w:sz w:val="20"/>
              </w:rPr>
              <w:t>0120 + R0230</w:t>
            </w:r>
            <w:r w:rsidR="0021441F" w:rsidRPr="00F15C87">
              <w:rPr>
                <w:rFonts w:ascii="Times New Roman" w:hAnsi="Times New Roman" w:cs="Times New Roman"/>
                <w:sz w:val="20"/>
              </w:rPr>
              <w:t>/C</w:t>
            </w:r>
            <w:r w:rsidRPr="00F15C87">
              <w:rPr>
                <w:rFonts w:ascii="Times New Roman" w:hAnsi="Times New Roman" w:cs="Times New Roman"/>
                <w:sz w:val="20"/>
              </w:rPr>
              <w:t>0120 + R0240</w:t>
            </w:r>
            <w:r w:rsidR="0021441F" w:rsidRPr="00F15C87">
              <w:rPr>
                <w:rFonts w:ascii="Times New Roman" w:hAnsi="Times New Roman" w:cs="Times New Roman"/>
                <w:sz w:val="20"/>
              </w:rPr>
              <w:t>/C</w:t>
            </w:r>
            <w:r w:rsidRPr="00F15C87">
              <w:rPr>
                <w:rFonts w:ascii="Times New Roman" w:hAnsi="Times New Roman" w:cs="Times New Roman"/>
                <w:sz w:val="20"/>
              </w:rPr>
              <w:t xml:space="preserve">0120 + </w:t>
            </w:r>
            <w:r w:rsidRPr="00F15C87">
              <w:rPr>
                <w:rFonts w:ascii="Times New Roman" w:hAnsi="Times New Roman" w:cs="Times New Roman"/>
                <w:b/>
                <w:sz w:val="20"/>
              </w:rPr>
              <w:t>R0250</w:t>
            </w:r>
            <w:r w:rsidR="0021441F" w:rsidRPr="00F15C87">
              <w:rPr>
                <w:rFonts w:ascii="Times New Roman" w:hAnsi="Times New Roman" w:cs="Times New Roman"/>
                <w:sz w:val="20"/>
              </w:rPr>
              <w:t>/C</w:t>
            </w:r>
            <w:r w:rsidRPr="00F15C87">
              <w:rPr>
                <w:rFonts w:ascii="Times New Roman" w:hAnsi="Times New Roman" w:cs="Times New Roman"/>
                <w:sz w:val="20"/>
              </w:rPr>
              <w:t>0120 + R0260</w:t>
            </w:r>
            <w:r w:rsidR="0021441F" w:rsidRPr="00F15C87">
              <w:rPr>
                <w:rFonts w:ascii="Times New Roman" w:hAnsi="Times New Roman" w:cs="Times New Roman"/>
                <w:sz w:val="20"/>
              </w:rPr>
              <w:t>/C</w:t>
            </w:r>
            <w:r w:rsidRPr="00F15C87">
              <w:rPr>
                <w:rFonts w:ascii="Times New Roman" w:hAnsi="Times New Roman" w:cs="Times New Roman"/>
                <w:sz w:val="20"/>
              </w:rPr>
              <w:t>0120 + R0270</w:t>
            </w:r>
            <w:r w:rsidR="0021441F" w:rsidRPr="00F15C87">
              <w:rPr>
                <w:rFonts w:ascii="Times New Roman" w:hAnsi="Times New Roman" w:cs="Times New Roman"/>
                <w:sz w:val="20"/>
              </w:rPr>
              <w:t>/C</w:t>
            </w:r>
            <w:r w:rsidRPr="00F15C87">
              <w:rPr>
                <w:rFonts w:ascii="Times New Roman" w:hAnsi="Times New Roman" w:cs="Times New Roman"/>
                <w:sz w:val="20"/>
              </w:rPr>
              <w:t>0120 + R0280</w:t>
            </w:r>
            <w:r w:rsidR="0021441F" w:rsidRPr="00F15C87">
              <w:rPr>
                <w:rFonts w:ascii="Times New Roman" w:hAnsi="Times New Roman" w:cs="Times New Roman"/>
                <w:sz w:val="20"/>
              </w:rPr>
              <w:t>/C</w:t>
            </w:r>
            <w:r w:rsidRPr="00F15C87">
              <w:rPr>
                <w:rFonts w:ascii="Times New Roman" w:hAnsi="Times New Roman" w:cs="Times New Roman"/>
                <w:sz w:val="20"/>
              </w:rPr>
              <w:t>0120 + R0290</w:t>
            </w:r>
            <w:r w:rsidR="0021441F" w:rsidRPr="00F15C87">
              <w:rPr>
                <w:rFonts w:ascii="Times New Roman" w:hAnsi="Times New Roman" w:cs="Times New Roman"/>
                <w:sz w:val="20"/>
              </w:rPr>
              <w:t>/C</w:t>
            </w:r>
            <w:r w:rsidRPr="00F15C87">
              <w:rPr>
                <w:rFonts w:ascii="Times New Roman" w:hAnsi="Times New Roman" w:cs="Times New Roman"/>
                <w:sz w:val="20"/>
              </w:rPr>
              <w:t>0120 + R0300</w:t>
            </w:r>
            <w:r w:rsidR="0021441F" w:rsidRPr="00F15C87">
              <w:rPr>
                <w:rFonts w:ascii="Times New Roman" w:hAnsi="Times New Roman" w:cs="Times New Roman"/>
                <w:sz w:val="20"/>
              </w:rPr>
              <w:t>/C</w:t>
            </w:r>
            <w:r w:rsidRPr="00F15C87">
              <w:rPr>
                <w:rFonts w:ascii="Times New Roman" w:hAnsi="Times New Roman" w:cs="Times New Roman"/>
                <w:sz w:val="20"/>
              </w:rPr>
              <w:t>0120 + R0310</w:t>
            </w:r>
            <w:r w:rsidR="0021441F" w:rsidRPr="00F15C87">
              <w:rPr>
                <w:rFonts w:ascii="Times New Roman" w:hAnsi="Times New Roman" w:cs="Times New Roman"/>
                <w:sz w:val="20"/>
              </w:rPr>
              <w:t>/C</w:t>
            </w:r>
            <w:r w:rsidRPr="00F15C87">
              <w:rPr>
                <w:rFonts w:ascii="Times New Roman" w:hAnsi="Times New Roman" w:cs="Times New Roman"/>
                <w:sz w:val="20"/>
              </w:rPr>
              <w:t>0120 + R0320</w:t>
            </w:r>
            <w:r w:rsidR="0021441F" w:rsidRPr="00F15C87">
              <w:rPr>
                <w:rFonts w:ascii="Times New Roman" w:hAnsi="Times New Roman" w:cs="Times New Roman"/>
                <w:sz w:val="20"/>
              </w:rPr>
              <w:t>/C</w:t>
            </w:r>
            <w:r w:rsidRPr="00F15C87">
              <w:rPr>
                <w:rFonts w:ascii="Times New Roman" w:hAnsi="Times New Roman" w:cs="Times New Roman"/>
                <w:sz w:val="20"/>
              </w:rPr>
              <w:t>0120 + R0330</w:t>
            </w:r>
            <w:r w:rsidR="0021441F" w:rsidRPr="00F15C87">
              <w:rPr>
                <w:rFonts w:ascii="Times New Roman" w:hAnsi="Times New Roman" w:cs="Times New Roman"/>
                <w:sz w:val="20"/>
              </w:rPr>
              <w:t>/C</w:t>
            </w:r>
            <w:r w:rsidRPr="00F15C87">
              <w:rPr>
                <w:rFonts w:ascii="Times New Roman" w:hAnsi="Times New Roman" w:cs="Times New Roman"/>
                <w:sz w:val="20"/>
              </w:rPr>
              <w:t>0120 + R0340</w:t>
            </w:r>
            <w:r w:rsidR="0021441F" w:rsidRPr="00F15C87">
              <w:rPr>
                <w:rFonts w:ascii="Times New Roman" w:hAnsi="Times New Roman" w:cs="Times New Roman"/>
                <w:sz w:val="20"/>
              </w:rPr>
              <w:t>/C</w:t>
            </w:r>
            <w:r w:rsidRPr="00F15C87">
              <w:rPr>
                <w:rFonts w:ascii="Times New Roman" w:hAnsi="Times New Roman" w:cs="Times New Roman"/>
                <w:sz w:val="20"/>
              </w:rPr>
              <w:t>0120 + R0350</w:t>
            </w:r>
            <w:r w:rsidR="0021441F" w:rsidRPr="00F15C87">
              <w:rPr>
                <w:rFonts w:ascii="Times New Roman" w:hAnsi="Times New Roman" w:cs="Times New Roman"/>
                <w:sz w:val="20"/>
              </w:rPr>
              <w:t>/C</w:t>
            </w:r>
            <w:r w:rsidRPr="00F15C87">
              <w:rPr>
                <w:rFonts w:ascii="Times New Roman" w:hAnsi="Times New Roman" w:cs="Times New Roman"/>
                <w:sz w:val="20"/>
              </w:rPr>
              <w:t>0120</w:t>
            </w:r>
          </w:p>
          <w:p w14:paraId="1F877299" w14:textId="12830CD1" w:rsidR="00B935B9" w:rsidRPr="00F15C87" w:rsidRDefault="00AE3AF0" w:rsidP="00AE3AF0">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0130 = R0200</w:t>
            </w:r>
            <w:r w:rsidR="0021441F" w:rsidRPr="00F15C87">
              <w:rPr>
                <w:rFonts w:ascii="Times New Roman" w:hAnsi="Times New Roman" w:cs="Times New Roman"/>
                <w:sz w:val="20"/>
              </w:rPr>
              <w:t>/C</w:t>
            </w:r>
            <w:r w:rsidRPr="00F15C87">
              <w:rPr>
                <w:rFonts w:ascii="Times New Roman" w:hAnsi="Times New Roman" w:cs="Times New Roman"/>
                <w:sz w:val="20"/>
              </w:rPr>
              <w:t>0130 + R0210</w:t>
            </w:r>
            <w:r w:rsidR="0021441F" w:rsidRPr="00F15C87">
              <w:rPr>
                <w:rFonts w:ascii="Times New Roman" w:hAnsi="Times New Roman" w:cs="Times New Roman"/>
                <w:sz w:val="20"/>
              </w:rPr>
              <w:t>/C</w:t>
            </w:r>
            <w:r w:rsidRPr="00F15C87">
              <w:rPr>
                <w:rFonts w:ascii="Times New Roman" w:hAnsi="Times New Roman" w:cs="Times New Roman"/>
                <w:sz w:val="20"/>
              </w:rPr>
              <w:t>0130 + R0220</w:t>
            </w:r>
            <w:r w:rsidR="0021441F" w:rsidRPr="00F15C87">
              <w:rPr>
                <w:rFonts w:ascii="Times New Roman" w:hAnsi="Times New Roman" w:cs="Times New Roman"/>
                <w:sz w:val="20"/>
              </w:rPr>
              <w:t>/C</w:t>
            </w:r>
            <w:r w:rsidRPr="00F15C87">
              <w:rPr>
                <w:rFonts w:ascii="Times New Roman" w:hAnsi="Times New Roman" w:cs="Times New Roman"/>
                <w:sz w:val="20"/>
              </w:rPr>
              <w:t>0130 + R0230</w:t>
            </w:r>
            <w:r w:rsidR="0021441F" w:rsidRPr="00F15C87">
              <w:rPr>
                <w:rFonts w:ascii="Times New Roman" w:hAnsi="Times New Roman" w:cs="Times New Roman"/>
                <w:sz w:val="20"/>
              </w:rPr>
              <w:t>/C</w:t>
            </w:r>
            <w:r w:rsidRPr="00F15C87">
              <w:rPr>
                <w:rFonts w:ascii="Times New Roman" w:hAnsi="Times New Roman" w:cs="Times New Roman"/>
                <w:sz w:val="20"/>
              </w:rPr>
              <w:t>0130 + R0240</w:t>
            </w:r>
            <w:r w:rsidR="0021441F" w:rsidRPr="00F15C87">
              <w:rPr>
                <w:rFonts w:ascii="Times New Roman" w:hAnsi="Times New Roman" w:cs="Times New Roman"/>
                <w:sz w:val="20"/>
              </w:rPr>
              <w:t>/C</w:t>
            </w:r>
            <w:r w:rsidRPr="00F15C87">
              <w:rPr>
                <w:rFonts w:ascii="Times New Roman" w:hAnsi="Times New Roman" w:cs="Times New Roman"/>
                <w:sz w:val="20"/>
              </w:rPr>
              <w:t xml:space="preserve">0130 + </w:t>
            </w:r>
            <w:r w:rsidRPr="00F15C87">
              <w:rPr>
                <w:rFonts w:ascii="Times New Roman" w:hAnsi="Times New Roman" w:cs="Times New Roman"/>
                <w:b/>
                <w:sz w:val="20"/>
              </w:rPr>
              <w:t>R0250</w:t>
            </w:r>
            <w:r w:rsidR="0021441F" w:rsidRPr="00F15C87">
              <w:rPr>
                <w:rFonts w:ascii="Times New Roman" w:hAnsi="Times New Roman" w:cs="Times New Roman"/>
                <w:sz w:val="20"/>
              </w:rPr>
              <w:t>/C</w:t>
            </w:r>
            <w:r w:rsidRPr="00F15C87">
              <w:rPr>
                <w:rFonts w:ascii="Times New Roman" w:hAnsi="Times New Roman" w:cs="Times New Roman"/>
                <w:sz w:val="20"/>
              </w:rPr>
              <w:t>0130 + R0260</w:t>
            </w:r>
            <w:r w:rsidR="0021441F" w:rsidRPr="00F15C87">
              <w:rPr>
                <w:rFonts w:ascii="Times New Roman" w:hAnsi="Times New Roman" w:cs="Times New Roman"/>
                <w:sz w:val="20"/>
              </w:rPr>
              <w:t>/C</w:t>
            </w:r>
            <w:r w:rsidRPr="00F15C87">
              <w:rPr>
                <w:rFonts w:ascii="Times New Roman" w:hAnsi="Times New Roman" w:cs="Times New Roman"/>
                <w:sz w:val="20"/>
              </w:rPr>
              <w:t>0130 + R0270</w:t>
            </w:r>
            <w:r w:rsidR="0021441F" w:rsidRPr="00F15C87">
              <w:rPr>
                <w:rFonts w:ascii="Times New Roman" w:hAnsi="Times New Roman" w:cs="Times New Roman"/>
                <w:sz w:val="20"/>
              </w:rPr>
              <w:t>/C</w:t>
            </w:r>
            <w:r w:rsidRPr="00F15C87">
              <w:rPr>
                <w:rFonts w:ascii="Times New Roman" w:hAnsi="Times New Roman" w:cs="Times New Roman"/>
                <w:sz w:val="20"/>
              </w:rPr>
              <w:t>0130 + R0280</w:t>
            </w:r>
            <w:r w:rsidR="0021441F" w:rsidRPr="00F15C87">
              <w:rPr>
                <w:rFonts w:ascii="Times New Roman" w:hAnsi="Times New Roman" w:cs="Times New Roman"/>
                <w:sz w:val="20"/>
              </w:rPr>
              <w:t>/C</w:t>
            </w:r>
            <w:r w:rsidRPr="00F15C87">
              <w:rPr>
                <w:rFonts w:ascii="Times New Roman" w:hAnsi="Times New Roman" w:cs="Times New Roman"/>
                <w:sz w:val="20"/>
              </w:rPr>
              <w:t>0130 + R0290</w:t>
            </w:r>
            <w:r w:rsidR="0021441F" w:rsidRPr="00F15C87">
              <w:rPr>
                <w:rFonts w:ascii="Times New Roman" w:hAnsi="Times New Roman" w:cs="Times New Roman"/>
                <w:sz w:val="20"/>
              </w:rPr>
              <w:t>/C</w:t>
            </w:r>
            <w:r w:rsidRPr="00F15C87">
              <w:rPr>
                <w:rFonts w:ascii="Times New Roman" w:hAnsi="Times New Roman" w:cs="Times New Roman"/>
                <w:sz w:val="20"/>
              </w:rPr>
              <w:t>0130 + R0300</w:t>
            </w:r>
            <w:r w:rsidR="0021441F" w:rsidRPr="00F15C87">
              <w:rPr>
                <w:rFonts w:ascii="Times New Roman" w:hAnsi="Times New Roman" w:cs="Times New Roman"/>
                <w:sz w:val="20"/>
              </w:rPr>
              <w:t>/C</w:t>
            </w:r>
            <w:r w:rsidRPr="00F15C87">
              <w:rPr>
                <w:rFonts w:ascii="Times New Roman" w:hAnsi="Times New Roman" w:cs="Times New Roman"/>
                <w:sz w:val="20"/>
              </w:rPr>
              <w:t>0130 + R0310</w:t>
            </w:r>
            <w:r w:rsidR="0021441F" w:rsidRPr="00F15C87">
              <w:rPr>
                <w:rFonts w:ascii="Times New Roman" w:hAnsi="Times New Roman" w:cs="Times New Roman"/>
                <w:sz w:val="20"/>
              </w:rPr>
              <w:t>/C</w:t>
            </w:r>
            <w:r w:rsidRPr="00F15C87">
              <w:rPr>
                <w:rFonts w:ascii="Times New Roman" w:hAnsi="Times New Roman" w:cs="Times New Roman"/>
                <w:sz w:val="20"/>
              </w:rPr>
              <w:t>0130 + R0320</w:t>
            </w:r>
            <w:r w:rsidR="0021441F" w:rsidRPr="00F15C87">
              <w:rPr>
                <w:rFonts w:ascii="Times New Roman" w:hAnsi="Times New Roman" w:cs="Times New Roman"/>
                <w:sz w:val="20"/>
              </w:rPr>
              <w:t>/C</w:t>
            </w:r>
            <w:r w:rsidRPr="00F15C87">
              <w:rPr>
                <w:rFonts w:ascii="Times New Roman" w:hAnsi="Times New Roman" w:cs="Times New Roman"/>
                <w:sz w:val="20"/>
              </w:rPr>
              <w:t>0130 + R0330</w:t>
            </w:r>
            <w:r w:rsidR="0021441F" w:rsidRPr="00F15C87">
              <w:rPr>
                <w:rFonts w:ascii="Times New Roman" w:hAnsi="Times New Roman" w:cs="Times New Roman"/>
                <w:sz w:val="20"/>
              </w:rPr>
              <w:t>/C</w:t>
            </w:r>
            <w:r w:rsidRPr="00F15C87">
              <w:rPr>
                <w:rFonts w:ascii="Times New Roman" w:hAnsi="Times New Roman" w:cs="Times New Roman"/>
                <w:sz w:val="20"/>
              </w:rPr>
              <w:t>0130 + R0340</w:t>
            </w:r>
            <w:r w:rsidR="0021441F" w:rsidRPr="00F15C87">
              <w:rPr>
                <w:rFonts w:ascii="Times New Roman" w:hAnsi="Times New Roman" w:cs="Times New Roman"/>
                <w:sz w:val="20"/>
              </w:rPr>
              <w:t>/C</w:t>
            </w:r>
            <w:r w:rsidRPr="00F15C87">
              <w:rPr>
                <w:rFonts w:ascii="Times New Roman" w:hAnsi="Times New Roman" w:cs="Times New Roman"/>
                <w:sz w:val="20"/>
              </w:rPr>
              <w:t>0130</w:t>
            </w:r>
          </w:p>
        </w:tc>
      </w:tr>
      <w:tr w:rsidR="00B935B9" w:rsidRPr="009A0E3A" w14:paraId="49473D3E" w14:textId="77777777" w:rsidTr="00B935B9">
        <w:trPr>
          <w:cantSplit/>
          <w:trHeight w:val="625"/>
        </w:trPr>
        <w:tc>
          <w:tcPr>
            <w:tcW w:w="1274" w:type="pct"/>
            <w:vAlign w:val="center"/>
          </w:tcPr>
          <w:p w14:paraId="11435AC9" w14:textId="77777777" w:rsidR="00B935B9" w:rsidRPr="00F15C87" w:rsidRDefault="00B935B9" w:rsidP="00B935B9">
            <w:pPr>
              <w:pStyle w:val="Intituldelignes"/>
              <w:spacing w:before="60" w:after="60"/>
              <w:rPr>
                <w:rFonts w:ascii="Times New Roman" w:hAnsi="Times New Roman" w:cs="Times New Roman"/>
                <w:sz w:val="20"/>
              </w:rPr>
            </w:pPr>
            <w:r w:rsidRPr="00F15C87">
              <w:rPr>
                <w:rFonts w:ascii="Times New Roman" w:hAnsi="Times New Roman" w:cs="Times New Roman"/>
                <w:sz w:val="20"/>
              </w:rPr>
              <w:t>Sommes introduites dans l’exercice N-6</w:t>
            </w:r>
          </w:p>
        </w:tc>
        <w:tc>
          <w:tcPr>
            <w:tcW w:w="761" w:type="pct"/>
            <w:vAlign w:val="center"/>
          </w:tcPr>
          <w:p w14:paraId="5FFE8E9C" w14:textId="4F896A0A" w:rsidR="00B935B9" w:rsidRPr="00F15C87" w:rsidRDefault="00B935B9" w:rsidP="00B935B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R0260</w:t>
            </w:r>
          </w:p>
        </w:tc>
        <w:tc>
          <w:tcPr>
            <w:tcW w:w="2965" w:type="pct"/>
          </w:tcPr>
          <w:p w14:paraId="43B1DC5A" w14:textId="77777777" w:rsidR="00B935B9" w:rsidRPr="00F15C87" w:rsidRDefault="00B935B9" w:rsidP="00B935B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Contrôles associés :</w:t>
            </w:r>
          </w:p>
          <w:p w14:paraId="7792DBA3" w14:textId="0E217937" w:rsidR="00AE3AF0" w:rsidRPr="00F15C87" w:rsidRDefault="00AE3AF0" w:rsidP="00AE3AF0">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 xml:space="preserve">(R0210, R0220, R0230, R0240, R0250, </w:t>
            </w:r>
            <w:r w:rsidRPr="00F15C87">
              <w:rPr>
                <w:rFonts w:ascii="Times New Roman" w:hAnsi="Times New Roman" w:cs="Times New Roman"/>
                <w:b/>
                <w:sz w:val="20"/>
              </w:rPr>
              <w:t>R0260</w:t>
            </w:r>
            <w:r w:rsidRPr="00F15C87">
              <w:rPr>
                <w:rFonts w:ascii="Times New Roman" w:hAnsi="Times New Roman" w:cs="Times New Roman"/>
                <w:sz w:val="20"/>
              </w:rPr>
              <w:t>, R0270, R0280, R0290, R0300, R0310, R0320, R0330, R</w:t>
            </w:r>
            <w:proofErr w:type="gramStart"/>
            <w:r w:rsidRPr="00F15C87">
              <w:rPr>
                <w:rFonts w:ascii="Times New Roman" w:hAnsi="Times New Roman" w:cs="Times New Roman"/>
                <w:sz w:val="20"/>
              </w:rPr>
              <w:t>0340)</w:t>
            </w:r>
            <w:r w:rsidR="0021441F" w:rsidRPr="00F15C87">
              <w:rPr>
                <w:rFonts w:ascii="Times New Roman" w:hAnsi="Times New Roman" w:cs="Times New Roman"/>
                <w:sz w:val="20"/>
              </w:rPr>
              <w:t>/</w:t>
            </w:r>
            <w:proofErr w:type="gramEnd"/>
            <w:r w:rsidRPr="00F15C87">
              <w:rPr>
                <w:rFonts w:ascii="Times New Roman" w:hAnsi="Times New Roman" w:cs="Times New Roman"/>
                <w:sz w:val="20"/>
              </w:rPr>
              <w:t>C0130 = C0100 - C0120</w:t>
            </w:r>
          </w:p>
          <w:p w14:paraId="5800F539" w14:textId="1E59BBB2" w:rsidR="00AE3AF0" w:rsidRPr="00F15C87" w:rsidRDefault="00AE3AF0" w:rsidP="00AE3AF0">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0100 = R0210</w:t>
            </w:r>
            <w:r w:rsidR="0021441F" w:rsidRPr="00F15C87">
              <w:rPr>
                <w:rFonts w:ascii="Times New Roman" w:hAnsi="Times New Roman" w:cs="Times New Roman"/>
                <w:sz w:val="20"/>
              </w:rPr>
              <w:t>/C</w:t>
            </w:r>
            <w:r w:rsidRPr="00F15C87">
              <w:rPr>
                <w:rFonts w:ascii="Times New Roman" w:hAnsi="Times New Roman" w:cs="Times New Roman"/>
                <w:sz w:val="20"/>
              </w:rPr>
              <w:t>0100 + R0220</w:t>
            </w:r>
            <w:r w:rsidR="0021441F" w:rsidRPr="00F15C87">
              <w:rPr>
                <w:rFonts w:ascii="Times New Roman" w:hAnsi="Times New Roman" w:cs="Times New Roman"/>
                <w:sz w:val="20"/>
              </w:rPr>
              <w:t>/C</w:t>
            </w:r>
            <w:r w:rsidRPr="00F15C87">
              <w:rPr>
                <w:rFonts w:ascii="Times New Roman" w:hAnsi="Times New Roman" w:cs="Times New Roman"/>
                <w:sz w:val="20"/>
              </w:rPr>
              <w:t>0100 + R0230</w:t>
            </w:r>
            <w:r w:rsidR="0021441F" w:rsidRPr="00F15C87">
              <w:rPr>
                <w:rFonts w:ascii="Times New Roman" w:hAnsi="Times New Roman" w:cs="Times New Roman"/>
                <w:sz w:val="20"/>
              </w:rPr>
              <w:t>/C</w:t>
            </w:r>
            <w:r w:rsidRPr="00F15C87">
              <w:rPr>
                <w:rFonts w:ascii="Times New Roman" w:hAnsi="Times New Roman" w:cs="Times New Roman"/>
                <w:sz w:val="20"/>
              </w:rPr>
              <w:t>0100 + R0240</w:t>
            </w:r>
            <w:r w:rsidR="0021441F" w:rsidRPr="00F15C87">
              <w:rPr>
                <w:rFonts w:ascii="Times New Roman" w:hAnsi="Times New Roman" w:cs="Times New Roman"/>
                <w:sz w:val="20"/>
              </w:rPr>
              <w:t>/C</w:t>
            </w:r>
            <w:r w:rsidRPr="00F15C87">
              <w:rPr>
                <w:rFonts w:ascii="Times New Roman" w:hAnsi="Times New Roman" w:cs="Times New Roman"/>
                <w:sz w:val="20"/>
              </w:rPr>
              <w:t>0100 + R0250</w:t>
            </w:r>
            <w:r w:rsidR="0021441F" w:rsidRPr="00F15C87">
              <w:rPr>
                <w:rFonts w:ascii="Times New Roman" w:hAnsi="Times New Roman" w:cs="Times New Roman"/>
                <w:sz w:val="20"/>
              </w:rPr>
              <w:t>/C</w:t>
            </w:r>
            <w:r w:rsidRPr="00F15C87">
              <w:rPr>
                <w:rFonts w:ascii="Times New Roman" w:hAnsi="Times New Roman" w:cs="Times New Roman"/>
                <w:sz w:val="20"/>
              </w:rPr>
              <w:t xml:space="preserve">0100 + </w:t>
            </w:r>
            <w:r w:rsidRPr="00F15C87">
              <w:rPr>
                <w:rFonts w:ascii="Times New Roman" w:hAnsi="Times New Roman" w:cs="Times New Roman"/>
                <w:b/>
                <w:sz w:val="20"/>
              </w:rPr>
              <w:t>R0260</w:t>
            </w:r>
            <w:r w:rsidR="0021441F" w:rsidRPr="00F15C87">
              <w:rPr>
                <w:rFonts w:ascii="Times New Roman" w:hAnsi="Times New Roman" w:cs="Times New Roman"/>
                <w:sz w:val="20"/>
              </w:rPr>
              <w:t>/C</w:t>
            </w:r>
            <w:r w:rsidRPr="00F15C87">
              <w:rPr>
                <w:rFonts w:ascii="Times New Roman" w:hAnsi="Times New Roman" w:cs="Times New Roman"/>
                <w:sz w:val="20"/>
              </w:rPr>
              <w:t>0100 + R0270</w:t>
            </w:r>
            <w:r w:rsidR="0021441F" w:rsidRPr="00F15C87">
              <w:rPr>
                <w:rFonts w:ascii="Times New Roman" w:hAnsi="Times New Roman" w:cs="Times New Roman"/>
                <w:sz w:val="20"/>
              </w:rPr>
              <w:t>/C</w:t>
            </w:r>
            <w:r w:rsidRPr="00F15C87">
              <w:rPr>
                <w:rFonts w:ascii="Times New Roman" w:hAnsi="Times New Roman" w:cs="Times New Roman"/>
                <w:sz w:val="20"/>
              </w:rPr>
              <w:t>0100 + R0280</w:t>
            </w:r>
            <w:r w:rsidR="0021441F" w:rsidRPr="00F15C87">
              <w:rPr>
                <w:rFonts w:ascii="Times New Roman" w:hAnsi="Times New Roman" w:cs="Times New Roman"/>
                <w:sz w:val="20"/>
              </w:rPr>
              <w:t>/C</w:t>
            </w:r>
            <w:r w:rsidRPr="00F15C87">
              <w:rPr>
                <w:rFonts w:ascii="Times New Roman" w:hAnsi="Times New Roman" w:cs="Times New Roman"/>
                <w:sz w:val="20"/>
              </w:rPr>
              <w:t>0100 + R0290</w:t>
            </w:r>
            <w:r w:rsidR="0021441F" w:rsidRPr="00F15C87">
              <w:rPr>
                <w:rFonts w:ascii="Times New Roman" w:hAnsi="Times New Roman" w:cs="Times New Roman"/>
                <w:sz w:val="20"/>
              </w:rPr>
              <w:t>/C</w:t>
            </w:r>
            <w:r w:rsidRPr="00F15C87">
              <w:rPr>
                <w:rFonts w:ascii="Times New Roman" w:hAnsi="Times New Roman" w:cs="Times New Roman"/>
                <w:sz w:val="20"/>
              </w:rPr>
              <w:t>0100 + R0300</w:t>
            </w:r>
            <w:r w:rsidR="0021441F" w:rsidRPr="00F15C87">
              <w:rPr>
                <w:rFonts w:ascii="Times New Roman" w:hAnsi="Times New Roman" w:cs="Times New Roman"/>
                <w:sz w:val="20"/>
              </w:rPr>
              <w:t>/C</w:t>
            </w:r>
            <w:r w:rsidRPr="00F15C87">
              <w:rPr>
                <w:rFonts w:ascii="Times New Roman" w:hAnsi="Times New Roman" w:cs="Times New Roman"/>
                <w:sz w:val="20"/>
              </w:rPr>
              <w:t>0100 + R0310</w:t>
            </w:r>
            <w:r w:rsidR="0021441F" w:rsidRPr="00F15C87">
              <w:rPr>
                <w:rFonts w:ascii="Times New Roman" w:hAnsi="Times New Roman" w:cs="Times New Roman"/>
                <w:sz w:val="20"/>
              </w:rPr>
              <w:t>/C</w:t>
            </w:r>
            <w:r w:rsidRPr="00F15C87">
              <w:rPr>
                <w:rFonts w:ascii="Times New Roman" w:hAnsi="Times New Roman" w:cs="Times New Roman"/>
                <w:sz w:val="20"/>
              </w:rPr>
              <w:t>0100 + R0320</w:t>
            </w:r>
            <w:r w:rsidR="0021441F" w:rsidRPr="00F15C87">
              <w:rPr>
                <w:rFonts w:ascii="Times New Roman" w:hAnsi="Times New Roman" w:cs="Times New Roman"/>
                <w:sz w:val="20"/>
              </w:rPr>
              <w:t>/C</w:t>
            </w:r>
            <w:r w:rsidRPr="00F15C87">
              <w:rPr>
                <w:rFonts w:ascii="Times New Roman" w:hAnsi="Times New Roman" w:cs="Times New Roman"/>
                <w:sz w:val="20"/>
              </w:rPr>
              <w:t>0100 + R0330</w:t>
            </w:r>
            <w:r w:rsidR="0021441F" w:rsidRPr="00F15C87">
              <w:rPr>
                <w:rFonts w:ascii="Times New Roman" w:hAnsi="Times New Roman" w:cs="Times New Roman"/>
                <w:sz w:val="20"/>
              </w:rPr>
              <w:t>/C</w:t>
            </w:r>
            <w:r w:rsidRPr="00F15C87">
              <w:rPr>
                <w:rFonts w:ascii="Times New Roman" w:hAnsi="Times New Roman" w:cs="Times New Roman"/>
                <w:sz w:val="20"/>
              </w:rPr>
              <w:t>0100 + R0340</w:t>
            </w:r>
            <w:r w:rsidR="0021441F" w:rsidRPr="00F15C87">
              <w:rPr>
                <w:rFonts w:ascii="Times New Roman" w:hAnsi="Times New Roman" w:cs="Times New Roman"/>
                <w:sz w:val="20"/>
              </w:rPr>
              <w:t>/C</w:t>
            </w:r>
            <w:r w:rsidRPr="00F15C87">
              <w:rPr>
                <w:rFonts w:ascii="Times New Roman" w:hAnsi="Times New Roman" w:cs="Times New Roman"/>
                <w:sz w:val="20"/>
              </w:rPr>
              <w:t>0100 + R0350</w:t>
            </w:r>
            <w:r w:rsidR="0021441F" w:rsidRPr="00F15C87">
              <w:rPr>
                <w:rFonts w:ascii="Times New Roman" w:hAnsi="Times New Roman" w:cs="Times New Roman"/>
                <w:sz w:val="20"/>
              </w:rPr>
              <w:t>/C</w:t>
            </w:r>
            <w:r w:rsidRPr="00F15C87">
              <w:rPr>
                <w:rFonts w:ascii="Times New Roman" w:hAnsi="Times New Roman" w:cs="Times New Roman"/>
                <w:sz w:val="20"/>
              </w:rPr>
              <w:t>0100</w:t>
            </w:r>
          </w:p>
          <w:p w14:paraId="37CC7309" w14:textId="48C5CB42" w:rsidR="00AE3AF0" w:rsidRPr="00F15C87" w:rsidRDefault="00AE3AF0" w:rsidP="00AE3AF0">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0120 = R0210</w:t>
            </w:r>
            <w:r w:rsidR="0021441F" w:rsidRPr="00F15C87">
              <w:rPr>
                <w:rFonts w:ascii="Times New Roman" w:hAnsi="Times New Roman" w:cs="Times New Roman"/>
                <w:sz w:val="20"/>
              </w:rPr>
              <w:t>/C</w:t>
            </w:r>
            <w:r w:rsidRPr="00F15C87">
              <w:rPr>
                <w:rFonts w:ascii="Times New Roman" w:hAnsi="Times New Roman" w:cs="Times New Roman"/>
                <w:sz w:val="20"/>
              </w:rPr>
              <w:t>0120 + R0220</w:t>
            </w:r>
            <w:r w:rsidR="0021441F" w:rsidRPr="00F15C87">
              <w:rPr>
                <w:rFonts w:ascii="Times New Roman" w:hAnsi="Times New Roman" w:cs="Times New Roman"/>
                <w:sz w:val="20"/>
              </w:rPr>
              <w:t>/C</w:t>
            </w:r>
            <w:r w:rsidRPr="00F15C87">
              <w:rPr>
                <w:rFonts w:ascii="Times New Roman" w:hAnsi="Times New Roman" w:cs="Times New Roman"/>
                <w:sz w:val="20"/>
              </w:rPr>
              <w:t>0120 + R0230</w:t>
            </w:r>
            <w:r w:rsidR="0021441F" w:rsidRPr="00F15C87">
              <w:rPr>
                <w:rFonts w:ascii="Times New Roman" w:hAnsi="Times New Roman" w:cs="Times New Roman"/>
                <w:sz w:val="20"/>
              </w:rPr>
              <w:t>/C</w:t>
            </w:r>
            <w:r w:rsidRPr="00F15C87">
              <w:rPr>
                <w:rFonts w:ascii="Times New Roman" w:hAnsi="Times New Roman" w:cs="Times New Roman"/>
                <w:sz w:val="20"/>
              </w:rPr>
              <w:t>0120 + R0240</w:t>
            </w:r>
            <w:r w:rsidR="0021441F" w:rsidRPr="00F15C87">
              <w:rPr>
                <w:rFonts w:ascii="Times New Roman" w:hAnsi="Times New Roman" w:cs="Times New Roman"/>
                <w:sz w:val="20"/>
              </w:rPr>
              <w:t>/C</w:t>
            </w:r>
            <w:r w:rsidRPr="00F15C87">
              <w:rPr>
                <w:rFonts w:ascii="Times New Roman" w:hAnsi="Times New Roman" w:cs="Times New Roman"/>
                <w:sz w:val="20"/>
              </w:rPr>
              <w:t>0120 + R0250</w:t>
            </w:r>
            <w:r w:rsidR="0021441F" w:rsidRPr="00F15C87">
              <w:rPr>
                <w:rFonts w:ascii="Times New Roman" w:hAnsi="Times New Roman" w:cs="Times New Roman"/>
                <w:sz w:val="20"/>
              </w:rPr>
              <w:t>/C</w:t>
            </w:r>
            <w:r w:rsidRPr="00F15C87">
              <w:rPr>
                <w:rFonts w:ascii="Times New Roman" w:hAnsi="Times New Roman" w:cs="Times New Roman"/>
                <w:sz w:val="20"/>
              </w:rPr>
              <w:t xml:space="preserve">0120 + </w:t>
            </w:r>
            <w:r w:rsidRPr="00F15C87">
              <w:rPr>
                <w:rFonts w:ascii="Times New Roman" w:hAnsi="Times New Roman" w:cs="Times New Roman"/>
                <w:b/>
                <w:sz w:val="20"/>
              </w:rPr>
              <w:t>R0260</w:t>
            </w:r>
            <w:r w:rsidR="0021441F" w:rsidRPr="00F15C87">
              <w:rPr>
                <w:rFonts w:ascii="Times New Roman" w:hAnsi="Times New Roman" w:cs="Times New Roman"/>
                <w:sz w:val="20"/>
              </w:rPr>
              <w:t>/C</w:t>
            </w:r>
            <w:r w:rsidRPr="00F15C87">
              <w:rPr>
                <w:rFonts w:ascii="Times New Roman" w:hAnsi="Times New Roman" w:cs="Times New Roman"/>
                <w:sz w:val="20"/>
              </w:rPr>
              <w:t>0120 + R0270</w:t>
            </w:r>
            <w:r w:rsidR="0021441F" w:rsidRPr="00F15C87">
              <w:rPr>
                <w:rFonts w:ascii="Times New Roman" w:hAnsi="Times New Roman" w:cs="Times New Roman"/>
                <w:sz w:val="20"/>
              </w:rPr>
              <w:t>/C</w:t>
            </w:r>
            <w:r w:rsidRPr="00F15C87">
              <w:rPr>
                <w:rFonts w:ascii="Times New Roman" w:hAnsi="Times New Roman" w:cs="Times New Roman"/>
                <w:sz w:val="20"/>
              </w:rPr>
              <w:t>0120 + R0280</w:t>
            </w:r>
            <w:r w:rsidR="0021441F" w:rsidRPr="00F15C87">
              <w:rPr>
                <w:rFonts w:ascii="Times New Roman" w:hAnsi="Times New Roman" w:cs="Times New Roman"/>
                <w:sz w:val="20"/>
              </w:rPr>
              <w:t>/C</w:t>
            </w:r>
            <w:r w:rsidRPr="00F15C87">
              <w:rPr>
                <w:rFonts w:ascii="Times New Roman" w:hAnsi="Times New Roman" w:cs="Times New Roman"/>
                <w:sz w:val="20"/>
              </w:rPr>
              <w:t>0120 + R0290</w:t>
            </w:r>
            <w:r w:rsidR="0021441F" w:rsidRPr="00F15C87">
              <w:rPr>
                <w:rFonts w:ascii="Times New Roman" w:hAnsi="Times New Roman" w:cs="Times New Roman"/>
                <w:sz w:val="20"/>
              </w:rPr>
              <w:t>/C</w:t>
            </w:r>
            <w:r w:rsidRPr="00F15C87">
              <w:rPr>
                <w:rFonts w:ascii="Times New Roman" w:hAnsi="Times New Roman" w:cs="Times New Roman"/>
                <w:sz w:val="20"/>
              </w:rPr>
              <w:t>0120 + R0300</w:t>
            </w:r>
            <w:r w:rsidR="0021441F" w:rsidRPr="00F15C87">
              <w:rPr>
                <w:rFonts w:ascii="Times New Roman" w:hAnsi="Times New Roman" w:cs="Times New Roman"/>
                <w:sz w:val="20"/>
              </w:rPr>
              <w:t>/C</w:t>
            </w:r>
            <w:r w:rsidRPr="00F15C87">
              <w:rPr>
                <w:rFonts w:ascii="Times New Roman" w:hAnsi="Times New Roman" w:cs="Times New Roman"/>
                <w:sz w:val="20"/>
              </w:rPr>
              <w:t>0120 + R0310</w:t>
            </w:r>
            <w:r w:rsidR="0021441F" w:rsidRPr="00F15C87">
              <w:rPr>
                <w:rFonts w:ascii="Times New Roman" w:hAnsi="Times New Roman" w:cs="Times New Roman"/>
                <w:sz w:val="20"/>
              </w:rPr>
              <w:t>/C</w:t>
            </w:r>
            <w:r w:rsidRPr="00F15C87">
              <w:rPr>
                <w:rFonts w:ascii="Times New Roman" w:hAnsi="Times New Roman" w:cs="Times New Roman"/>
                <w:sz w:val="20"/>
              </w:rPr>
              <w:t>0120 + R0320</w:t>
            </w:r>
            <w:r w:rsidR="0021441F" w:rsidRPr="00F15C87">
              <w:rPr>
                <w:rFonts w:ascii="Times New Roman" w:hAnsi="Times New Roman" w:cs="Times New Roman"/>
                <w:sz w:val="20"/>
              </w:rPr>
              <w:t>/C</w:t>
            </w:r>
            <w:r w:rsidRPr="00F15C87">
              <w:rPr>
                <w:rFonts w:ascii="Times New Roman" w:hAnsi="Times New Roman" w:cs="Times New Roman"/>
                <w:sz w:val="20"/>
              </w:rPr>
              <w:t>0120 + R0330</w:t>
            </w:r>
            <w:r w:rsidR="0021441F" w:rsidRPr="00F15C87">
              <w:rPr>
                <w:rFonts w:ascii="Times New Roman" w:hAnsi="Times New Roman" w:cs="Times New Roman"/>
                <w:sz w:val="20"/>
              </w:rPr>
              <w:t>/C</w:t>
            </w:r>
            <w:r w:rsidRPr="00F15C87">
              <w:rPr>
                <w:rFonts w:ascii="Times New Roman" w:hAnsi="Times New Roman" w:cs="Times New Roman"/>
                <w:sz w:val="20"/>
              </w:rPr>
              <w:t>0120 + R0340</w:t>
            </w:r>
            <w:r w:rsidR="0021441F" w:rsidRPr="00F15C87">
              <w:rPr>
                <w:rFonts w:ascii="Times New Roman" w:hAnsi="Times New Roman" w:cs="Times New Roman"/>
                <w:sz w:val="20"/>
              </w:rPr>
              <w:t>/C</w:t>
            </w:r>
            <w:r w:rsidRPr="00F15C87">
              <w:rPr>
                <w:rFonts w:ascii="Times New Roman" w:hAnsi="Times New Roman" w:cs="Times New Roman"/>
                <w:sz w:val="20"/>
              </w:rPr>
              <w:t>0120 + R0350</w:t>
            </w:r>
            <w:r w:rsidR="0021441F" w:rsidRPr="00F15C87">
              <w:rPr>
                <w:rFonts w:ascii="Times New Roman" w:hAnsi="Times New Roman" w:cs="Times New Roman"/>
                <w:sz w:val="20"/>
              </w:rPr>
              <w:t>/C</w:t>
            </w:r>
            <w:r w:rsidRPr="00F15C87">
              <w:rPr>
                <w:rFonts w:ascii="Times New Roman" w:hAnsi="Times New Roman" w:cs="Times New Roman"/>
                <w:sz w:val="20"/>
              </w:rPr>
              <w:t>0120</w:t>
            </w:r>
          </w:p>
          <w:p w14:paraId="20892B1A" w14:textId="6BAB351B" w:rsidR="00B935B9" w:rsidRPr="00F15C87" w:rsidRDefault="00AE3AF0" w:rsidP="00AE3AF0">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0130 = R0200</w:t>
            </w:r>
            <w:r w:rsidR="0021441F" w:rsidRPr="00F15C87">
              <w:rPr>
                <w:rFonts w:ascii="Times New Roman" w:hAnsi="Times New Roman" w:cs="Times New Roman"/>
                <w:sz w:val="20"/>
              </w:rPr>
              <w:t>/C</w:t>
            </w:r>
            <w:r w:rsidRPr="00F15C87">
              <w:rPr>
                <w:rFonts w:ascii="Times New Roman" w:hAnsi="Times New Roman" w:cs="Times New Roman"/>
                <w:sz w:val="20"/>
              </w:rPr>
              <w:t>0130 + R0210</w:t>
            </w:r>
            <w:r w:rsidR="0021441F" w:rsidRPr="00F15C87">
              <w:rPr>
                <w:rFonts w:ascii="Times New Roman" w:hAnsi="Times New Roman" w:cs="Times New Roman"/>
                <w:sz w:val="20"/>
              </w:rPr>
              <w:t>/C</w:t>
            </w:r>
            <w:r w:rsidRPr="00F15C87">
              <w:rPr>
                <w:rFonts w:ascii="Times New Roman" w:hAnsi="Times New Roman" w:cs="Times New Roman"/>
                <w:sz w:val="20"/>
              </w:rPr>
              <w:t>0130 + R0220</w:t>
            </w:r>
            <w:r w:rsidR="0021441F" w:rsidRPr="00F15C87">
              <w:rPr>
                <w:rFonts w:ascii="Times New Roman" w:hAnsi="Times New Roman" w:cs="Times New Roman"/>
                <w:sz w:val="20"/>
              </w:rPr>
              <w:t>/C</w:t>
            </w:r>
            <w:r w:rsidRPr="00F15C87">
              <w:rPr>
                <w:rFonts w:ascii="Times New Roman" w:hAnsi="Times New Roman" w:cs="Times New Roman"/>
                <w:sz w:val="20"/>
              </w:rPr>
              <w:t>0130 + R0230</w:t>
            </w:r>
            <w:r w:rsidR="0021441F" w:rsidRPr="00F15C87">
              <w:rPr>
                <w:rFonts w:ascii="Times New Roman" w:hAnsi="Times New Roman" w:cs="Times New Roman"/>
                <w:sz w:val="20"/>
              </w:rPr>
              <w:t>/C</w:t>
            </w:r>
            <w:r w:rsidRPr="00F15C87">
              <w:rPr>
                <w:rFonts w:ascii="Times New Roman" w:hAnsi="Times New Roman" w:cs="Times New Roman"/>
                <w:sz w:val="20"/>
              </w:rPr>
              <w:t>0130 + R0240</w:t>
            </w:r>
            <w:r w:rsidR="0021441F" w:rsidRPr="00F15C87">
              <w:rPr>
                <w:rFonts w:ascii="Times New Roman" w:hAnsi="Times New Roman" w:cs="Times New Roman"/>
                <w:sz w:val="20"/>
              </w:rPr>
              <w:t>/C</w:t>
            </w:r>
            <w:r w:rsidRPr="00F15C87">
              <w:rPr>
                <w:rFonts w:ascii="Times New Roman" w:hAnsi="Times New Roman" w:cs="Times New Roman"/>
                <w:sz w:val="20"/>
              </w:rPr>
              <w:t>0130 + R0250</w:t>
            </w:r>
            <w:r w:rsidR="0021441F" w:rsidRPr="00F15C87">
              <w:rPr>
                <w:rFonts w:ascii="Times New Roman" w:hAnsi="Times New Roman" w:cs="Times New Roman"/>
                <w:sz w:val="20"/>
              </w:rPr>
              <w:t>/C</w:t>
            </w:r>
            <w:r w:rsidRPr="00F15C87">
              <w:rPr>
                <w:rFonts w:ascii="Times New Roman" w:hAnsi="Times New Roman" w:cs="Times New Roman"/>
                <w:sz w:val="20"/>
              </w:rPr>
              <w:t xml:space="preserve">0130 + </w:t>
            </w:r>
            <w:r w:rsidRPr="00F15C87">
              <w:rPr>
                <w:rFonts w:ascii="Times New Roman" w:hAnsi="Times New Roman" w:cs="Times New Roman"/>
                <w:b/>
                <w:sz w:val="20"/>
              </w:rPr>
              <w:t>R0260</w:t>
            </w:r>
            <w:r w:rsidR="0021441F" w:rsidRPr="00F15C87">
              <w:rPr>
                <w:rFonts w:ascii="Times New Roman" w:hAnsi="Times New Roman" w:cs="Times New Roman"/>
                <w:sz w:val="20"/>
              </w:rPr>
              <w:t>/C</w:t>
            </w:r>
            <w:r w:rsidRPr="00F15C87">
              <w:rPr>
                <w:rFonts w:ascii="Times New Roman" w:hAnsi="Times New Roman" w:cs="Times New Roman"/>
                <w:sz w:val="20"/>
              </w:rPr>
              <w:t>0130 + R0270</w:t>
            </w:r>
            <w:r w:rsidR="0021441F" w:rsidRPr="00F15C87">
              <w:rPr>
                <w:rFonts w:ascii="Times New Roman" w:hAnsi="Times New Roman" w:cs="Times New Roman"/>
                <w:sz w:val="20"/>
              </w:rPr>
              <w:t>/C</w:t>
            </w:r>
            <w:r w:rsidRPr="00F15C87">
              <w:rPr>
                <w:rFonts w:ascii="Times New Roman" w:hAnsi="Times New Roman" w:cs="Times New Roman"/>
                <w:sz w:val="20"/>
              </w:rPr>
              <w:t>0130 + R0280</w:t>
            </w:r>
            <w:r w:rsidR="0021441F" w:rsidRPr="00F15C87">
              <w:rPr>
                <w:rFonts w:ascii="Times New Roman" w:hAnsi="Times New Roman" w:cs="Times New Roman"/>
                <w:sz w:val="20"/>
              </w:rPr>
              <w:t>/C</w:t>
            </w:r>
            <w:r w:rsidRPr="00F15C87">
              <w:rPr>
                <w:rFonts w:ascii="Times New Roman" w:hAnsi="Times New Roman" w:cs="Times New Roman"/>
                <w:sz w:val="20"/>
              </w:rPr>
              <w:t>0130 + R0290</w:t>
            </w:r>
            <w:r w:rsidR="0021441F" w:rsidRPr="00F15C87">
              <w:rPr>
                <w:rFonts w:ascii="Times New Roman" w:hAnsi="Times New Roman" w:cs="Times New Roman"/>
                <w:sz w:val="20"/>
              </w:rPr>
              <w:t>/C</w:t>
            </w:r>
            <w:r w:rsidRPr="00F15C87">
              <w:rPr>
                <w:rFonts w:ascii="Times New Roman" w:hAnsi="Times New Roman" w:cs="Times New Roman"/>
                <w:sz w:val="20"/>
              </w:rPr>
              <w:t>0130 + R0300</w:t>
            </w:r>
            <w:r w:rsidR="0021441F" w:rsidRPr="00F15C87">
              <w:rPr>
                <w:rFonts w:ascii="Times New Roman" w:hAnsi="Times New Roman" w:cs="Times New Roman"/>
                <w:sz w:val="20"/>
              </w:rPr>
              <w:t>/C</w:t>
            </w:r>
            <w:r w:rsidRPr="00F15C87">
              <w:rPr>
                <w:rFonts w:ascii="Times New Roman" w:hAnsi="Times New Roman" w:cs="Times New Roman"/>
                <w:sz w:val="20"/>
              </w:rPr>
              <w:t>0130 + R0310</w:t>
            </w:r>
            <w:r w:rsidR="0021441F" w:rsidRPr="00F15C87">
              <w:rPr>
                <w:rFonts w:ascii="Times New Roman" w:hAnsi="Times New Roman" w:cs="Times New Roman"/>
                <w:sz w:val="20"/>
              </w:rPr>
              <w:t>/C</w:t>
            </w:r>
            <w:r w:rsidRPr="00F15C87">
              <w:rPr>
                <w:rFonts w:ascii="Times New Roman" w:hAnsi="Times New Roman" w:cs="Times New Roman"/>
                <w:sz w:val="20"/>
              </w:rPr>
              <w:t>0130 + R0320</w:t>
            </w:r>
            <w:r w:rsidR="0021441F" w:rsidRPr="00F15C87">
              <w:rPr>
                <w:rFonts w:ascii="Times New Roman" w:hAnsi="Times New Roman" w:cs="Times New Roman"/>
                <w:sz w:val="20"/>
              </w:rPr>
              <w:t>/C</w:t>
            </w:r>
            <w:r w:rsidRPr="00F15C87">
              <w:rPr>
                <w:rFonts w:ascii="Times New Roman" w:hAnsi="Times New Roman" w:cs="Times New Roman"/>
                <w:sz w:val="20"/>
              </w:rPr>
              <w:t>0130 + R0330</w:t>
            </w:r>
            <w:r w:rsidR="0021441F" w:rsidRPr="00F15C87">
              <w:rPr>
                <w:rFonts w:ascii="Times New Roman" w:hAnsi="Times New Roman" w:cs="Times New Roman"/>
                <w:sz w:val="20"/>
              </w:rPr>
              <w:t>/C</w:t>
            </w:r>
            <w:r w:rsidRPr="00F15C87">
              <w:rPr>
                <w:rFonts w:ascii="Times New Roman" w:hAnsi="Times New Roman" w:cs="Times New Roman"/>
                <w:sz w:val="20"/>
              </w:rPr>
              <w:t>0130 + R0340</w:t>
            </w:r>
            <w:r w:rsidR="0021441F" w:rsidRPr="00F15C87">
              <w:rPr>
                <w:rFonts w:ascii="Times New Roman" w:hAnsi="Times New Roman" w:cs="Times New Roman"/>
                <w:sz w:val="20"/>
              </w:rPr>
              <w:t>/C</w:t>
            </w:r>
            <w:r w:rsidRPr="00F15C87">
              <w:rPr>
                <w:rFonts w:ascii="Times New Roman" w:hAnsi="Times New Roman" w:cs="Times New Roman"/>
                <w:sz w:val="20"/>
              </w:rPr>
              <w:t>0130</w:t>
            </w:r>
          </w:p>
        </w:tc>
      </w:tr>
      <w:tr w:rsidR="00B935B9" w:rsidRPr="009A0E3A" w14:paraId="686C6BF8" w14:textId="77777777" w:rsidTr="00B935B9">
        <w:trPr>
          <w:cantSplit/>
          <w:trHeight w:val="625"/>
        </w:trPr>
        <w:tc>
          <w:tcPr>
            <w:tcW w:w="1274" w:type="pct"/>
            <w:vAlign w:val="center"/>
          </w:tcPr>
          <w:p w14:paraId="4D054139" w14:textId="77777777" w:rsidR="00B935B9" w:rsidRPr="00F15C87" w:rsidRDefault="00B935B9" w:rsidP="00B935B9">
            <w:pPr>
              <w:pStyle w:val="Intituldelignes"/>
              <w:spacing w:before="60" w:after="60"/>
              <w:rPr>
                <w:rFonts w:ascii="Times New Roman" w:hAnsi="Times New Roman" w:cs="Times New Roman"/>
                <w:sz w:val="20"/>
              </w:rPr>
            </w:pPr>
            <w:r w:rsidRPr="00F15C87">
              <w:rPr>
                <w:rFonts w:ascii="Times New Roman" w:hAnsi="Times New Roman" w:cs="Times New Roman"/>
                <w:sz w:val="20"/>
              </w:rPr>
              <w:t>Sommes introduites dans l’exercice N-7</w:t>
            </w:r>
          </w:p>
        </w:tc>
        <w:tc>
          <w:tcPr>
            <w:tcW w:w="761" w:type="pct"/>
            <w:vAlign w:val="center"/>
          </w:tcPr>
          <w:p w14:paraId="5DA40F68" w14:textId="7E78A79C" w:rsidR="00B935B9" w:rsidRPr="00F15C87" w:rsidRDefault="00B935B9" w:rsidP="00B935B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R0270</w:t>
            </w:r>
          </w:p>
        </w:tc>
        <w:tc>
          <w:tcPr>
            <w:tcW w:w="2965" w:type="pct"/>
          </w:tcPr>
          <w:p w14:paraId="79EFF19A" w14:textId="77777777" w:rsidR="00B935B9" w:rsidRPr="00F15C87" w:rsidRDefault="00B935B9" w:rsidP="00B935B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Contrôles associés :</w:t>
            </w:r>
          </w:p>
          <w:p w14:paraId="283FBE39" w14:textId="3EFE1B66" w:rsidR="00AE3AF0" w:rsidRPr="00F15C87" w:rsidRDefault="00AE3AF0" w:rsidP="00AE3AF0">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 xml:space="preserve">(R0210, R0220, R0230, R0240, R0250, R0260, </w:t>
            </w:r>
            <w:r w:rsidRPr="00F15C87">
              <w:rPr>
                <w:rFonts w:ascii="Times New Roman" w:hAnsi="Times New Roman" w:cs="Times New Roman"/>
                <w:b/>
                <w:sz w:val="20"/>
              </w:rPr>
              <w:t>R0270</w:t>
            </w:r>
            <w:r w:rsidRPr="00F15C87">
              <w:rPr>
                <w:rFonts w:ascii="Times New Roman" w:hAnsi="Times New Roman" w:cs="Times New Roman"/>
                <w:sz w:val="20"/>
              </w:rPr>
              <w:t>, R0280, R0290, R0300, R0310, R0320, R0330, R</w:t>
            </w:r>
            <w:proofErr w:type="gramStart"/>
            <w:r w:rsidRPr="00F15C87">
              <w:rPr>
                <w:rFonts w:ascii="Times New Roman" w:hAnsi="Times New Roman" w:cs="Times New Roman"/>
                <w:sz w:val="20"/>
              </w:rPr>
              <w:t>0340)</w:t>
            </w:r>
            <w:r w:rsidR="0021441F" w:rsidRPr="00F15C87">
              <w:rPr>
                <w:rFonts w:ascii="Times New Roman" w:hAnsi="Times New Roman" w:cs="Times New Roman"/>
                <w:sz w:val="20"/>
              </w:rPr>
              <w:t>/</w:t>
            </w:r>
            <w:proofErr w:type="gramEnd"/>
            <w:r w:rsidRPr="00F15C87">
              <w:rPr>
                <w:rFonts w:ascii="Times New Roman" w:hAnsi="Times New Roman" w:cs="Times New Roman"/>
                <w:sz w:val="20"/>
              </w:rPr>
              <w:t>C0130 = C0100 - C0120</w:t>
            </w:r>
          </w:p>
          <w:p w14:paraId="30716634" w14:textId="50566033" w:rsidR="00AE3AF0" w:rsidRPr="00F15C87" w:rsidRDefault="00AE3AF0" w:rsidP="00AE3AF0">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0100 = R0210</w:t>
            </w:r>
            <w:r w:rsidR="0021441F" w:rsidRPr="00F15C87">
              <w:rPr>
                <w:rFonts w:ascii="Times New Roman" w:hAnsi="Times New Roman" w:cs="Times New Roman"/>
                <w:sz w:val="20"/>
              </w:rPr>
              <w:t>/C</w:t>
            </w:r>
            <w:r w:rsidRPr="00F15C87">
              <w:rPr>
                <w:rFonts w:ascii="Times New Roman" w:hAnsi="Times New Roman" w:cs="Times New Roman"/>
                <w:sz w:val="20"/>
              </w:rPr>
              <w:t>0100 + R0220</w:t>
            </w:r>
            <w:r w:rsidR="0021441F" w:rsidRPr="00F15C87">
              <w:rPr>
                <w:rFonts w:ascii="Times New Roman" w:hAnsi="Times New Roman" w:cs="Times New Roman"/>
                <w:sz w:val="20"/>
              </w:rPr>
              <w:t>/C</w:t>
            </w:r>
            <w:r w:rsidRPr="00F15C87">
              <w:rPr>
                <w:rFonts w:ascii="Times New Roman" w:hAnsi="Times New Roman" w:cs="Times New Roman"/>
                <w:sz w:val="20"/>
              </w:rPr>
              <w:t>0100 + R0230</w:t>
            </w:r>
            <w:r w:rsidR="0021441F" w:rsidRPr="00F15C87">
              <w:rPr>
                <w:rFonts w:ascii="Times New Roman" w:hAnsi="Times New Roman" w:cs="Times New Roman"/>
                <w:sz w:val="20"/>
              </w:rPr>
              <w:t>/C</w:t>
            </w:r>
            <w:r w:rsidRPr="00F15C87">
              <w:rPr>
                <w:rFonts w:ascii="Times New Roman" w:hAnsi="Times New Roman" w:cs="Times New Roman"/>
                <w:sz w:val="20"/>
              </w:rPr>
              <w:t>0100 + R0240</w:t>
            </w:r>
            <w:r w:rsidR="0021441F" w:rsidRPr="00F15C87">
              <w:rPr>
                <w:rFonts w:ascii="Times New Roman" w:hAnsi="Times New Roman" w:cs="Times New Roman"/>
                <w:sz w:val="20"/>
              </w:rPr>
              <w:t>/C</w:t>
            </w:r>
            <w:r w:rsidRPr="00F15C87">
              <w:rPr>
                <w:rFonts w:ascii="Times New Roman" w:hAnsi="Times New Roman" w:cs="Times New Roman"/>
                <w:sz w:val="20"/>
              </w:rPr>
              <w:t>0100 + R0250</w:t>
            </w:r>
            <w:r w:rsidR="0021441F" w:rsidRPr="00F15C87">
              <w:rPr>
                <w:rFonts w:ascii="Times New Roman" w:hAnsi="Times New Roman" w:cs="Times New Roman"/>
                <w:sz w:val="20"/>
              </w:rPr>
              <w:t>/C</w:t>
            </w:r>
            <w:r w:rsidRPr="00F15C87">
              <w:rPr>
                <w:rFonts w:ascii="Times New Roman" w:hAnsi="Times New Roman" w:cs="Times New Roman"/>
                <w:sz w:val="20"/>
              </w:rPr>
              <w:t>0100 + R0260</w:t>
            </w:r>
            <w:r w:rsidR="0021441F" w:rsidRPr="00F15C87">
              <w:rPr>
                <w:rFonts w:ascii="Times New Roman" w:hAnsi="Times New Roman" w:cs="Times New Roman"/>
                <w:sz w:val="20"/>
              </w:rPr>
              <w:t>/C</w:t>
            </w:r>
            <w:r w:rsidRPr="00F15C87">
              <w:rPr>
                <w:rFonts w:ascii="Times New Roman" w:hAnsi="Times New Roman" w:cs="Times New Roman"/>
                <w:sz w:val="20"/>
              </w:rPr>
              <w:t xml:space="preserve">0100 + </w:t>
            </w:r>
            <w:r w:rsidRPr="00F15C87">
              <w:rPr>
                <w:rFonts w:ascii="Times New Roman" w:hAnsi="Times New Roman" w:cs="Times New Roman"/>
                <w:b/>
                <w:sz w:val="20"/>
              </w:rPr>
              <w:t>R0270</w:t>
            </w:r>
            <w:r w:rsidR="0021441F" w:rsidRPr="00F15C87">
              <w:rPr>
                <w:rFonts w:ascii="Times New Roman" w:hAnsi="Times New Roman" w:cs="Times New Roman"/>
                <w:sz w:val="20"/>
              </w:rPr>
              <w:t>/C</w:t>
            </w:r>
            <w:r w:rsidRPr="00F15C87">
              <w:rPr>
                <w:rFonts w:ascii="Times New Roman" w:hAnsi="Times New Roman" w:cs="Times New Roman"/>
                <w:sz w:val="20"/>
              </w:rPr>
              <w:t>0100 + R0280</w:t>
            </w:r>
            <w:r w:rsidR="0021441F" w:rsidRPr="00F15C87">
              <w:rPr>
                <w:rFonts w:ascii="Times New Roman" w:hAnsi="Times New Roman" w:cs="Times New Roman"/>
                <w:sz w:val="20"/>
              </w:rPr>
              <w:t>/C</w:t>
            </w:r>
            <w:r w:rsidRPr="00F15C87">
              <w:rPr>
                <w:rFonts w:ascii="Times New Roman" w:hAnsi="Times New Roman" w:cs="Times New Roman"/>
                <w:sz w:val="20"/>
              </w:rPr>
              <w:t>0100 + R0290</w:t>
            </w:r>
            <w:r w:rsidR="0021441F" w:rsidRPr="00F15C87">
              <w:rPr>
                <w:rFonts w:ascii="Times New Roman" w:hAnsi="Times New Roman" w:cs="Times New Roman"/>
                <w:sz w:val="20"/>
              </w:rPr>
              <w:t>/C</w:t>
            </w:r>
            <w:r w:rsidRPr="00F15C87">
              <w:rPr>
                <w:rFonts w:ascii="Times New Roman" w:hAnsi="Times New Roman" w:cs="Times New Roman"/>
                <w:sz w:val="20"/>
              </w:rPr>
              <w:t>0100 + R0300</w:t>
            </w:r>
            <w:r w:rsidR="0021441F" w:rsidRPr="00F15C87">
              <w:rPr>
                <w:rFonts w:ascii="Times New Roman" w:hAnsi="Times New Roman" w:cs="Times New Roman"/>
                <w:sz w:val="20"/>
              </w:rPr>
              <w:t>/C</w:t>
            </w:r>
            <w:r w:rsidRPr="00F15C87">
              <w:rPr>
                <w:rFonts w:ascii="Times New Roman" w:hAnsi="Times New Roman" w:cs="Times New Roman"/>
                <w:sz w:val="20"/>
              </w:rPr>
              <w:t>0100 + R0310</w:t>
            </w:r>
            <w:r w:rsidR="0021441F" w:rsidRPr="00F15C87">
              <w:rPr>
                <w:rFonts w:ascii="Times New Roman" w:hAnsi="Times New Roman" w:cs="Times New Roman"/>
                <w:sz w:val="20"/>
              </w:rPr>
              <w:t>/C</w:t>
            </w:r>
            <w:r w:rsidRPr="00F15C87">
              <w:rPr>
                <w:rFonts w:ascii="Times New Roman" w:hAnsi="Times New Roman" w:cs="Times New Roman"/>
                <w:sz w:val="20"/>
              </w:rPr>
              <w:t>0100 + R0320</w:t>
            </w:r>
            <w:r w:rsidR="0021441F" w:rsidRPr="00F15C87">
              <w:rPr>
                <w:rFonts w:ascii="Times New Roman" w:hAnsi="Times New Roman" w:cs="Times New Roman"/>
                <w:sz w:val="20"/>
              </w:rPr>
              <w:t>/C</w:t>
            </w:r>
            <w:r w:rsidRPr="00F15C87">
              <w:rPr>
                <w:rFonts w:ascii="Times New Roman" w:hAnsi="Times New Roman" w:cs="Times New Roman"/>
                <w:sz w:val="20"/>
              </w:rPr>
              <w:t>0100 + R0330</w:t>
            </w:r>
            <w:r w:rsidR="0021441F" w:rsidRPr="00F15C87">
              <w:rPr>
                <w:rFonts w:ascii="Times New Roman" w:hAnsi="Times New Roman" w:cs="Times New Roman"/>
                <w:sz w:val="20"/>
              </w:rPr>
              <w:t>/C</w:t>
            </w:r>
            <w:r w:rsidRPr="00F15C87">
              <w:rPr>
                <w:rFonts w:ascii="Times New Roman" w:hAnsi="Times New Roman" w:cs="Times New Roman"/>
                <w:sz w:val="20"/>
              </w:rPr>
              <w:t>0100 + R0340</w:t>
            </w:r>
            <w:r w:rsidR="0021441F" w:rsidRPr="00F15C87">
              <w:rPr>
                <w:rFonts w:ascii="Times New Roman" w:hAnsi="Times New Roman" w:cs="Times New Roman"/>
                <w:sz w:val="20"/>
              </w:rPr>
              <w:t>/C</w:t>
            </w:r>
            <w:r w:rsidRPr="00F15C87">
              <w:rPr>
                <w:rFonts w:ascii="Times New Roman" w:hAnsi="Times New Roman" w:cs="Times New Roman"/>
                <w:sz w:val="20"/>
              </w:rPr>
              <w:t>0100 + R0350</w:t>
            </w:r>
            <w:r w:rsidR="0021441F" w:rsidRPr="00F15C87">
              <w:rPr>
                <w:rFonts w:ascii="Times New Roman" w:hAnsi="Times New Roman" w:cs="Times New Roman"/>
                <w:sz w:val="20"/>
              </w:rPr>
              <w:t>/C</w:t>
            </w:r>
            <w:r w:rsidRPr="00F15C87">
              <w:rPr>
                <w:rFonts w:ascii="Times New Roman" w:hAnsi="Times New Roman" w:cs="Times New Roman"/>
                <w:sz w:val="20"/>
              </w:rPr>
              <w:t>0100</w:t>
            </w:r>
          </w:p>
          <w:p w14:paraId="096A9609" w14:textId="6D5786FD" w:rsidR="00AE3AF0" w:rsidRPr="00F15C87" w:rsidRDefault="00AE3AF0" w:rsidP="00AE3AF0">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0120 = R0210</w:t>
            </w:r>
            <w:r w:rsidR="0021441F" w:rsidRPr="00F15C87">
              <w:rPr>
                <w:rFonts w:ascii="Times New Roman" w:hAnsi="Times New Roman" w:cs="Times New Roman"/>
                <w:sz w:val="20"/>
              </w:rPr>
              <w:t>/C</w:t>
            </w:r>
            <w:r w:rsidRPr="00F15C87">
              <w:rPr>
                <w:rFonts w:ascii="Times New Roman" w:hAnsi="Times New Roman" w:cs="Times New Roman"/>
                <w:sz w:val="20"/>
              </w:rPr>
              <w:t>0120 + R0220</w:t>
            </w:r>
            <w:r w:rsidR="0021441F" w:rsidRPr="00F15C87">
              <w:rPr>
                <w:rFonts w:ascii="Times New Roman" w:hAnsi="Times New Roman" w:cs="Times New Roman"/>
                <w:sz w:val="20"/>
              </w:rPr>
              <w:t>/C</w:t>
            </w:r>
            <w:r w:rsidRPr="00F15C87">
              <w:rPr>
                <w:rFonts w:ascii="Times New Roman" w:hAnsi="Times New Roman" w:cs="Times New Roman"/>
                <w:sz w:val="20"/>
              </w:rPr>
              <w:t>0120 + R0230</w:t>
            </w:r>
            <w:r w:rsidR="0021441F" w:rsidRPr="00F15C87">
              <w:rPr>
                <w:rFonts w:ascii="Times New Roman" w:hAnsi="Times New Roman" w:cs="Times New Roman"/>
                <w:sz w:val="20"/>
              </w:rPr>
              <w:t>/C</w:t>
            </w:r>
            <w:r w:rsidRPr="00F15C87">
              <w:rPr>
                <w:rFonts w:ascii="Times New Roman" w:hAnsi="Times New Roman" w:cs="Times New Roman"/>
                <w:sz w:val="20"/>
              </w:rPr>
              <w:t>0120 + R0240</w:t>
            </w:r>
            <w:r w:rsidR="0021441F" w:rsidRPr="00F15C87">
              <w:rPr>
                <w:rFonts w:ascii="Times New Roman" w:hAnsi="Times New Roman" w:cs="Times New Roman"/>
                <w:sz w:val="20"/>
              </w:rPr>
              <w:t>/C</w:t>
            </w:r>
            <w:r w:rsidRPr="00F15C87">
              <w:rPr>
                <w:rFonts w:ascii="Times New Roman" w:hAnsi="Times New Roman" w:cs="Times New Roman"/>
                <w:sz w:val="20"/>
              </w:rPr>
              <w:t>0120 + R0250</w:t>
            </w:r>
            <w:r w:rsidR="0021441F" w:rsidRPr="00F15C87">
              <w:rPr>
                <w:rFonts w:ascii="Times New Roman" w:hAnsi="Times New Roman" w:cs="Times New Roman"/>
                <w:sz w:val="20"/>
              </w:rPr>
              <w:t>/C</w:t>
            </w:r>
            <w:r w:rsidRPr="00F15C87">
              <w:rPr>
                <w:rFonts w:ascii="Times New Roman" w:hAnsi="Times New Roman" w:cs="Times New Roman"/>
                <w:sz w:val="20"/>
              </w:rPr>
              <w:t>0120 + R0260</w:t>
            </w:r>
            <w:r w:rsidR="0021441F" w:rsidRPr="00F15C87">
              <w:rPr>
                <w:rFonts w:ascii="Times New Roman" w:hAnsi="Times New Roman" w:cs="Times New Roman"/>
                <w:sz w:val="20"/>
              </w:rPr>
              <w:t>/C</w:t>
            </w:r>
            <w:r w:rsidRPr="00F15C87">
              <w:rPr>
                <w:rFonts w:ascii="Times New Roman" w:hAnsi="Times New Roman" w:cs="Times New Roman"/>
                <w:sz w:val="20"/>
              </w:rPr>
              <w:t xml:space="preserve">0120 + </w:t>
            </w:r>
            <w:r w:rsidRPr="00F15C87">
              <w:rPr>
                <w:rFonts w:ascii="Times New Roman" w:hAnsi="Times New Roman" w:cs="Times New Roman"/>
                <w:b/>
                <w:sz w:val="20"/>
              </w:rPr>
              <w:t>R0270</w:t>
            </w:r>
            <w:r w:rsidR="0021441F" w:rsidRPr="00F15C87">
              <w:rPr>
                <w:rFonts w:ascii="Times New Roman" w:hAnsi="Times New Roman" w:cs="Times New Roman"/>
                <w:sz w:val="20"/>
              </w:rPr>
              <w:t>/C</w:t>
            </w:r>
            <w:r w:rsidRPr="00F15C87">
              <w:rPr>
                <w:rFonts w:ascii="Times New Roman" w:hAnsi="Times New Roman" w:cs="Times New Roman"/>
                <w:sz w:val="20"/>
              </w:rPr>
              <w:t>0120 + R0280</w:t>
            </w:r>
            <w:r w:rsidR="0021441F" w:rsidRPr="00F15C87">
              <w:rPr>
                <w:rFonts w:ascii="Times New Roman" w:hAnsi="Times New Roman" w:cs="Times New Roman"/>
                <w:sz w:val="20"/>
              </w:rPr>
              <w:t>/C</w:t>
            </w:r>
            <w:r w:rsidRPr="00F15C87">
              <w:rPr>
                <w:rFonts w:ascii="Times New Roman" w:hAnsi="Times New Roman" w:cs="Times New Roman"/>
                <w:sz w:val="20"/>
              </w:rPr>
              <w:t>0120 + R0290</w:t>
            </w:r>
            <w:r w:rsidR="0021441F" w:rsidRPr="00F15C87">
              <w:rPr>
                <w:rFonts w:ascii="Times New Roman" w:hAnsi="Times New Roman" w:cs="Times New Roman"/>
                <w:sz w:val="20"/>
              </w:rPr>
              <w:t>/C</w:t>
            </w:r>
            <w:r w:rsidRPr="00F15C87">
              <w:rPr>
                <w:rFonts w:ascii="Times New Roman" w:hAnsi="Times New Roman" w:cs="Times New Roman"/>
                <w:sz w:val="20"/>
              </w:rPr>
              <w:t>0120 + R0300</w:t>
            </w:r>
            <w:r w:rsidR="0021441F" w:rsidRPr="00F15C87">
              <w:rPr>
                <w:rFonts w:ascii="Times New Roman" w:hAnsi="Times New Roman" w:cs="Times New Roman"/>
                <w:sz w:val="20"/>
              </w:rPr>
              <w:t>/C</w:t>
            </w:r>
            <w:r w:rsidRPr="00F15C87">
              <w:rPr>
                <w:rFonts w:ascii="Times New Roman" w:hAnsi="Times New Roman" w:cs="Times New Roman"/>
                <w:sz w:val="20"/>
              </w:rPr>
              <w:t>0120 + R0310</w:t>
            </w:r>
            <w:r w:rsidR="0021441F" w:rsidRPr="00F15C87">
              <w:rPr>
                <w:rFonts w:ascii="Times New Roman" w:hAnsi="Times New Roman" w:cs="Times New Roman"/>
                <w:sz w:val="20"/>
              </w:rPr>
              <w:t>/C</w:t>
            </w:r>
            <w:r w:rsidRPr="00F15C87">
              <w:rPr>
                <w:rFonts w:ascii="Times New Roman" w:hAnsi="Times New Roman" w:cs="Times New Roman"/>
                <w:sz w:val="20"/>
              </w:rPr>
              <w:t>0120 + R0320</w:t>
            </w:r>
            <w:r w:rsidR="0021441F" w:rsidRPr="00F15C87">
              <w:rPr>
                <w:rFonts w:ascii="Times New Roman" w:hAnsi="Times New Roman" w:cs="Times New Roman"/>
                <w:sz w:val="20"/>
              </w:rPr>
              <w:t>/C</w:t>
            </w:r>
            <w:r w:rsidRPr="00F15C87">
              <w:rPr>
                <w:rFonts w:ascii="Times New Roman" w:hAnsi="Times New Roman" w:cs="Times New Roman"/>
                <w:sz w:val="20"/>
              </w:rPr>
              <w:t>0120 + R0330</w:t>
            </w:r>
            <w:r w:rsidR="0021441F" w:rsidRPr="00F15C87">
              <w:rPr>
                <w:rFonts w:ascii="Times New Roman" w:hAnsi="Times New Roman" w:cs="Times New Roman"/>
                <w:sz w:val="20"/>
              </w:rPr>
              <w:t>/C</w:t>
            </w:r>
            <w:r w:rsidRPr="00F15C87">
              <w:rPr>
                <w:rFonts w:ascii="Times New Roman" w:hAnsi="Times New Roman" w:cs="Times New Roman"/>
                <w:sz w:val="20"/>
              </w:rPr>
              <w:t>0120 + R0340</w:t>
            </w:r>
            <w:r w:rsidR="0021441F" w:rsidRPr="00F15C87">
              <w:rPr>
                <w:rFonts w:ascii="Times New Roman" w:hAnsi="Times New Roman" w:cs="Times New Roman"/>
                <w:sz w:val="20"/>
              </w:rPr>
              <w:t>/C</w:t>
            </w:r>
            <w:r w:rsidRPr="00F15C87">
              <w:rPr>
                <w:rFonts w:ascii="Times New Roman" w:hAnsi="Times New Roman" w:cs="Times New Roman"/>
                <w:sz w:val="20"/>
              </w:rPr>
              <w:t>0120 + R0350</w:t>
            </w:r>
            <w:r w:rsidR="0021441F" w:rsidRPr="00F15C87">
              <w:rPr>
                <w:rFonts w:ascii="Times New Roman" w:hAnsi="Times New Roman" w:cs="Times New Roman"/>
                <w:sz w:val="20"/>
              </w:rPr>
              <w:t>/C</w:t>
            </w:r>
            <w:r w:rsidRPr="00F15C87">
              <w:rPr>
                <w:rFonts w:ascii="Times New Roman" w:hAnsi="Times New Roman" w:cs="Times New Roman"/>
                <w:sz w:val="20"/>
              </w:rPr>
              <w:t>0120</w:t>
            </w:r>
          </w:p>
          <w:p w14:paraId="46EF6116" w14:textId="2C9F0720" w:rsidR="00B935B9" w:rsidRPr="00F15C87" w:rsidRDefault="00AE3AF0" w:rsidP="00AE3AF0">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0130 = R0200</w:t>
            </w:r>
            <w:r w:rsidR="0021441F" w:rsidRPr="00F15C87">
              <w:rPr>
                <w:rFonts w:ascii="Times New Roman" w:hAnsi="Times New Roman" w:cs="Times New Roman"/>
                <w:sz w:val="20"/>
              </w:rPr>
              <w:t>/C</w:t>
            </w:r>
            <w:r w:rsidRPr="00F15C87">
              <w:rPr>
                <w:rFonts w:ascii="Times New Roman" w:hAnsi="Times New Roman" w:cs="Times New Roman"/>
                <w:sz w:val="20"/>
              </w:rPr>
              <w:t>0130 + R0210</w:t>
            </w:r>
            <w:r w:rsidR="0021441F" w:rsidRPr="00F15C87">
              <w:rPr>
                <w:rFonts w:ascii="Times New Roman" w:hAnsi="Times New Roman" w:cs="Times New Roman"/>
                <w:sz w:val="20"/>
              </w:rPr>
              <w:t>/C</w:t>
            </w:r>
            <w:r w:rsidRPr="00F15C87">
              <w:rPr>
                <w:rFonts w:ascii="Times New Roman" w:hAnsi="Times New Roman" w:cs="Times New Roman"/>
                <w:sz w:val="20"/>
              </w:rPr>
              <w:t>0130 + R0220</w:t>
            </w:r>
            <w:r w:rsidR="0021441F" w:rsidRPr="00F15C87">
              <w:rPr>
                <w:rFonts w:ascii="Times New Roman" w:hAnsi="Times New Roman" w:cs="Times New Roman"/>
                <w:sz w:val="20"/>
              </w:rPr>
              <w:t>/C</w:t>
            </w:r>
            <w:r w:rsidRPr="00F15C87">
              <w:rPr>
                <w:rFonts w:ascii="Times New Roman" w:hAnsi="Times New Roman" w:cs="Times New Roman"/>
                <w:sz w:val="20"/>
              </w:rPr>
              <w:t>0130 + R0230</w:t>
            </w:r>
            <w:r w:rsidR="0021441F" w:rsidRPr="00F15C87">
              <w:rPr>
                <w:rFonts w:ascii="Times New Roman" w:hAnsi="Times New Roman" w:cs="Times New Roman"/>
                <w:sz w:val="20"/>
              </w:rPr>
              <w:t>/C</w:t>
            </w:r>
            <w:r w:rsidRPr="00F15C87">
              <w:rPr>
                <w:rFonts w:ascii="Times New Roman" w:hAnsi="Times New Roman" w:cs="Times New Roman"/>
                <w:sz w:val="20"/>
              </w:rPr>
              <w:t>0130 + R0240</w:t>
            </w:r>
            <w:r w:rsidR="0021441F" w:rsidRPr="00F15C87">
              <w:rPr>
                <w:rFonts w:ascii="Times New Roman" w:hAnsi="Times New Roman" w:cs="Times New Roman"/>
                <w:sz w:val="20"/>
              </w:rPr>
              <w:t>/C</w:t>
            </w:r>
            <w:r w:rsidRPr="00F15C87">
              <w:rPr>
                <w:rFonts w:ascii="Times New Roman" w:hAnsi="Times New Roman" w:cs="Times New Roman"/>
                <w:sz w:val="20"/>
              </w:rPr>
              <w:t>0130 + R0250</w:t>
            </w:r>
            <w:r w:rsidR="0021441F" w:rsidRPr="00F15C87">
              <w:rPr>
                <w:rFonts w:ascii="Times New Roman" w:hAnsi="Times New Roman" w:cs="Times New Roman"/>
                <w:sz w:val="20"/>
              </w:rPr>
              <w:t>/C</w:t>
            </w:r>
            <w:r w:rsidRPr="00F15C87">
              <w:rPr>
                <w:rFonts w:ascii="Times New Roman" w:hAnsi="Times New Roman" w:cs="Times New Roman"/>
                <w:sz w:val="20"/>
              </w:rPr>
              <w:t>0130 + R0260</w:t>
            </w:r>
            <w:r w:rsidR="0021441F" w:rsidRPr="00F15C87">
              <w:rPr>
                <w:rFonts w:ascii="Times New Roman" w:hAnsi="Times New Roman" w:cs="Times New Roman"/>
                <w:sz w:val="20"/>
              </w:rPr>
              <w:t>/C</w:t>
            </w:r>
            <w:r w:rsidRPr="00F15C87">
              <w:rPr>
                <w:rFonts w:ascii="Times New Roman" w:hAnsi="Times New Roman" w:cs="Times New Roman"/>
                <w:sz w:val="20"/>
              </w:rPr>
              <w:t xml:space="preserve">0130 + </w:t>
            </w:r>
            <w:r w:rsidRPr="00F15C87">
              <w:rPr>
                <w:rFonts w:ascii="Times New Roman" w:hAnsi="Times New Roman" w:cs="Times New Roman"/>
                <w:b/>
                <w:sz w:val="20"/>
              </w:rPr>
              <w:t>R0270</w:t>
            </w:r>
            <w:r w:rsidR="0021441F" w:rsidRPr="00F15C87">
              <w:rPr>
                <w:rFonts w:ascii="Times New Roman" w:hAnsi="Times New Roman" w:cs="Times New Roman"/>
                <w:sz w:val="20"/>
              </w:rPr>
              <w:t>/C</w:t>
            </w:r>
            <w:r w:rsidRPr="00F15C87">
              <w:rPr>
                <w:rFonts w:ascii="Times New Roman" w:hAnsi="Times New Roman" w:cs="Times New Roman"/>
                <w:sz w:val="20"/>
              </w:rPr>
              <w:t>0130 + R0280</w:t>
            </w:r>
            <w:r w:rsidR="0021441F" w:rsidRPr="00F15C87">
              <w:rPr>
                <w:rFonts w:ascii="Times New Roman" w:hAnsi="Times New Roman" w:cs="Times New Roman"/>
                <w:sz w:val="20"/>
              </w:rPr>
              <w:t>/C</w:t>
            </w:r>
            <w:r w:rsidRPr="00F15C87">
              <w:rPr>
                <w:rFonts w:ascii="Times New Roman" w:hAnsi="Times New Roman" w:cs="Times New Roman"/>
                <w:sz w:val="20"/>
              </w:rPr>
              <w:t>0130 + R0290</w:t>
            </w:r>
            <w:r w:rsidR="0021441F" w:rsidRPr="00F15C87">
              <w:rPr>
                <w:rFonts w:ascii="Times New Roman" w:hAnsi="Times New Roman" w:cs="Times New Roman"/>
                <w:sz w:val="20"/>
              </w:rPr>
              <w:t>/C</w:t>
            </w:r>
            <w:r w:rsidRPr="00F15C87">
              <w:rPr>
                <w:rFonts w:ascii="Times New Roman" w:hAnsi="Times New Roman" w:cs="Times New Roman"/>
                <w:sz w:val="20"/>
              </w:rPr>
              <w:t>0130 + R0300</w:t>
            </w:r>
            <w:r w:rsidR="0021441F" w:rsidRPr="00F15C87">
              <w:rPr>
                <w:rFonts w:ascii="Times New Roman" w:hAnsi="Times New Roman" w:cs="Times New Roman"/>
                <w:sz w:val="20"/>
              </w:rPr>
              <w:t>/C</w:t>
            </w:r>
            <w:r w:rsidRPr="00F15C87">
              <w:rPr>
                <w:rFonts w:ascii="Times New Roman" w:hAnsi="Times New Roman" w:cs="Times New Roman"/>
                <w:sz w:val="20"/>
              </w:rPr>
              <w:t>0130 + R0310</w:t>
            </w:r>
            <w:r w:rsidR="0021441F" w:rsidRPr="00F15C87">
              <w:rPr>
                <w:rFonts w:ascii="Times New Roman" w:hAnsi="Times New Roman" w:cs="Times New Roman"/>
                <w:sz w:val="20"/>
              </w:rPr>
              <w:t>/C</w:t>
            </w:r>
            <w:r w:rsidRPr="00F15C87">
              <w:rPr>
                <w:rFonts w:ascii="Times New Roman" w:hAnsi="Times New Roman" w:cs="Times New Roman"/>
                <w:sz w:val="20"/>
              </w:rPr>
              <w:t>0130 + R0320</w:t>
            </w:r>
            <w:r w:rsidR="0021441F" w:rsidRPr="00F15C87">
              <w:rPr>
                <w:rFonts w:ascii="Times New Roman" w:hAnsi="Times New Roman" w:cs="Times New Roman"/>
                <w:sz w:val="20"/>
              </w:rPr>
              <w:t>/C</w:t>
            </w:r>
            <w:r w:rsidRPr="00F15C87">
              <w:rPr>
                <w:rFonts w:ascii="Times New Roman" w:hAnsi="Times New Roman" w:cs="Times New Roman"/>
                <w:sz w:val="20"/>
              </w:rPr>
              <w:t>0130 + R0330</w:t>
            </w:r>
            <w:r w:rsidR="0021441F" w:rsidRPr="00F15C87">
              <w:rPr>
                <w:rFonts w:ascii="Times New Roman" w:hAnsi="Times New Roman" w:cs="Times New Roman"/>
                <w:sz w:val="20"/>
              </w:rPr>
              <w:t>/C</w:t>
            </w:r>
            <w:r w:rsidRPr="00F15C87">
              <w:rPr>
                <w:rFonts w:ascii="Times New Roman" w:hAnsi="Times New Roman" w:cs="Times New Roman"/>
                <w:sz w:val="20"/>
              </w:rPr>
              <w:t>0130 + R0340</w:t>
            </w:r>
            <w:r w:rsidR="0021441F" w:rsidRPr="00F15C87">
              <w:rPr>
                <w:rFonts w:ascii="Times New Roman" w:hAnsi="Times New Roman" w:cs="Times New Roman"/>
                <w:sz w:val="20"/>
              </w:rPr>
              <w:t>/C</w:t>
            </w:r>
            <w:r w:rsidRPr="00F15C87">
              <w:rPr>
                <w:rFonts w:ascii="Times New Roman" w:hAnsi="Times New Roman" w:cs="Times New Roman"/>
                <w:sz w:val="20"/>
              </w:rPr>
              <w:t>0130</w:t>
            </w:r>
          </w:p>
        </w:tc>
      </w:tr>
      <w:tr w:rsidR="00C40AD9" w:rsidRPr="009A0E3A" w14:paraId="6DD222B7" w14:textId="77777777" w:rsidTr="00B935B9">
        <w:trPr>
          <w:cantSplit/>
          <w:trHeight w:val="625"/>
        </w:trPr>
        <w:tc>
          <w:tcPr>
            <w:tcW w:w="1274" w:type="pct"/>
            <w:vAlign w:val="center"/>
          </w:tcPr>
          <w:p w14:paraId="156C366B" w14:textId="50758E79" w:rsidR="00C40AD9" w:rsidRPr="00F15C87" w:rsidRDefault="00C40AD9" w:rsidP="00C40AD9">
            <w:pPr>
              <w:pStyle w:val="Intituldelignes"/>
              <w:spacing w:before="60" w:after="60"/>
              <w:rPr>
                <w:rFonts w:ascii="Times New Roman" w:hAnsi="Times New Roman" w:cs="Times New Roman"/>
                <w:sz w:val="20"/>
              </w:rPr>
            </w:pPr>
            <w:r w:rsidRPr="00F15C87">
              <w:rPr>
                <w:rFonts w:ascii="Times New Roman" w:hAnsi="Times New Roman" w:cs="Times New Roman"/>
                <w:sz w:val="20"/>
              </w:rPr>
              <w:lastRenderedPageBreak/>
              <w:t>Sommes introduites dans l’exercice N-8</w:t>
            </w:r>
          </w:p>
        </w:tc>
        <w:tc>
          <w:tcPr>
            <w:tcW w:w="761" w:type="pct"/>
            <w:vAlign w:val="center"/>
          </w:tcPr>
          <w:p w14:paraId="737055A0" w14:textId="26FDBB6C" w:rsidR="00C40AD9" w:rsidRPr="00F15C87" w:rsidRDefault="00C40AD9" w:rsidP="00C40AD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R0280</w:t>
            </w:r>
          </w:p>
        </w:tc>
        <w:tc>
          <w:tcPr>
            <w:tcW w:w="2965" w:type="pct"/>
          </w:tcPr>
          <w:p w14:paraId="79080DA0" w14:textId="77777777" w:rsidR="00C40AD9" w:rsidRPr="00F15C87" w:rsidRDefault="00C40AD9" w:rsidP="0001743F">
            <w:pPr>
              <w:pStyle w:val="Publitextedetableau"/>
              <w:spacing w:before="60" w:after="60"/>
              <w:ind w:right="60"/>
              <w:rPr>
                <w:rFonts w:ascii="Times New Roman" w:hAnsi="Times New Roman" w:cs="Times New Roman"/>
                <w:sz w:val="20"/>
              </w:rPr>
            </w:pPr>
            <w:r w:rsidRPr="00F15C87">
              <w:rPr>
                <w:rFonts w:ascii="Times New Roman" w:hAnsi="Times New Roman" w:cs="Times New Roman"/>
                <w:sz w:val="20"/>
              </w:rPr>
              <w:t>Contrôles associés :</w:t>
            </w:r>
          </w:p>
          <w:p w14:paraId="44FFBD71" w14:textId="31C733D9" w:rsidR="00C40AD9" w:rsidRPr="00F15C87" w:rsidRDefault="00C40AD9" w:rsidP="00C40AD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 xml:space="preserve">(R0210, R0220, R0230, R0240, R0250, R0260, R0270, </w:t>
            </w:r>
            <w:r w:rsidRPr="00F15C87">
              <w:rPr>
                <w:rFonts w:ascii="Times New Roman" w:hAnsi="Times New Roman" w:cs="Times New Roman"/>
                <w:b/>
                <w:sz w:val="20"/>
              </w:rPr>
              <w:t>R0280</w:t>
            </w:r>
            <w:r w:rsidRPr="00F15C87">
              <w:rPr>
                <w:rFonts w:ascii="Times New Roman" w:hAnsi="Times New Roman" w:cs="Times New Roman"/>
                <w:sz w:val="20"/>
              </w:rPr>
              <w:t>, R0290, R0300, R0310, R0320, R0330, R</w:t>
            </w:r>
            <w:proofErr w:type="gramStart"/>
            <w:r w:rsidRPr="00F15C87">
              <w:rPr>
                <w:rFonts w:ascii="Times New Roman" w:hAnsi="Times New Roman" w:cs="Times New Roman"/>
                <w:sz w:val="20"/>
              </w:rPr>
              <w:t>0340)</w:t>
            </w:r>
            <w:r w:rsidR="0021441F" w:rsidRPr="00F15C87">
              <w:rPr>
                <w:rFonts w:ascii="Times New Roman" w:hAnsi="Times New Roman" w:cs="Times New Roman"/>
                <w:sz w:val="20"/>
              </w:rPr>
              <w:t>/</w:t>
            </w:r>
            <w:proofErr w:type="gramEnd"/>
            <w:r w:rsidRPr="00F15C87">
              <w:rPr>
                <w:rFonts w:ascii="Times New Roman" w:hAnsi="Times New Roman" w:cs="Times New Roman"/>
                <w:sz w:val="20"/>
              </w:rPr>
              <w:t>C0130 = C0100 - C0120</w:t>
            </w:r>
          </w:p>
          <w:p w14:paraId="22137DE1" w14:textId="0BD3F50F" w:rsidR="00C40AD9" w:rsidRPr="00F15C87" w:rsidRDefault="00C40AD9" w:rsidP="00C40AD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0100 = R0210</w:t>
            </w:r>
            <w:r w:rsidR="0021441F" w:rsidRPr="00F15C87">
              <w:rPr>
                <w:rFonts w:ascii="Times New Roman" w:hAnsi="Times New Roman" w:cs="Times New Roman"/>
                <w:sz w:val="20"/>
              </w:rPr>
              <w:t>/C</w:t>
            </w:r>
            <w:r w:rsidRPr="00F15C87">
              <w:rPr>
                <w:rFonts w:ascii="Times New Roman" w:hAnsi="Times New Roman" w:cs="Times New Roman"/>
                <w:sz w:val="20"/>
              </w:rPr>
              <w:t>0100 + R0220</w:t>
            </w:r>
            <w:r w:rsidR="0021441F" w:rsidRPr="00F15C87">
              <w:rPr>
                <w:rFonts w:ascii="Times New Roman" w:hAnsi="Times New Roman" w:cs="Times New Roman"/>
                <w:sz w:val="20"/>
              </w:rPr>
              <w:t>/C</w:t>
            </w:r>
            <w:r w:rsidRPr="00F15C87">
              <w:rPr>
                <w:rFonts w:ascii="Times New Roman" w:hAnsi="Times New Roman" w:cs="Times New Roman"/>
                <w:sz w:val="20"/>
              </w:rPr>
              <w:t>0100 + R0230</w:t>
            </w:r>
            <w:r w:rsidR="0021441F" w:rsidRPr="00F15C87">
              <w:rPr>
                <w:rFonts w:ascii="Times New Roman" w:hAnsi="Times New Roman" w:cs="Times New Roman"/>
                <w:sz w:val="20"/>
              </w:rPr>
              <w:t>/C</w:t>
            </w:r>
            <w:r w:rsidRPr="00F15C87">
              <w:rPr>
                <w:rFonts w:ascii="Times New Roman" w:hAnsi="Times New Roman" w:cs="Times New Roman"/>
                <w:sz w:val="20"/>
              </w:rPr>
              <w:t>0100 + R0240</w:t>
            </w:r>
            <w:r w:rsidR="0021441F" w:rsidRPr="00F15C87">
              <w:rPr>
                <w:rFonts w:ascii="Times New Roman" w:hAnsi="Times New Roman" w:cs="Times New Roman"/>
                <w:sz w:val="20"/>
              </w:rPr>
              <w:t>/C</w:t>
            </w:r>
            <w:r w:rsidRPr="00F15C87">
              <w:rPr>
                <w:rFonts w:ascii="Times New Roman" w:hAnsi="Times New Roman" w:cs="Times New Roman"/>
                <w:sz w:val="20"/>
              </w:rPr>
              <w:t>0100 + R0250</w:t>
            </w:r>
            <w:r w:rsidR="0021441F" w:rsidRPr="00F15C87">
              <w:rPr>
                <w:rFonts w:ascii="Times New Roman" w:hAnsi="Times New Roman" w:cs="Times New Roman"/>
                <w:sz w:val="20"/>
              </w:rPr>
              <w:t>/C</w:t>
            </w:r>
            <w:r w:rsidRPr="00F15C87">
              <w:rPr>
                <w:rFonts w:ascii="Times New Roman" w:hAnsi="Times New Roman" w:cs="Times New Roman"/>
                <w:sz w:val="20"/>
              </w:rPr>
              <w:t>0100 + R0260</w:t>
            </w:r>
            <w:r w:rsidR="0021441F" w:rsidRPr="00F15C87">
              <w:rPr>
                <w:rFonts w:ascii="Times New Roman" w:hAnsi="Times New Roman" w:cs="Times New Roman"/>
                <w:sz w:val="20"/>
              </w:rPr>
              <w:t>/C</w:t>
            </w:r>
            <w:r w:rsidRPr="00F15C87">
              <w:rPr>
                <w:rFonts w:ascii="Times New Roman" w:hAnsi="Times New Roman" w:cs="Times New Roman"/>
                <w:sz w:val="20"/>
              </w:rPr>
              <w:t>0100 + R0270</w:t>
            </w:r>
            <w:r w:rsidR="0021441F" w:rsidRPr="00F15C87">
              <w:rPr>
                <w:rFonts w:ascii="Times New Roman" w:hAnsi="Times New Roman" w:cs="Times New Roman"/>
                <w:sz w:val="20"/>
              </w:rPr>
              <w:t>/C</w:t>
            </w:r>
            <w:r w:rsidRPr="00F15C87">
              <w:rPr>
                <w:rFonts w:ascii="Times New Roman" w:hAnsi="Times New Roman" w:cs="Times New Roman"/>
                <w:sz w:val="20"/>
              </w:rPr>
              <w:t xml:space="preserve">0100 + </w:t>
            </w:r>
            <w:r w:rsidRPr="00F15C87">
              <w:rPr>
                <w:rFonts w:ascii="Times New Roman" w:hAnsi="Times New Roman" w:cs="Times New Roman"/>
                <w:b/>
                <w:sz w:val="20"/>
              </w:rPr>
              <w:t>R0280</w:t>
            </w:r>
            <w:r w:rsidR="0021441F" w:rsidRPr="00F15C87">
              <w:rPr>
                <w:rFonts w:ascii="Times New Roman" w:hAnsi="Times New Roman" w:cs="Times New Roman"/>
                <w:sz w:val="20"/>
              </w:rPr>
              <w:t>/C</w:t>
            </w:r>
            <w:r w:rsidRPr="00F15C87">
              <w:rPr>
                <w:rFonts w:ascii="Times New Roman" w:hAnsi="Times New Roman" w:cs="Times New Roman"/>
                <w:sz w:val="20"/>
              </w:rPr>
              <w:t>0100 + R0290</w:t>
            </w:r>
            <w:r w:rsidR="0021441F" w:rsidRPr="00F15C87">
              <w:rPr>
                <w:rFonts w:ascii="Times New Roman" w:hAnsi="Times New Roman" w:cs="Times New Roman"/>
                <w:sz w:val="20"/>
              </w:rPr>
              <w:t>/C</w:t>
            </w:r>
            <w:r w:rsidRPr="00F15C87">
              <w:rPr>
                <w:rFonts w:ascii="Times New Roman" w:hAnsi="Times New Roman" w:cs="Times New Roman"/>
                <w:sz w:val="20"/>
              </w:rPr>
              <w:t>0100 + R0300</w:t>
            </w:r>
            <w:r w:rsidR="0021441F" w:rsidRPr="00F15C87">
              <w:rPr>
                <w:rFonts w:ascii="Times New Roman" w:hAnsi="Times New Roman" w:cs="Times New Roman"/>
                <w:sz w:val="20"/>
              </w:rPr>
              <w:t>/C</w:t>
            </w:r>
            <w:r w:rsidRPr="00F15C87">
              <w:rPr>
                <w:rFonts w:ascii="Times New Roman" w:hAnsi="Times New Roman" w:cs="Times New Roman"/>
                <w:sz w:val="20"/>
              </w:rPr>
              <w:t>0100 + R0310</w:t>
            </w:r>
            <w:r w:rsidR="0021441F" w:rsidRPr="00F15C87">
              <w:rPr>
                <w:rFonts w:ascii="Times New Roman" w:hAnsi="Times New Roman" w:cs="Times New Roman"/>
                <w:sz w:val="20"/>
              </w:rPr>
              <w:t>/C</w:t>
            </w:r>
            <w:r w:rsidRPr="00F15C87">
              <w:rPr>
                <w:rFonts w:ascii="Times New Roman" w:hAnsi="Times New Roman" w:cs="Times New Roman"/>
                <w:sz w:val="20"/>
              </w:rPr>
              <w:t>0100 + R0320</w:t>
            </w:r>
            <w:r w:rsidR="0021441F" w:rsidRPr="00F15C87">
              <w:rPr>
                <w:rFonts w:ascii="Times New Roman" w:hAnsi="Times New Roman" w:cs="Times New Roman"/>
                <w:sz w:val="20"/>
              </w:rPr>
              <w:t>/C</w:t>
            </w:r>
            <w:r w:rsidRPr="00F15C87">
              <w:rPr>
                <w:rFonts w:ascii="Times New Roman" w:hAnsi="Times New Roman" w:cs="Times New Roman"/>
                <w:sz w:val="20"/>
              </w:rPr>
              <w:t>0100 + R0330</w:t>
            </w:r>
            <w:r w:rsidR="0021441F" w:rsidRPr="00F15C87">
              <w:rPr>
                <w:rFonts w:ascii="Times New Roman" w:hAnsi="Times New Roman" w:cs="Times New Roman"/>
                <w:sz w:val="20"/>
              </w:rPr>
              <w:t>/C</w:t>
            </w:r>
            <w:r w:rsidRPr="00F15C87">
              <w:rPr>
                <w:rFonts w:ascii="Times New Roman" w:hAnsi="Times New Roman" w:cs="Times New Roman"/>
                <w:sz w:val="20"/>
              </w:rPr>
              <w:t>0100 + R0340</w:t>
            </w:r>
            <w:r w:rsidR="0021441F" w:rsidRPr="00F15C87">
              <w:rPr>
                <w:rFonts w:ascii="Times New Roman" w:hAnsi="Times New Roman" w:cs="Times New Roman"/>
                <w:sz w:val="20"/>
              </w:rPr>
              <w:t>/C</w:t>
            </w:r>
            <w:r w:rsidRPr="00F15C87">
              <w:rPr>
                <w:rFonts w:ascii="Times New Roman" w:hAnsi="Times New Roman" w:cs="Times New Roman"/>
                <w:sz w:val="20"/>
              </w:rPr>
              <w:t>0100 + R0350</w:t>
            </w:r>
            <w:r w:rsidR="0021441F" w:rsidRPr="00F15C87">
              <w:rPr>
                <w:rFonts w:ascii="Times New Roman" w:hAnsi="Times New Roman" w:cs="Times New Roman"/>
                <w:sz w:val="20"/>
              </w:rPr>
              <w:t>/C</w:t>
            </w:r>
            <w:r w:rsidRPr="00F15C87">
              <w:rPr>
                <w:rFonts w:ascii="Times New Roman" w:hAnsi="Times New Roman" w:cs="Times New Roman"/>
                <w:sz w:val="20"/>
              </w:rPr>
              <w:t>0100</w:t>
            </w:r>
          </w:p>
          <w:p w14:paraId="60D0F4CE" w14:textId="6123FDC8" w:rsidR="00C40AD9" w:rsidRPr="00F15C87" w:rsidRDefault="00C40AD9" w:rsidP="00C40AD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0120 = R0210</w:t>
            </w:r>
            <w:r w:rsidR="0021441F" w:rsidRPr="00F15C87">
              <w:rPr>
                <w:rFonts w:ascii="Times New Roman" w:hAnsi="Times New Roman" w:cs="Times New Roman"/>
                <w:sz w:val="20"/>
              </w:rPr>
              <w:t>/C</w:t>
            </w:r>
            <w:r w:rsidRPr="00F15C87">
              <w:rPr>
                <w:rFonts w:ascii="Times New Roman" w:hAnsi="Times New Roman" w:cs="Times New Roman"/>
                <w:sz w:val="20"/>
              </w:rPr>
              <w:t>0120 + R0220</w:t>
            </w:r>
            <w:r w:rsidR="0021441F" w:rsidRPr="00F15C87">
              <w:rPr>
                <w:rFonts w:ascii="Times New Roman" w:hAnsi="Times New Roman" w:cs="Times New Roman"/>
                <w:sz w:val="20"/>
              </w:rPr>
              <w:t>/C</w:t>
            </w:r>
            <w:r w:rsidRPr="00F15C87">
              <w:rPr>
                <w:rFonts w:ascii="Times New Roman" w:hAnsi="Times New Roman" w:cs="Times New Roman"/>
                <w:sz w:val="20"/>
              </w:rPr>
              <w:t>0120 + R0230</w:t>
            </w:r>
            <w:r w:rsidR="0021441F" w:rsidRPr="00F15C87">
              <w:rPr>
                <w:rFonts w:ascii="Times New Roman" w:hAnsi="Times New Roman" w:cs="Times New Roman"/>
                <w:sz w:val="20"/>
              </w:rPr>
              <w:t>/C</w:t>
            </w:r>
            <w:r w:rsidRPr="00F15C87">
              <w:rPr>
                <w:rFonts w:ascii="Times New Roman" w:hAnsi="Times New Roman" w:cs="Times New Roman"/>
                <w:sz w:val="20"/>
              </w:rPr>
              <w:t>0120 + R0240</w:t>
            </w:r>
            <w:r w:rsidR="0021441F" w:rsidRPr="00F15C87">
              <w:rPr>
                <w:rFonts w:ascii="Times New Roman" w:hAnsi="Times New Roman" w:cs="Times New Roman"/>
                <w:sz w:val="20"/>
              </w:rPr>
              <w:t>/C</w:t>
            </w:r>
            <w:r w:rsidRPr="00F15C87">
              <w:rPr>
                <w:rFonts w:ascii="Times New Roman" w:hAnsi="Times New Roman" w:cs="Times New Roman"/>
                <w:sz w:val="20"/>
              </w:rPr>
              <w:t>0120 + R0250</w:t>
            </w:r>
            <w:r w:rsidR="0021441F" w:rsidRPr="00F15C87">
              <w:rPr>
                <w:rFonts w:ascii="Times New Roman" w:hAnsi="Times New Roman" w:cs="Times New Roman"/>
                <w:sz w:val="20"/>
              </w:rPr>
              <w:t>/C</w:t>
            </w:r>
            <w:r w:rsidRPr="00F15C87">
              <w:rPr>
                <w:rFonts w:ascii="Times New Roman" w:hAnsi="Times New Roman" w:cs="Times New Roman"/>
                <w:sz w:val="20"/>
              </w:rPr>
              <w:t>0120 + R0260</w:t>
            </w:r>
            <w:r w:rsidR="0021441F" w:rsidRPr="00F15C87">
              <w:rPr>
                <w:rFonts w:ascii="Times New Roman" w:hAnsi="Times New Roman" w:cs="Times New Roman"/>
                <w:sz w:val="20"/>
              </w:rPr>
              <w:t>/C</w:t>
            </w:r>
            <w:r w:rsidRPr="00F15C87">
              <w:rPr>
                <w:rFonts w:ascii="Times New Roman" w:hAnsi="Times New Roman" w:cs="Times New Roman"/>
                <w:sz w:val="20"/>
              </w:rPr>
              <w:t>0120 + R0270</w:t>
            </w:r>
            <w:r w:rsidR="0021441F" w:rsidRPr="00F15C87">
              <w:rPr>
                <w:rFonts w:ascii="Times New Roman" w:hAnsi="Times New Roman" w:cs="Times New Roman"/>
                <w:sz w:val="20"/>
              </w:rPr>
              <w:t>/C</w:t>
            </w:r>
            <w:r w:rsidRPr="00F15C87">
              <w:rPr>
                <w:rFonts w:ascii="Times New Roman" w:hAnsi="Times New Roman" w:cs="Times New Roman"/>
                <w:sz w:val="20"/>
              </w:rPr>
              <w:t xml:space="preserve">0120 + </w:t>
            </w:r>
            <w:r w:rsidRPr="00F15C87">
              <w:rPr>
                <w:rFonts w:ascii="Times New Roman" w:hAnsi="Times New Roman" w:cs="Times New Roman"/>
                <w:b/>
                <w:sz w:val="20"/>
              </w:rPr>
              <w:t>R0280</w:t>
            </w:r>
            <w:r w:rsidR="0021441F" w:rsidRPr="00F15C87">
              <w:rPr>
                <w:rFonts w:ascii="Times New Roman" w:hAnsi="Times New Roman" w:cs="Times New Roman"/>
                <w:sz w:val="20"/>
              </w:rPr>
              <w:t>/C</w:t>
            </w:r>
            <w:r w:rsidRPr="00F15C87">
              <w:rPr>
                <w:rFonts w:ascii="Times New Roman" w:hAnsi="Times New Roman" w:cs="Times New Roman"/>
                <w:sz w:val="20"/>
              </w:rPr>
              <w:t>0120 + R0290</w:t>
            </w:r>
            <w:r w:rsidR="0021441F" w:rsidRPr="00F15C87">
              <w:rPr>
                <w:rFonts w:ascii="Times New Roman" w:hAnsi="Times New Roman" w:cs="Times New Roman"/>
                <w:sz w:val="20"/>
              </w:rPr>
              <w:t>/C</w:t>
            </w:r>
            <w:r w:rsidRPr="00F15C87">
              <w:rPr>
                <w:rFonts w:ascii="Times New Roman" w:hAnsi="Times New Roman" w:cs="Times New Roman"/>
                <w:sz w:val="20"/>
              </w:rPr>
              <w:t>0120 + R0300</w:t>
            </w:r>
            <w:r w:rsidR="0021441F" w:rsidRPr="00F15C87">
              <w:rPr>
                <w:rFonts w:ascii="Times New Roman" w:hAnsi="Times New Roman" w:cs="Times New Roman"/>
                <w:sz w:val="20"/>
              </w:rPr>
              <w:t>/C</w:t>
            </w:r>
            <w:r w:rsidRPr="00F15C87">
              <w:rPr>
                <w:rFonts w:ascii="Times New Roman" w:hAnsi="Times New Roman" w:cs="Times New Roman"/>
                <w:sz w:val="20"/>
              </w:rPr>
              <w:t>0120 + R0310</w:t>
            </w:r>
            <w:r w:rsidR="0021441F" w:rsidRPr="00F15C87">
              <w:rPr>
                <w:rFonts w:ascii="Times New Roman" w:hAnsi="Times New Roman" w:cs="Times New Roman"/>
                <w:sz w:val="20"/>
              </w:rPr>
              <w:t>/C</w:t>
            </w:r>
            <w:r w:rsidRPr="00F15C87">
              <w:rPr>
                <w:rFonts w:ascii="Times New Roman" w:hAnsi="Times New Roman" w:cs="Times New Roman"/>
                <w:sz w:val="20"/>
              </w:rPr>
              <w:t>0120 + R0320</w:t>
            </w:r>
            <w:r w:rsidR="0021441F" w:rsidRPr="00F15C87">
              <w:rPr>
                <w:rFonts w:ascii="Times New Roman" w:hAnsi="Times New Roman" w:cs="Times New Roman"/>
                <w:sz w:val="20"/>
              </w:rPr>
              <w:t>/C</w:t>
            </w:r>
            <w:r w:rsidRPr="00F15C87">
              <w:rPr>
                <w:rFonts w:ascii="Times New Roman" w:hAnsi="Times New Roman" w:cs="Times New Roman"/>
                <w:sz w:val="20"/>
              </w:rPr>
              <w:t>0120 + R0330</w:t>
            </w:r>
            <w:r w:rsidR="0021441F" w:rsidRPr="00F15C87">
              <w:rPr>
                <w:rFonts w:ascii="Times New Roman" w:hAnsi="Times New Roman" w:cs="Times New Roman"/>
                <w:sz w:val="20"/>
              </w:rPr>
              <w:t>/C</w:t>
            </w:r>
            <w:r w:rsidRPr="00F15C87">
              <w:rPr>
                <w:rFonts w:ascii="Times New Roman" w:hAnsi="Times New Roman" w:cs="Times New Roman"/>
                <w:sz w:val="20"/>
              </w:rPr>
              <w:t>0120 + R0340</w:t>
            </w:r>
            <w:r w:rsidR="0021441F" w:rsidRPr="00F15C87">
              <w:rPr>
                <w:rFonts w:ascii="Times New Roman" w:hAnsi="Times New Roman" w:cs="Times New Roman"/>
                <w:sz w:val="20"/>
              </w:rPr>
              <w:t>/C</w:t>
            </w:r>
            <w:r w:rsidRPr="00F15C87">
              <w:rPr>
                <w:rFonts w:ascii="Times New Roman" w:hAnsi="Times New Roman" w:cs="Times New Roman"/>
                <w:sz w:val="20"/>
              </w:rPr>
              <w:t>0120 + R0350</w:t>
            </w:r>
            <w:r w:rsidR="0021441F" w:rsidRPr="00F15C87">
              <w:rPr>
                <w:rFonts w:ascii="Times New Roman" w:hAnsi="Times New Roman" w:cs="Times New Roman"/>
                <w:sz w:val="20"/>
              </w:rPr>
              <w:t>/C</w:t>
            </w:r>
            <w:r w:rsidRPr="00F15C87">
              <w:rPr>
                <w:rFonts w:ascii="Times New Roman" w:hAnsi="Times New Roman" w:cs="Times New Roman"/>
                <w:sz w:val="20"/>
              </w:rPr>
              <w:t>0120</w:t>
            </w:r>
          </w:p>
          <w:p w14:paraId="3791C227" w14:textId="44FE64DC" w:rsidR="00C40AD9" w:rsidRPr="00F15C87" w:rsidRDefault="00C40AD9" w:rsidP="0001743F">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0130 = R0200</w:t>
            </w:r>
            <w:r w:rsidR="0021441F" w:rsidRPr="00F15C87">
              <w:rPr>
                <w:rFonts w:ascii="Times New Roman" w:hAnsi="Times New Roman" w:cs="Times New Roman"/>
                <w:sz w:val="20"/>
              </w:rPr>
              <w:t>/C</w:t>
            </w:r>
            <w:r w:rsidRPr="00F15C87">
              <w:rPr>
                <w:rFonts w:ascii="Times New Roman" w:hAnsi="Times New Roman" w:cs="Times New Roman"/>
                <w:sz w:val="20"/>
              </w:rPr>
              <w:t>0130 + R0210</w:t>
            </w:r>
            <w:r w:rsidR="0021441F" w:rsidRPr="00F15C87">
              <w:rPr>
                <w:rFonts w:ascii="Times New Roman" w:hAnsi="Times New Roman" w:cs="Times New Roman"/>
                <w:sz w:val="20"/>
              </w:rPr>
              <w:t>/C</w:t>
            </w:r>
            <w:r w:rsidRPr="00F15C87">
              <w:rPr>
                <w:rFonts w:ascii="Times New Roman" w:hAnsi="Times New Roman" w:cs="Times New Roman"/>
                <w:sz w:val="20"/>
              </w:rPr>
              <w:t>0130 + R0220</w:t>
            </w:r>
            <w:r w:rsidR="0021441F" w:rsidRPr="00F15C87">
              <w:rPr>
                <w:rFonts w:ascii="Times New Roman" w:hAnsi="Times New Roman" w:cs="Times New Roman"/>
                <w:sz w:val="20"/>
              </w:rPr>
              <w:t>/C</w:t>
            </w:r>
            <w:r w:rsidRPr="00F15C87">
              <w:rPr>
                <w:rFonts w:ascii="Times New Roman" w:hAnsi="Times New Roman" w:cs="Times New Roman"/>
                <w:sz w:val="20"/>
              </w:rPr>
              <w:t>0130 + R0230</w:t>
            </w:r>
            <w:r w:rsidR="0021441F" w:rsidRPr="00F15C87">
              <w:rPr>
                <w:rFonts w:ascii="Times New Roman" w:hAnsi="Times New Roman" w:cs="Times New Roman"/>
                <w:sz w:val="20"/>
              </w:rPr>
              <w:t>/C</w:t>
            </w:r>
            <w:r w:rsidRPr="00F15C87">
              <w:rPr>
                <w:rFonts w:ascii="Times New Roman" w:hAnsi="Times New Roman" w:cs="Times New Roman"/>
                <w:sz w:val="20"/>
              </w:rPr>
              <w:t>0130 + R0240</w:t>
            </w:r>
            <w:r w:rsidR="0021441F" w:rsidRPr="00F15C87">
              <w:rPr>
                <w:rFonts w:ascii="Times New Roman" w:hAnsi="Times New Roman" w:cs="Times New Roman"/>
                <w:sz w:val="20"/>
              </w:rPr>
              <w:t>/C</w:t>
            </w:r>
            <w:r w:rsidRPr="00F15C87">
              <w:rPr>
                <w:rFonts w:ascii="Times New Roman" w:hAnsi="Times New Roman" w:cs="Times New Roman"/>
                <w:sz w:val="20"/>
              </w:rPr>
              <w:t>0130 + R0250</w:t>
            </w:r>
            <w:r w:rsidR="0021441F" w:rsidRPr="00F15C87">
              <w:rPr>
                <w:rFonts w:ascii="Times New Roman" w:hAnsi="Times New Roman" w:cs="Times New Roman"/>
                <w:sz w:val="20"/>
              </w:rPr>
              <w:t>/C</w:t>
            </w:r>
            <w:r w:rsidRPr="00F15C87">
              <w:rPr>
                <w:rFonts w:ascii="Times New Roman" w:hAnsi="Times New Roman" w:cs="Times New Roman"/>
                <w:sz w:val="20"/>
              </w:rPr>
              <w:t>0130 + R0260</w:t>
            </w:r>
            <w:r w:rsidR="0021441F" w:rsidRPr="00F15C87">
              <w:rPr>
                <w:rFonts w:ascii="Times New Roman" w:hAnsi="Times New Roman" w:cs="Times New Roman"/>
                <w:sz w:val="20"/>
              </w:rPr>
              <w:t>/C</w:t>
            </w:r>
            <w:r w:rsidRPr="00F15C87">
              <w:rPr>
                <w:rFonts w:ascii="Times New Roman" w:hAnsi="Times New Roman" w:cs="Times New Roman"/>
                <w:sz w:val="20"/>
              </w:rPr>
              <w:t>0130 + R0270</w:t>
            </w:r>
            <w:r w:rsidR="0021441F" w:rsidRPr="00F15C87">
              <w:rPr>
                <w:rFonts w:ascii="Times New Roman" w:hAnsi="Times New Roman" w:cs="Times New Roman"/>
                <w:sz w:val="20"/>
              </w:rPr>
              <w:t>/C</w:t>
            </w:r>
            <w:r w:rsidRPr="00F15C87">
              <w:rPr>
                <w:rFonts w:ascii="Times New Roman" w:hAnsi="Times New Roman" w:cs="Times New Roman"/>
                <w:sz w:val="20"/>
              </w:rPr>
              <w:t xml:space="preserve">0130 + </w:t>
            </w:r>
            <w:r w:rsidRPr="00F15C87">
              <w:rPr>
                <w:rFonts w:ascii="Times New Roman" w:hAnsi="Times New Roman" w:cs="Times New Roman"/>
                <w:b/>
                <w:sz w:val="20"/>
              </w:rPr>
              <w:t>R0280</w:t>
            </w:r>
            <w:r w:rsidR="0021441F" w:rsidRPr="00F15C87">
              <w:rPr>
                <w:rFonts w:ascii="Times New Roman" w:hAnsi="Times New Roman" w:cs="Times New Roman"/>
                <w:sz w:val="20"/>
              </w:rPr>
              <w:t>/C</w:t>
            </w:r>
            <w:r w:rsidRPr="00F15C87">
              <w:rPr>
                <w:rFonts w:ascii="Times New Roman" w:hAnsi="Times New Roman" w:cs="Times New Roman"/>
                <w:sz w:val="20"/>
              </w:rPr>
              <w:t>0130 + R0290</w:t>
            </w:r>
            <w:r w:rsidR="0021441F" w:rsidRPr="00F15C87">
              <w:rPr>
                <w:rFonts w:ascii="Times New Roman" w:hAnsi="Times New Roman" w:cs="Times New Roman"/>
                <w:sz w:val="20"/>
              </w:rPr>
              <w:t>/C</w:t>
            </w:r>
            <w:r w:rsidRPr="00F15C87">
              <w:rPr>
                <w:rFonts w:ascii="Times New Roman" w:hAnsi="Times New Roman" w:cs="Times New Roman"/>
                <w:sz w:val="20"/>
              </w:rPr>
              <w:t>0130 + R0300</w:t>
            </w:r>
            <w:r w:rsidR="0021441F" w:rsidRPr="00F15C87">
              <w:rPr>
                <w:rFonts w:ascii="Times New Roman" w:hAnsi="Times New Roman" w:cs="Times New Roman"/>
                <w:sz w:val="20"/>
              </w:rPr>
              <w:t>/C</w:t>
            </w:r>
            <w:r w:rsidRPr="00F15C87">
              <w:rPr>
                <w:rFonts w:ascii="Times New Roman" w:hAnsi="Times New Roman" w:cs="Times New Roman"/>
                <w:sz w:val="20"/>
              </w:rPr>
              <w:t>0130 + R0310</w:t>
            </w:r>
            <w:r w:rsidR="0021441F" w:rsidRPr="00F15C87">
              <w:rPr>
                <w:rFonts w:ascii="Times New Roman" w:hAnsi="Times New Roman" w:cs="Times New Roman"/>
                <w:sz w:val="20"/>
              </w:rPr>
              <w:t>/C</w:t>
            </w:r>
            <w:r w:rsidRPr="00F15C87">
              <w:rPr>
                <w:rFonts w:ascii="Times New Roman" w:hAnsi="Times New Roman" w:cs="Times New Roman"/>
                <w:sz w:val="20"/>
              </w:rPr>
              <w:t>0130 + R0320</w:t>
            </w:r>
            <w:r w:rsidR="0021441F" w:rsidRPr="00F15C87">
              <w:rPr>
                <w:rFonts w:ascii="Times New Roman" w:hAnsi="Times New Roman" w:cs="Times New Roman"/>
                <w:sz w:val="20"/>
              </w:rPr>
              <w:t>/C</w:t>
            </w:r>
            <w:r w:rsidRPr="00F15C87">
              <w:rPr>
                <w:rFonts w:ascii="Times New Roman" w:hAnsi="Times New Roman" w:cs="Times New Roman"/>
                <w:sz w:val="20"/>
              </w:rPr>
              <w:t>0130 + R0330</w:t>
            </w:r>
            <w:r w:rsidR="0021441F" w:rsidRPr="00F15C87">
              <w:rPr>
                <w:rFonts w:ascii="Times New Roman" w:hAnsi="Times New Roman" w:cs="Times New Roman"/>
                <w:sz w:val="20"/>
              </w:rPr>
              <w:t>/C</w:t>
            </w:r>
            <w:r w:rsidRPr="00F15C87">
              <w:rPr>
                <w:rFonts w:ascii="Times New Roman" w:hAnsi="Times New Roman" w:cs="Times New Roman"/>
                <w:sz w:val="20"/>
              </w:rPr>
              <w:t>0130 + R0340</w:t>
            </w:r>
            <w:r w:rsidR="0021441F" w:rsidRPr="00F15C87">
              <w:rPr>
                <w:rFonts w:ascii="Times New Roman" w:hAnsi="Times New Roman" w:cs="Times New Roman"/>
                <w:sz w:val="20"/>
              </w:rPr>
              <w:t>/C</w:t>
            </w:r>
            <w:r w:rsidRPr="00F15C87">
              <w:rPr>
                <w:rFonts w:ascii="Times New Roman" w:hAnsi="Times New Roman" w:cs="Times New Roman"/>
                <w:sz w:val="20"/>
              </w:rPr>
              <w:t>0130</w:t>
            </w:r>
          </w:p>
        </w:tc>
      </w:tr>
      <w:tr w:rsidR="00C40AD9" w:rsidRPr="009A0E3A" w14:paraId="009BD11D" w14:textId="77777777" w:rsidTr="00B935B9">
        <w:trPr>
          <w:cantSplit/>
          <w:trHeight w:val="625"/>
        </w:trPr>
        <w:tc>
          <w:tcPr>
            <w:tcW w:w="1274" w:type="pct"/>
            <w:vAlign w:val="center"/>
          </w:tcPr>
          <w:p w14:paraId="3C0D806B" w14:textId="0E61A514" w:rsidR="00C40AD9" w:rsidRPr="00F15C87" w:rsidRDefault="00C40AD9" w:rsidP="00C40AD9">
            <w:pPr>
              <w:pStyle w:val="Intituldelignes"/>
              <w:spacing w:before="60" w:after="60"/>
              <w:rPr>
                <w:rFonts w:ascii="Times New Roman" w:hAnsi="Times New Roman" w:cs="Times New Roman"/>
                <w:sz w:val="20"/>
              </w:rPr>
            </w:pPr>
            <w:r w:rsidRPr="00F15C87">
              <w:rPr>
                <w:rFonts w:ascii="Times New Roman" w:hAnsi="Times New Roman" w:cs="Times New Roman"/>
                <w:sz w:val="20"/>
              </w:rPr>
              <w:t>Sommes introduites dans l’exercice N-9</w:t>
            </w:r>
          </w:p>
        </w:tc>
        <w:tc>
          <w:tcPr>
            <w:tcW w:w="761" w:type="pct"/>
            <w:vAlign w:val="center"/>
          </w:tcPr>
          <w:p w14:paraId="6D045AFD" w14:textId="4FE62BC8" w:rsidR="00C40AD9" w:rsidRPr="00F15C87" w:rsidRDefault="00C40AD9" w:rsidP="00C40AD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R0290</w:t>
            </w:r>
          </w:p>
        </w:tc>
        <w:tc>
          <w:tcPr>
            <w:tcW w:w="2965" w:type="pct"/>
          </w:tcPr>
          <w:p w14:paraId="25348C2F" w14:textId="77777777" w:rsidR="00C40AD9" w:rsidRPr="00F15C87" w:rsidRDefault="00C40AD9" w:rsidP="00C40AD9">
            <w:pPr>
              <w:pStyle w:val="Publitextedetableau"/>
              <w:spacing w:before="60" w:after="60"/>
              <w:ind w:right="60"/>
              <w:rPr>
                <w:rFonts w:ascii="Times New Roman" w:hAnsi="Times New Roman" w:cs="Times New Roman"/>
                <w:sz w:val="20"/>
              </w:rPr>
            </w:pPr>
            <w:r w:rsidRPr="00F15C87">
              <w:rPr>
                <w:rFonts w:ascii="Times New Roman" w:hAnsi="Times New Roman" w:cs="Times New Roman"/>
                <w:sz w:val="20"/>
              </w:rPr>
              <w:t>Contrôles associés :</w:t>
            </w:r>
          </w:p>
          <w:p w14:paraId="6BF2B6C9" w14:textId="7FF39C99" w:rsidR="00C40AD9" w:rsidRPr="00F15C87" w:rsidRDefault="00C40AD9" w:rsidP="00C40AD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 xml:space="preserve">(R0210, R0220, R0230, R0240, R0250, R0260, R0270, R0280, </w:t>
            </w:r>
            <w:r w:rsidRPr="00F15C87">
              <w:rPr>
                <w:rFonts w:ascii="Times New Roman" w:hAnsi="Times New Roman" w:cs="Times New Roman"/>
                <w:b/>
                <w:sz w:val="20"/>
              </w:rPr>
              <w:t>R0290</w:t>
            </w:r>
            <w:r w:rsidRPr="00F15C87">
              <w:rPr>
                <w:rFonts w:ascii="Times New Roman" w:hAnsi="Times New Roman" w:cs="Times New Roman"/>
                <w:sz w:val="20"/>
              </w:rPr>
              <w:t>, R0300, R0310, R0320, R0330, R</w:t>
            </w:r>
            <w:proofErr w:type="gramStart"/>
            <w:r w:rsidRPr="00F15C87">
              <w:rPr>
                <w:rFonts w:ascii="Times New Roman" w:hAnsi="Times New Roman" w:cs="Times New Roman"/>
                <w:sz w:val="20"/>
              </w:rPr>
              <w:t>0340)</w:t>
            </w:r>
            <w:r w:rsidR="0021441F" w:rsidRPr="00F15C87">
              <w:rPr>
                <w:rFonts w:ascii="Times New Roman" w:hAnsi="Times New Roman" w:cs="Times New Roman"/>
                <w:sz w:val="20"/>
              </w:rPr>
              <w:t>/</w:t>
            </w:r>
            <w:proofErr w:type="gramEnd"/>
            <w:r w:rsidRPr="00F15C87">
              <w:rPr>
                <w:rFonts w:ascii="Times New Roman" w:hAnsi="Times New Roman" w:cs="Times New Roman"/>
                <w:sz w:val="20"/>
              </w:rPr>
              <w:t>C0130 = C0100 - C0120</w:t>
            </w:r>
          </w:p>
          <w:p w14:paraId="595B382A" w14:textId="332993C8" w:rsidR="00C40AD9" w:rsidRPr="00F15C87" w:rsidRDefault="00C40AD9" w:rsidP="00C40AD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0100 = R0210</w:t>
            </w:r>
            <w:r w:rsidR="0021441F" w:rsidRPr="00F15C87">
              <w:rPr>
                <w:rFonts w:ascii="Times New Roman" w:hAnsi="Times New Roman" w:cs="Times New Roman"/>
                <w:sz w:val="20"/>
              </w:rPr>
              <w:t>/C</w:t>
            </w:r>
            <w:r w:rsidRPr="00F15C87">
              <w:rPr>
                <w:rFonts w:ascii="Times New Roman" w:hAnsi="Times New Roman" w:cs="Times New Roman"/>
                <w:sz w:val="20"/>
              </w:rPr>
              <w:t>0100 + R0220</w:t>
            </w:r>
            <w:r w:rsidR="0021441F" w:rsidRPr="00F15C87">
              <w:rPr>
                <w:rFonts w:ascii="Times New Roman" w:hAnsi="Times New Roman" w:cs="Times New Roman"/>
                <w:sz w:val="20"/>
              </w:rPr>
              <w:t>/C</w:t>
            </w:r>
            <w:r w:rsidRPr="00F15C87">
              <w:rPr>
                <w:rFonts w:ascii="Times New Roman" w:hAnsi="Times New Roman" w:cs="Times New Roman"/>
                <w:sz w:val="20"/>
              </w:rPr>
              <w:t>0100 + R0230</w:t>
            </w:r>
            <w:r w:rsidR="0021441F" w:rsidRPr="00F15C87">
              <w:rPr>
                <w:rFonts w:ascii="Times New Roman" w:hAnsi="Times New Roman" w:cs="Times New Roman"/>
                <w:sz w:val="20"/>
              </w:rPr>
              <w:t>/C</w:t>
            </w:r>
            <w:r w:rsidRPr="00F15C87">
              <w:rPr>
                <w:rFonts w:ascii="Times New Roman" w:hAnsi="Times New Roman" w:cs="Times New Roman"/>
                <w:sz w:val="20"/>
              </w:rPr>
              <w:t>0100 + R0240</w:t>
            </w:r>
            <w:r w:rsidR="0021441F" w:rsidRPr="00F15C87">
              <w:rPr>
                <w:rFonts w:ascii="Times New Roman" w:hAnsi="Times New Roman" w:cs="Times New Roman"/>
                <w:sz w:val="20"/>
              </w:rPr>
              <w:t>/C</w:t>
            </w:r>
            <w:r w:rsidRPr="00F15C87">
              <w:rPr>
                <w:rFonts w:ascii="Times New Roman" w:hAnsi="Times New Roman" w:cs="Times New Roman"/>
                <w:sz w:val="20"/>
              </w:rPr>
              <w:t>0100 + R0250</w:t>
            </w:r>
            <w:r w:rsidR="0021441F" w:rsidRPr="00F15C87">
              <w:rPr>
                <w:rFonts w:ascii="Times New Roman" w:hAnsi="Times New Roman" w:cs="Times New Roman"/>
                <w:sz w:val="20"/>
              </w:rPr>
              <w:t>/C</w:t>
            </w:r>
            <w:r w:rsidRPr="00F15C87">
              <w:rPr>
                <w:rFonts w:ascii="Times New Roman" w:hAnsi="Times New Roman" w:cs="Times New Roman"/>
                <w:sz w:val="20"/>
              </w:rPr>
              <w:t>0100 + R0260</w:t>
            </w:r>
            <w:r w:rsidR="0021441F" w:rsidRPr="00F15C87">
              <w:rPr>
                <w:rFonts w:ascii="Times New Roman" w:hAnsi="Times New Roman" w:cs="Times New Roman"/>
                <w:sz w:val="20"/>
              </w:rPr>
              <w:t>/C</w:t>
            </w:r>
            <w:r w:rsidRPr="00F15C87">
              <w:rPr>
                <w:rFonts w:ascii="Times New Roman" w:hAnsi="Times New Roman" w:cs="Times New Roman"/>
                <w:sz w:val="20"/>
              </w:rPr>
              <w:t>0100 + R0270</w:t>
            </w:r>
            <w:r w:rsidR="0021441F" w:rsidRPr="00F15C87">
              <w:rPr>
                <w:rFonts w:ascii="Times New Roman" w:hAnsi="Times New Roman" w:cs="Times New Roman"/>
                <w:sz w:val="20"/>
              </w:rPr>
              <w:t>/C</w:t>
            </w:r>
            <w:r w:rsidRPr="00F15C87">
              <w:rPr>
                <w:rFonts w:ascii="Times New Roman" w:hAnsi="Times New Roman" w:cs="Times New Roman"/>
                <w:sz w:val="20"/>
              </w:rPr>
              <w:t>0100 + R0280</w:t>
            </w:r>
            <w:r w:rsidR="0021441F" w:rsidRPr="00F15C87">
              <w:rPr>
                <w:rFonts w:ascii="Times New Roman" w:hAnsi="Times New Roman" w:cs="Times New Roman"/>
                <w:sz w:val="20"/>
              </w:rPr>
              <w:t>/C</w:t>
            </w:r>
            <w:r w:rsidRPr="00F15C87">
              <w:rPr>
                <w:rFonts w:ascii="Times New Roman" w:hAnsi="Times New Roman" w:cs="Times New Roman"/>
                <w:sz w:val="20"/>
              </w:rPr>
              <w:t xml:space="preserve">0100 + </w:t>
            </w:r>
            <w:r w:rsidRPr="00F15C87">
              <w:rPr>
                <w:rFonts w:ascii="Times New Roman" w:hAnsi="Times New Roman" w:cs="Times New Roman"/>
                <w:b/>
                <w:sz w:val="20"/>
              </w:rPr>
              <w:t>R0290</w:t>
            </w:r>
            <w:r w:rsidR="0021441F" w:rsidRPr="00F15C87">
              <w:rPr>
                <w:rFonts w:ascii="Times New Roman" w:hAnsi="Times New Roman" w:cs="Times New Roman"/>
                <w:sz w:val="20"/>
              </w:rPr>
              <w:t>/C</w:t>
            </w:r>
            <w:r w:rsidRPr="00F15C87">
              <w:rPr>
                <w:rFonts w:ascii="Times New Roman" w:hAnsi="Times New Roman" w:cs="Times New Roman"/>
                <w:sz w:val="20"/>
              </w:rPr>
              <w:t>0100 + R0300</w:t>
            </w:r>
            <w:r w:rsidR="0021441F" w:rsidRPr="00F15C87">
              <w:rPr>
                <w:rFonts w:ascii="Times New Roman" w:hAnsi="Times New Roman" w:cs="Times New Roman"/>
                <w:sz w:val="20"/>
              </w:rPr>
              <w:t>/C</w:t>
            </w:r>
            <w:r w:rsidRPr="00F15C87">
              <w:rPr>
                <w:rFonts w:ascii="Times New Roman" w:hAnsi="Times New Roman" w:cs="Times New Roman"/>
                <w:sz w:val="20"/>
              </w:rPr>
              <w:t>0100 + R0310</w:t>
            </w:r>
            <w:r w:rsidR="0021441F" w:rsidRPr="00F15C87">
              <w:rPr>
                <w:rFonts w:ascii="Times New Roman" w:hAnsi="Times New Roman" w:cs="Times New Roman"/>
                <w:sz w:val="20"/>
              </w:rPr>
              <w:t>/C</w:t>
            </w:r>
            <w:r w:rsidRPr="00F15C87">
              <w:rPr>
                <w:rFonts w:ascii="Times New Roman" w:hAnsi="Times New Roman" w:cs="Times New Roman"/>
                <w:sz w:val="20"/>
              </w:rPr>
              <w:t>0100 + R0320</w:t>
            </w:r>
            <w:r w:rsidR="0021441F" w:rsidRPr="00F15C87">
              <w:rPr>
                <w:rFonts w:ascii="Times New Roman" w:hAnsi="Times New Roman" w:cs="Times New Roman"/>
                <w:sz w:val="20"/>
              </w:rPr>
              <w:t>/C</w:t>
            </w:r>
            <w:r w:rsidRPr="00F15C87">
              <w:rPr>
                <w:rFonts w:ascii="Times New Roman" w:hAnsi="Times New Roman" w:cs="Times New Roman"/>
                <w:sz w:val="20"/>
              </w:rPr>
              <w:t>0100 + R0330</w:t>
            </w:r>
            <w:r w:rsidR="0021441F" w:rsidRPr="00F15C87">
              <w:rPr>
                <w:rFonts w:ascii="Times New Roman" w:hAnsi="Times New Roman" w:cs="Times New Roman"/>
                <w:sz w:val="20"/>
              </w:rPr>
              <w:t>/C</w:t>
            </w:r>
            <w:r w:rsidRPr="00F15C87">
              <w:rPr>
                <w:rFonts w:ascii="Times New Roman" w:hAnsi="Times New Roman" w:cs="Times New Roman"/>
                <w:sz w:val="20"/>
              </w:rPr>
              <w:t>0100 + R0340</w:t>
            </w:r>
            <w:r w:rsidR="0021441F" w:rsidRPr="00F15C87">
              <w:rPr>
                <w:rFonts w:ascii="Times New Roman" w:hAnsi="Times New Roman" w:cs="Times New Roman"/>
                <w:sz w:val="20"/>
              </w:rPr>
              <w:t>/C</w:t>
            </w:r>
            <w:r w:rsidRPr="00F15C87">
              <w:rPr>
                <w:rFonts w:ascii="Times New Roman" w:hAnsi="Times New Roman" w:cs="Times New Roman"/>
                <w:sz w:val="20"/>
              </w:rPr>
              <w:t>0100 + R0350</w:t>
            </w:r>
            <w:r w:rsidR="0021441F" w:rsidRPr="00F15C87">
              <w:rPr>
                <w:rFonts w:ascii="Times New Roman" w:hAnsi="Times New Roman" w:cs="Times New Roman"/>
                <w:sz w:val="20"/>
              </w:rPr>
              <w:t>/C</w:t>
            </w:r>
            <w:r w:rsidRPr="00F15C87">
              <w:rPr>
                <w:rFonts w:ascii="Times New Roman" w:hAnsi="Times New Roman" w:cs="Times New Roman"/>
                <w:sz w:val="20"/>
              </w:rPr>
              <w:t>0100</w:t>
            </w:r>
          </w:p>
          <w:p w14:paraId="1B867E26" w14:textId="21C73C2D" w:rsidR="00C40AD9" w:rsidRPr="00F15C87" w:rsidRDefault="00C40AD9" w:rsidP="00C40AD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0120 = R0210</w:t>
            </w:r>
            <w:r w:rsidR="0021441F" w:rsidRPr="00F15C87">
              <w:rPr>
                <w:rFonts w:ascii="Times New Roman" w:hAnsi="Times New Roman" w:cs="Times New Roman"/>
                <w:sz w:val="20"/>
              </w:rPr>
              <w:t>/C</w:t>
            </w:r>
            <w:r w:rsidRPr="00F15C87">
              <w:rPr>
                <w:rFonts w:ascii="Times New Roman" w:hAnsi="Times New Roman" w:cs="Times New Roman"/>
                <w:sz w:val="20"/>
              </w:rPr>
              <w:t>0120 + R0220</w:t>
            </w:r>
            <w:r w:rsidR="0021441F" w:rsidRPr="00F15C87">
              <w:rPr>
                <w:rFonts w:ascii="Times New Roman" w:hAnsi="Times New Roman" w:cs="Times New Roman"/>
                <w:sz w:val="20"/>
              </w:rPr>
              <w:t>/C</w:t>
            </w:r>
            <w:r w:rsidRPr="00F15C87">
              <w:rPr>
                <w:rFonts w:ascii="Times New Roman" w:hAnsi="Times New Roman" w:cs="Times New Roman"/>
                <w:sz w:val="20"/>
              </w:rPr>
              <w:t>0120 + R0230</w:t>
            </w:r>
            <w:r w:rsidR="0021441F" w:rsidRPr="00F15C87">
              <w:rPr>
                <w:rFonts w:ascii="Times New Roman" w:hAnsi="Times New Roman" w:cs="Times New Roman"/>
                <w:sz w:val="20"/>
              </w:rPr>
              <w:t>/C</w:t>
            </w:r>
            <w:r w:rsidRPr="00F15C87">
              <w:rPr>
                <w:rFonts w:ascii="Times New Roman" w:hAnsi="Times New Roman" w:cs="Times New Roman"/>
                <w:sz w:val="20"/>
              </w:rPr>
              <w:t>0120 + R0240</w:t>
            </w:r>
            <w:r w:rsidR="0021441F" w:rsidRPr="00F15C87">
              <w:rPr>
                <w:rFonts w:ascii="Times New Roman" w:hAnsi="Times New Roman" w:cs="Times New Roman"/>
                <w:sz w:val="20"/>
              </w:rPr>
              <w:t>/C</w:t>
            </w:r>
            <w:r w:rsidRPr="00F15C87">
              <w:rPr>
                <w:rFonts w:ascii="Times New Roman" w:hAnsi="Times New Roman" w:cs="Times New Roman"/>
                <w:sz w:val="20"/>
              </w:rPr>
              <w:t>0120 + R0250</w:t>
            </w:r>
            <w:r w:rsidR="0021441F" w:rsidRPr="00F15C87">
              <w:rPr>
                <w:rFonts w:ascii="Times New Roman" w:hAnsi="Times New Roman" w:cs="Times New Roman"/>
                <w:sz w:val="20"/>
              </w:rPr>
              <w:t>/C</w:t>
            </w:r>
            <w:r w:rsidRPr="00F15C87">
              <w:rPr>
                <w:rFonts w:ascii="Times New Roman" w:hAnsi="Times New Roman" w:cs="Times New Roman"/>
                <w:sz w:val="20"/>
              </w:rPr>
              <w:t>0120 + R0260</w:t>
            </w:r>
            <w:r w:rsidR="0021441F" w:rsidRPr="00F15C87">
              <w:rPr>
                <w:rFonts w:ascii="Times New Roman" w:hAnsi="Times New Roman" w:cs="Times New Roman"/>
                <w:sz w:val="20"/>
              </w:rPr>
              <w:t>/C</w:t>
            </w:r>
            <w:r w:rsidRPr="00F15C87">
              <w:rPr>
                <w:rFonts w:ascii="Times New Roman" w:hAnsi="Times New Roman" w:cs="Times New Roman"/>
                <w:sz w:val="20"/>
              </w:rPr>
              <w:t>0120 + R0270</w:t>
            </w:r>
            <w:r w:rsidR="0021441F" w:rsidRPr="00F15C87">
              <w:rPr>
                <w:rFonts w:ascii="Times New Roman" w:hAnsi="Times New Roman" w:cs="Times New Roman"/>
                <w:sz w:val="20"/>
              </w:rPr>
              <w:t>/C</w:t>
            </w:r>
            <w:r w:rsidRPr="00F15C87">
              <w:rPr>
                <w:rFonts w:ascii="Times New Roman" w:hAnsi="Times New Roman" w:cs="Times New Roman"/>
                <w:sz w:val="20"/>
              </w:rPr>
              <w:t>0120 + R0280</w:t>
            </w:r>
            <w:r w:rsidR="0021441F" w:rsidRPr="00F15C87">
              <w:rPr>
                <w:rFonts w:ascii="Times New Roman" w:hAnsi="Times New Roman" w:cs="Times New Roman"/>
                <w:sz w:val="20"/>
              </w:rPr>
              <w:t>/C</w:t>
            </w:r>
            <w:r w:rsidRPr="00F15C87">
              <w:rPr>
                <w:rFonts w:ascii="Times New Roman" w:hAnsi="Times New Roman" w:cs="Times New Roman"/>
                <w:sz w:val="20"/>
              </w:rPr>
              <w:t xml:space="preserve">0120 + </w:t>
            </w:r>
            <w:r w:rsidRPr="00F15C87">
              <w:rPr>
                <w:rFonts w:ascii="Times New Roman" w:hAnsi="Times New Roman" w:cs="Times New Roman"/>
                <w:b/>
                <w:sz w:val="20"/>
              </w:rPr>
              <w:t>R0290</w:t>
            </w:r>
            <w:r w:rsidR="0021441F" w:rsidRPr="00F15C87">
              <w:rPr>
                <w:rFonts w:ascii="Times New Roman" w:hAnsi="Times New Roman" w:cs="Times New Roman"/>
                <w:sz w:val="20"/>
              </w:rPr>
              <w:t>/C</w:t>
            </w:r>
            <w:r w:rsidRPr="00F15C87">
              <w:rPr>
                <w:rFonts w:ascii="Times New Roman" w:hAnsi="Times New Roman" w:cs="Times New Roman"/>
                <w:sz w:val="20"/>
              </w:rPr>
              <w:t>0120 + R0300</w:t>
            </w:r>
            <w:r w:rsidR="0021441F" w:rsidRPr="00F15C87">
              <w:rPr>
                <w:rFonts w:ascii="Times New Roman" w:hAnsi="Times New Roman" w:cs="Times New Roman"/>
                <w:sz w:val="20"/>
              </w:rPr>
              <w:t>/C</w:t>
            </w:r>
            <w:r w:rsidRPr="00F15C87">
              <w:rPr>
                <w:rFonts w:ascii="Times New Roman" w:hAnsi="Times New Roman" w:cs="Times New Roman"/>
                <w:sz w:val="20"/>
              </w:rPr>
              <w:t>0120 + R0310</w:t>
            </w:r>
            <w:r w:rsidR="0021441F" w:rsidRPr="00F15C87">
              <w:rPr>
                <w:rFonts w:ascii="Times New Roman" w:hAnsi="Times New Roman" w:cs="Times New Roman"/>
                <w:sz w:val="20"/>
              </w:rPr>
              <w:t>/C</w:t>
            </w:r>
            <w:r w:rsidRPr="00F15C87">
              <w:rPr>
                <w:rFonts w:ascii="Times New Roman" w:hAnsi="Times New Roman" w:cs="Times New Roman"/>
                <w:sz w:val="20"/>
              </w:rPr>
              <w:t>0120 + R0320</w:t>
            </w:r>
            <w:r w:rsidR="0021441F" w:rsidRPr="00F15C87">
              <w:rPr>
                <w:rFonts w:ascii="Times New Roman" w:hAnsi="Times New Roman" w:cs="Times New Roman"/>
                <w:sz w:val="20"/>
              </w:rPr>
              <w:t>/C</w:t>
            </w:r>
            <w:r w:rsidRPr="00F15C87">
              <w:rPr>
                <w:rFonts w:ascii="Times New Roman" w:hAnsi="Times New Roman" w:cs="Times New Roman"/>
                <w:sz w:val="20"/>
              </w:rPr>
              <w:t>0120 + R0330</w:t>
            </w:r>
            <w:r w:rsidR="0021441F" w:rsidRPr="00F15C87">
              <w:rPr>
                <w:rFonts w:ascii="Times New Roman" w:hAnsi="Times New Roman" w:cs="Times New Roman"/>
                <w:sz w:val="20"/>
              </w:rPr>
              <w:t>/C</w:t>
            </w:r>
            <w:r w:rsidRPr="00F15C87">
              <w:rPr>
                <w:rFonts w:ascii="Times New Roman" w:hAnsi="Times New Roman" w:cs="Times New Roman"/>
                <w:sz w:val="20"/>
              </w:rPr>
              <w:t>0120 + R0340</w:t>
            </w:r>
            <w:r w:rsidR="0021441F" w:rsidRPr="00F15C87">
              <w:rPr>
                <w:rFonts w:ascii="Times New Roman" w:hAnsi="Times New Roman" w:cs="Times New Roman"/>
                <w:sz w:val="20"/>
              </w:rPr>
              <w:t>/C</w:t>
            </w:r>
            <w:r w:rsidRPr="00F15C87">
              <w:rPr>
                <w:rFonts w:ascii="Times New Roman" w:hAnsi="Times New Roman" w:cs="Times New Roman"/>
                <w:sz w:val="20"/>
              </w:rPr>
              <w:t>0120 + R0350</w:t>
            </w:r>
            <w:r w:rsidR="0021441F" w:rsidRPr="00F15C87">
              <w:rPr>
                <w:rFonts w:ascii="Times New Roman" w:hAnsi="Times New Roman" w:cs="Times New Roman"/>
                <w:sz w:val="20"/>
              </w:rPr>
              <w:t>/C</w:t>
            </w:r>
            <w:r w:rsidRPr="00F15C87">
              <w:rPr>
                <w:rFonts w:ascii="Times New Roman" w:hAnsi="Times New Roman" w:cs="Times New Roman"/>
                <w:sz w:val="20"/>
              </w:rPr>
              <w:t>0120</w:t>
            </w:r>
          </w:p>
          <w:p w14:paraId="5B239F1C" w14:textId="270D1CAE" w:rsidR="00C40AD9" w:rsidRPr="00F15C87" w:rsidRDefault="00C40AD9" w:rsidP="0001743F">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0130 = R0200</w:t>
            </w:r>
            <w:r w:rsidR="0021441F" w:rsidRPr="00F15C87">
              <w:rPr>
                <w:rFonts w:ascii="Times New Roman" w:hAnsi="Times New Roman" w:cs="Times New Roman"/>
                <w:sz w:val="20"/>
              </w:rPr>
              <w:t>/C</w:t>
            </w:r>
            <w:r w:rsidRPr="00F15C87">
              <w:rPr>
                <w:rFonts w:ascii="Times New Roman" w:hAnsi="Times New Roman" w:cs="Times New Roman"/>
                <w:sz w:val="20"/>
              </w:rPr>
              <w:t>0130 + R0210</w:t>
            </w:r>
            <w:r w:rsidR="0021441F" w:rsidRPr="00F15C87">
              <w:rPr>
                <w:rFonts w:ascii="Times New Roman" w:hAnsi="Times New Roman" w:cs="Times New Roman"/>
                <w:sz w:val="20"/>
              </w:rPr>
              <w:t>/C</w:t>
            </w:r>
            <w:r w:rsidRPr="00F15C87">
              <w:rPr>
                <w:rFonts w:ascii="Times New Roman" w:hAnsi="Times New Roman" w:cs="Times New Roman"/>
                <w:sz w:val="20"/>
              </w:rPr>
              <w:t>0130 + R0220</w:t>
            </w:r>
            <w:r w:rsidR="0021441F" w:rsidRPr="00F15C87">
              <w:rPr>
                <w:rFonts w:ascii="Times New Roman" w:hAnsi="Times New Roman" w:cs="Times New Roman"/>
                <w:sz w:val="20"/>
              </w:rPr>
              <w:t>/C</w:t>
            </w:r>
            <w:r w:rsidRPr="00F15C87">
              <w:rPr>
                <w:rFonts w:ascii="Times New Roman" w:hAnsi="Times New Roman" w:cs="Times New Roman"/>
                <w:sz w:val="20"/>
              </w:rPr>
              <w:t>0130 + R0230</w:t>
            </w:r>
            <w:r w:rsidR="0021441F" w:rsidRPr="00F15C87">
              <w:rPr>
                <w:rFonts w:ascii="Times New Roman" w:hAnsi="Times New Roman" w:cs="Times New Roman"/>
                <w:sz w:val="20"/>
              </w:rPr>
              <w:t>/C</w:t>
            </w:r>
            <w:r w:rsidRPr="00F15C87">
              <w:rPr>
                <w:rFonts w:ascii="Times New Roman" w:hAnsi="Times New Roman" w:cs="Times New Roman"/>
                <w:sz w:val="20"/>
              </w:rPr>
              <w:t>0130 + R0240</w:t>
            </w:r>
            <w:r w:rsidR="0021441F" w:rsidRPr="00F15C87">
              <w:rPr>
                <w:rFonts w:ascii="Times New Roman" w:hAnsi="Times New Roman" w:cs="Times New Roman"/>
                <w:sz w:val="20"/>
              </w:rPr>
              <w:t>/C</w:t>
            </w:r>
            <w:r w:rsidRPr="00F15C87">
              <w:rPr>
                <w:rFonts w:ascii="Times New Roman" w:hAnsi="Times New Roman" w:cs="Times New Roman"/>
                <w:sz w:val="20"/>
              </w:rPr>
              <w:t>0130 + R0250</w:t>
            </w:r>
            <w:r w:rsidR="0021441F" w:rsidRPr="00F15C87">
              <w:rPr>
                <w:rFonts w:ascii="Times New Roman" w:hAnsi="Times New Roman" w:cs="Times New Roman"/>
                <w:sz w:val="20"/>
              </w:rPr>
              <w:t>/C</w:t>
            </w:r>
            <w:r w:rsidRPr="00F15C87">
              <w:rPr>
                <w:rFonts w:ascii="Times New Roman" w:hAnsi="Times New Roman" w:cs="Times New Roman"/>
                <w:sz w:val="20"/>
              </w:rPr>
              <w:t>0130 + R0260</w:t>
            </w:r>
            <w:r w:rsidR="0021441F" w:rsidRPr="00F15C87">
              <w:rPr>
                <w:rFonts w:ascii="Times New Roman" w:hAnsi="Times New Roman" w:cs="Times New Roman"/>
                <w:sz w:val="20"/>
              </w:rPr>
              <w:t>/C</w:t>
            </w:r>
            <w:r w:rsidRPr="00F15C87">
              <w:rPr>
                <w:rFonts w:ascii="Times New Roman" w:hAnsi="Times New Roman" w:cs="Times New Roman"/>
                <w:sz w:val="20"/>
              </w:rPr>
              <w:t>0130 + R0270</w:t>
            </w:r>
            <w:r w:rsidR="0021441F" w:rsidRPr="00F15C87">
              <w:rPr>
                <w:rFonts w:ascii="Times New Roman" w:hAnsi="Times New Roman" w:cs="Times New Roman"/>
                <w:sz w:val="20"/>
              </w:rPr>
              <w:t>/C</w:t>
            </w:r>
            <w:r w:rsidRPr="00F15C87">
              <w:rPr>
                <w:rFonts w:ascii="Times New Roman" w:hAnsi="Times New Roman" w:cs="Times New Roman"/>
                <w:sz w:val="20"/>
              </w:rPr>
              <w:t>0130 + R0280</w:t>
            </w:r>
            <w:r w:rsidR="0021441F" w:rsidRPr="00F15C87">
              <w:rPr>
                <w:rFonts w:ascii="Times New Roman" w:hAnsi="Times New Roman" w:cs="Times New Roman"/>
                <w:sz w:val="20"/>
              </w:rPr>
              <w:t>/C</w:t>
            </w:r>
            <w:r w:rsidRPr="00F15C87">
              <w:rPr>
                <w:rFonts w:ascii="Times New Roman" w:hAnsi="Times New Roman" w:cs="Times New Roman"/>
                <w:sz w:val="20"/>
              </w:rPr>
              <w:t xml:space="preserve">0130 + </w:t>
            </w:r>
            <w:r w:rsidRPr="00F15C87">
              <w:rPr>
                <w:rFonts w:ascii="Times New Roman" w:hAnsi="Times New Roman" w:cs="Times New Roman"/>
                <w:b/>
                <w:sz w:val="20"/>
              </w:rPr>
              <w:t>R0290</w:t>
            </w:r>
            <w:r w:rsidR="0021441F" w:rsidRPr="00F15C87">
              <w:rPr>
                <w:rFonts w:ascii="Times New Roman" w:hAnsi="Times New Roman" w:cs="Times New Roman"/>
                <w:sz w:val="20"/>
              </w:rPr>
              <w:t>/C</w:t>
            </w:r>
            <w:r w:rsidRPr="00F15C87">
              <w:rPr>
                <w:rFonts w:ascii="Times New Roman" w:hAnsi="Times New Roman" w:cs="Times New Roman"/>
                <w:sz w:val="20"/>
              </w:rPr>
              <w:t>0130 + R0300</w:t>
            </w:r>
            <w:r w:rsidR="0021441F" w:rsidRPr="00F15C87">
              <w:rPr>
                <w:rFonts w:ascii="Times New Roman" w:hAnsi="Times New Roman" w:cs="Times New Roman"/>
                <w:sz w:val="20"/>
              </w:rPr>
              <w:t>/C</w:t>
            </w:r>
            <w:r w:rsidRPr="00F15C87">
              <w:rPr>
                <w:rFonts w:ascii="Times New Roman" w:hAnsi="Times New Roman" w:cs="Times New Roman"/>
                <w:sz w:val="20"/>
              </w:rPr>
              <w:t>0130 + R0310</w:t>
            </w:r>
            <w:r w:rsidR="0021441F" w:rsidRPr="00F15C87">
              <w:rPr>
                <w:rFonts w:ascii="Times New Roman" w:hAnsi="Times New Roman" w:cs="Times New Roman"/>
                <w:sz w:val="20"/>
              </w:rPr>
              <w:t>/C</w:t>
            </w:r>
            <w:r w:rsidRPr="00F15C87">
              <w:rPr>
                <w:rFonts w:ascii="Times New Roman" w:hAnsi="Times New Roman" w:cs="Times New Roman"/>
                <w:sz w:val="20"/>
              </w:rPr>
              <w:t>0130 + R0320</w:t>
            </w:r>
            <w:r w:rsidR="0021441F" w:rsidRPr="00F15C87">
              <w:rPr>
                <w:rFonts w:ascii="Times New Roman" w:hAnsi="Times New Roman" w:cs="Times New Roman"/>
                <w:sz w:val="20"/>
              </w:rPr>
              <w:t>/C</w:t>
            </w:r>
            <w:r w:rsidRPr="00F15C87">
              <w:rPr>
                <w:rFonts w:ascii="Times New Roman" w:hAnsi="Times New Roman" w:cs="Times New Roman"/>
                <w:sz w:val="20"/>
              </w:rPr>
              <w:t>0130 + R0330</w:t>
            </w:r>
            <w:r w:rsidR="0021441F" w:rsidRPr="00F15C87">
              <w:rPr>
                <w:rFonts w:ascii="Times New Roman" w:hAnsi="Times New Roman" w:cs="Times New Roman"/>
                <w:sz w:val="20"/>
              </w:rPr>
              <w:t>/C</w:t>
            </w:r>
            <w:r w:rsidRPr="00F15C87">
              <w:rPr>
                <w:rFonts w:ascii="Times New Roman" w:hAnsi="Times New Roman" w:cs="Times New Roman"/>
                <w:sz w:val="20"/>
              </w:rPr>
              <w:t>0130 + R0340</w:t>
            </w:r>
            <w:r w:rsidR="0021441F" w:rsidRPr="00F15C87">
              <w:rPr>
                <w:rFonts w:ascii="Times New Roman" w:hAnsi="Times New Roman" w:cs="Times New Roman"/>
                <w:sz w:val="20"/>
              </w:rPr>
              <w:t>/C</w:t>
            </w:r>
            <w:r w:rsidRPr="00F15C87">
              <w:rPr>
                <w:rFonts w:ascii="Times New Roman" w:hAnsi="Times New Roman" w:cs="Times New Roman"/>
                <w:sz w:val="20"/>
              </w:rPr>
              <w:t>0130</w:t>
            </w:r>
          </w:p>
        </w:tc>
      </w:tr>
      <w:tr w:rsidR="00C40AD9" w:rsidRPr="009A0E3A" w14:paraId="5D4BCFE5" w14:textId="77777777" w:rsidTr="00B935B9">
        <w:trPr>
          <w:cantSplit/>
          <w:trHeight w:val="625"/>
        </w:trPr>
        <w:tc>
          <w:tcPr>
            <w:tcW w:w="1274" w:type="pct"/>
            <w:vAlign w:val="center"/>
          </w:tcPr>
          <w:p w14:paraId="15A31589" w14:textId="15EFF9C1" w:rsidR="00C40AD9" w:rsidRPr="00F15C87" w:rsidRDefault="00C40AD9" w:rsidP="00C40AD9">
            <w:pPr>
              <w:pStyle w:val="Intituldelignes"/>
              <w:spacing w:before="60" w:after="60"/>
              <w:rPr>
                <w:rFonts w:ascii="Times New Roman" w:hAnsi="Times New Roman" w:cs="Times New Roman"/>
                <w:sz w:val="20"/>
              </w:rPr>
            </w:pPr>
            <w:r w:rsidRPr="00F15C87">
              <w:rPr>
                <w:rFonts w:ascii="Times New Roman" w:hAnsi="Times New Roman" w:cs="Times New Roman"/>
                <w:sz w:val="20"/>
              </w:rPr>
              <w:t>Sommes introduites dans l’exercice N-10</w:t>
            </w:r>
          </w:p>
        </w:tc>
        <w:tc>
          <w:tcPr>
            <w:tcW w:w="761" w:type="pct"/>
            <w:vAlign w:val="center"/>
          </w:tcPr>
          <w:p w14:paraId="2C7DEF0E" w14:textId="5302B066" w:rsidR="00C40AD9" w:rsidRPr="00F15C87" w:rsidRDefault="00C40AD9" w:rsidP="00C40AD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R0300</w:t>
            </w:r>
          </w:p>
        </w:tc>
        <w:tc>
          <w:tcPr>
            <w:tcW w:w="2965" w:type="pct"/>
          </w:tcPr>
          <w:p w14:paraId="648CC59E" w14:textId="77777777" w:rsidR="00C40AD9" w:rsidRPr="00F15C87" w:rsidRDefault="00C40AD9" w:rsidP="00C40AD9">
            <w:pPr>
              <w:pStyle w:val="Publitextedetableau"/>
              <w:spacing w:before="60" w:after="60"/>
              <w:ind w:right="60"/>
              <w:rPr>
                <w:rFonts w:ascii="Times New Roman" w:hAnsi="Times New Roman" w:cs="Times New Roman"/>
                <w:sz w:val="20"/>
              </w:rPr>
            </w:pPr>
            <w:r w:rsidRPr="00F15C87">
              <w:rPr>
                <w:rFonts w:ascii="Times New Roman" w:hAnsi="Times New Roman" w:cs="Times New Roman"/>
                <w:sz w:val="20"/>
              </w:rPr>
              <w:t>Contrôles associés :</w:t>
            </w:r>
          </w:p>
          <w:p w14:paraId="0786255B" w14:textId="1EA4899A" w:rsidR="00C40AD9" w:rsidRPr="00F15C87" w:rsidRDefault="00C40AD9" w:rsidP="00C40AD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 xml:space="preserve">(R0210, R0220, R0230, R0240, R0250, R0260, R0270, R0280, R0290, </w:t>
            </w:r>
            <w:r w:rsidRPr="00F15C87">
              <w:rPr>
                <w:rFonts w:ascii="Times New Roman" w:hAnsi="Times New Roman" w:cs="Times New Roman"/>
                <w:b/>
                <w:sz w:val="20"/>
              </w:rPr>
              <w:t>R0300</w:t>
            </w:r>
            <w:r w:rsidRPr="00F15C87">
              <w:rPr>
                <w:rFonts w:ascii="Times New Roman" w:hAnsi="Times New Roman" w:cs="Times New Roman"/>
                <w:sz w:val="20"/>
              </w:rPr>
              <w:t>, R0310, R0320, R0330, R</w:t>
            </w:r>
            <w:proofErr w:type="gramStart"/>
            <w:r w:rsidRPr="00F15C87">
              <w:rPr>
                <w:rFonts w:ascii="Times New Roman" w:hAnsi="Times New Roman" w:cs="Times New Roman"/>
                <w:sz w:val="20"/>
              </w:rPr>
              <w:t>0340)</w:t>
            </w:r>
            <w:r w:rsidR="0021441F" w:rsidRPr="00F15C87">
              <w:rPr>
                <w:rFonts w:ascii="Times New Roman" w:hAnsi="Times New Roman" w:cs="Times New Roman"/>
                <w:sz w:val="20"/>
              </w:rPr>
              <w:t>/</w:t>
            </w:r>
            <w:proofErr w:type="gramEnd"/>
            <w:r w:rsidRPr="00F15C87">
              <w:rPr>
                <w:rFonts w:ascii="Times New Roman" w:hAnsi="Times New Roman" w:cs="Times New Roman"/>
                <w:sz w:val="20"/>
              </w:rPr>
              <w:t>C0130 = C0100 - C0120</w:t>
            </w:r>
          </w:p>
          <w:p w14:paraId="4053B733" w14:textId="4C30FCB5" w:rsidR="00C40AD9" w:rsidRPr="00F15C87" w:rsidRDefault="00C40AD9" w:rsidP="00C40AD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0100 = R0210</w:t>
            </w:r>
            <w:r w:rsidR="0021441F" w:rsidRPr="00F15C87">
              <w:rPr>
                <w:rFonts w:ascii="Times New Roman" w:hAnsi="Times New Roman" w:cs="Times New Roman"/>
                <w:sz w:val="20"/>
              </w:rPr>
              <w:t>/C</w:t>
            </w:r>
            <w:r w:rsidRPr="00F15C87">
              <w:rPr>
                <w:rFonts w:ascii="Times New Roman" w:hAnsi="Times New Roman" w:cs="Times New Roman"/>
                <w:sz w:val="20"/>
              </w:rPr>
              <w:t>0100 + R0220</w:t>
            </w:r>
            <w:r w:rsidR="0021441F" w:rsidRPr="00F15C87">
              <w:rPr>
                <w:rFonts w:ascii="Times New Roman" w:hAnsi="Times New Roman" w:cs="Times New Roman"/>
                <w:sz w:val="20"/>
              </w:rPr>
              <w:t>/C</w:t>
            </w:r>
            <w:r w:rsidRPr="00F15C87">
              <w:rPr>
                <w:rFonts w:ascii="Times New Roman" w:hAnsi="Times New Roman" w:cs="Times New Roman"/>
                <w:sz w:val="20"/>
              </w:rPr>
              <w:t>0100 + R0230</w:t>
            </w:r>
            <w:r w:rsidR="0021441F" w:rsidRPr="00F15C87">
              <w:rPr>
                <w:rFonts w:ascii="Times New Roman" w:hAnsi="Times New Roman" w:cs="Times New Roman"/>
                <w:sz w:val="20"/>
              </w:rPr>
              <w:t>/C</w:t>
            </w:r>
            <w:r w:rsidRPr="00F15C87">
              <w:rPr>
                <w:rFonts w:ascii="Times New Roman" w:hAnsi="Times New Roman" w:cs="Times New Roman"/>
                <w:sz w:val="20"/>
              </w:rPr>
              <w:t>0100 + R0240</w:t>
            </w:r>
            <w:r w:rsidR="0021441F" w:rsidRPr="00F15C87">
              <w:rPr>
                <w:rFonts w:ascii="Times New Roman" w:hAnsi="Times New Roman" w:cs="Times New Roman"/>
                <w:sz w:val="20"/>
              </w:rPr>
              <w:t>/C</w:t>
            </w:r>
            <w:r w:rsidRPr="00F15C87">
              <w:rPr>
                <w:rFonts w:ascii="Times New Roman" w:hAnsi="Times New Roman" w:cs="Times New Roman"/>
                <w:sz w:val="20"/>
              </w:rPr>
              <w:t>0100 + R0250</w:t>
            </w:r>
            <w:r w:rsidR="0021441F" w:rsidRPr="00F15C87">
              <w:rPr>
                <w:rFonts w:ascii="Times New Roman" w:hAnsi="Times New Roman" w:cs="Times New Roman"/>
                <w:sz w:val="20"/>
              </w:rPr>
              <w:t>/C</w:t>
            </w:r>
            <w:r w:rsidRPr="00F15C87">
              <w:rPr>
                <w:rFonts w:ascii="Times New Roman" w:hAnsi="Times New Roman" w:cs="Times New Roman"/>
                <w:sz w:val="20"/>
              </w:rPr>
              <w:t>0100 + R0260</w:t>
            </w:r>
            <w:r w:rsidR="0021441F" w:rsidRPr="00F15C87">
              <w:rPr>
                <w:rFonts w:ascii="Times New Roman" w:hAnsi="Times New Roman" w:cs="Times New Roman"/>
                <w:sz w:val="20"/>
              </w:rPr>
              <w:t>/C</w:t>
            </w:r>
            <w:r w:rsidRPr="00F15C87">
              <w:rPr>
                <w:rFonts w:ascii="Times New Roman" w:hAnsi="Times New Roman" w:cs="Times New Roman"/>
                <w:sz w:val="20"/>
              </w:rPr>
              <w:t>0100 + R0270</w:t>
            </w:r>
            <w:r w:rsidR="0021441F" w:rsidRPr="00F15C87">
              <w:rPr>
                <w:rFonts w:ascii="Times New Roman" w:hAnsi="Times New Roman" w:cs="Times New Roman"/>
                <w:sz w:val="20"/>
              </w:rPr>
              <w:t>/C</w:t>
            </w:r>
            <w:r w:rsidRPr="00F15C87">
              <w:rPr>
                <w:rFonts w:ascii="Times New Roman" w:hAnsi="Times New Roman" w:cs="Times New Roman"/>
                <w:sz w:val="20"/>
              </w:rPr>
              <w:t>0100 + R0280</w:t>
            </w:r>
            <w:r w:rsidR="0021441F" w:rsidRPr="00F15C87">
              <w:rPr>
                <w:rFonts w:ascii="Times New Roman" w:hAnsi="Times New Roman" w:cs="Times New Roman"/>
                <w:sz w:val="20"/>
              </w:rPr>
              <w:t>/C</w:t>
            </w:r>
            <w:r w:rsidRPr="00F15C87">
              <w:rPr>
                <w:rFonts w:ascii="Times New Roman" w:hAnsi="Times New Roman" w:cs="Times New Roman"/>
                <w:sz w:val="20"/>
              </w:rPr>
              <w:t>0100 + R0290</w:t>
            </w:r>
            <w:r w:rsidR="0021441F" w:rsidRPr="00F15C87">
              <w:rPr>
                <w:rFonts w:ascii="Times New Roman" w:hAnsi="Times New Roman" w:cs="Times New Roman"/>
                <w:sz w:val="20"/>
              </w:rPr>
              <w:t>/C</w:t>
            </w:r>
            <w:r w:rsidRPr="00F15C87">
              <w:rPr>
                <w:rFonts w:ascii="Times New Roman" w:hAnsi="Times New Roman" w:cs="Times New Roman"/>
                <w:sz w:val="20"/>
              </w:rPr>
              <w:t xml:space="preserve">0100 + </w:t>
            </w:r>
            <w:r w:rsidRPr="00F15C87">
              <w:rPr>
                <w:rFonts w:ascii="Times New Roman" w:hAnsi="Times New Roman" w:cs="Times New Roman"/>
                <w:b/>
                <w:sz w:val="20"/>
              </w:rPr>
              <w:t>R0300</w:t>
            </w:r>
            <w:r w:rsidR="0021441F" w:rsidRPr="00F15C87">
              <w:rPr>
                <w:rFonts w:ascii="Times New Roman" w:hAnsi="Times New Roman" w:cs="Times New Roman"/>
                <w:sz w:val="20"/>
              </w:rPr>
              <w:t>/C</w:t>
            </w:r>
            <w:r w:rsidRPr="00F15C87">
              <w:rPr>
                <w:rFonts w:ascii="Times New Roman" w:hAnsi="Times New Roman" w:cs="Times New Roman"/>
                <w:sz w:val="20"/>
              </w:rPr>
              <w:t>0100 + R0310</w:t>
            </w:r>
            <w:r w:rsidR="0021441F" w:rsidRPr="00F15C87">
              <w:rPr>
                <w:rFonts w:ascii="Times New Roman" w:hAnsi="Times New Roman" w:cs="Times New Roman"/>
                <w:sz w:val="20"/>
              </w:rPr>
              <w:t>/C</w:t>
            </w:r>
            <w:r w:rsidRPr="00F15C87">
              <w:rPr>
                <w:rFonts w:ascii="Times New Roman" w:hAnsi="Times New Roman" w:cs="Times New Roman"/>
                <w:sz w:val="20"/>
              </w:rPr>
              <w:t>0100 + R0320</w:t>
            </w:r>
            <w:r w:rsidR="0021441F" w:rsidRPr="00F15C87">
              <w:rPr>
                <w:rFonts w:ascii="Times New Roman" w:hAnsi="Times New Roman" w:cs="Times New Roman"/>
                <w:sz w:val="20"/>
              </w:rPr>
              <w:t>/C</w:t>
            </w:r>
            <w:r w:rsidRPr="00F15C87">
              <w:rPr>
                <w:rFonts w:ascii="Times New Roman" w:hAnsi="Times New Roman" w:cs="Times New Roman"/>
                <w:sz w:val="20"/>
              </w:rPr>
              <w:t>0100 + R0330</w:t>
            </w:r>
            <w:r w:rsidR="0021441F" w:rsidRPr="00F15C87">
              <w:rPr>
                <w:rFonts w:ascii="Times New Roman" w:hAnsi="Times New Roman" w:cs="Times New Roman"/>
                <w:sz w:val="20"/>
              </w:rPr>
              <w:t>/C</w:t>
            </w:r>
            <w:r w:rsidRPr="00F15C87">
              <w:rPr>
                <w:rFonts w:ascii="Times New Roman" w:hAnsi="Times New Roman" w:cs="Times New Roman"/>
                <w:sz w:val="20"/>
              </w:rPr>
              <w:t>0100 + R0340</w:t>
            </w:r>
            <w:r w:rsidR="0021441F" w:rsidRPr="00F15C87">
              <w:rPr>
                <w:rFonts w:ascii="Times New Roman" w:hAnsi="Times New Roman" w:cs="Times New Roman"/>
                <w:sz w:val="20"/>
              </w:rPr>
              <w:t>/C</w:t>
            </w:r>
            <w:r w:rsidRPr="00F15C87">
              <w:rPr>
                <w:rFonts w:ascii="Times New Roman" w:hAnsi="Times New Roman" w:cs="Times New Roman"/>
                <w:sz w:val="20"/>
              </w:rPr>
              <w:t>0100 + R0350</w:t>
            </w:r>
            <w:r w:rsidR="0021441F" w:rsidRPr="00F15C87">
              <w:rPr>
                <w:rFonts w:ascii="Times New Roman" w:hAnsi="Times New Roman" w:cs="Times New Roman"/>
                <w:sz w:val="20"/>
              </w:rPr>
              <w:t>/C</w:t>
            </w:r>
            <w:r w:rsidRPr="00F15C87">
              <w:rPr>
                <w:rFonts w:ascii="Times New Roman" w:hAnsi="Times New Roman" w:cs="Times New Roman"/>
                <w:sz w:val="20"/>
              </w:rPr>
              <w:t>0100</w:t>
            </w:r>
          </w:p>
          <w:p w14:paraId="66A800A2" w14:textId="253AE7A1" w:rsidR="00C40AD9" w:rsidRPr="00F15C87" w:rsidRDefault="00C40AD9" w:rsidP="00C40AD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0120 = R0210</w:t>
            </w:r>
            <w:r w:rsidR="0021441F" w:rsidRPr="00F15C87">
              <w:rPr>
                <w:rFonts w:ascii="Times New Roman" w:hAnsi="Times New Roman" w:cs="Times New Roman"/>
                <w:sz w:val="20"/>
              </w:rPr>
              <w:t>/C</w:t>
            </w:r>
            <w:r w:rsidRPr="00F15C87">
              <w:rPr>
                <w:rFonts w:ascii="Times New Roman" w:hAnsi="Times New Roman" w:cs="Times New Roman"/>
                <w:sz w:val="20"/>
              </w:rPr>
              <w:t>0120 + R0220</w:t>
            </w:r>
            <w:r w:rsidR="0021441F" w:rsidRPr="00F15C87">
              <w:rPr>
                <w:rFonts w:ascii="Times New Roman" w:hAnsi="Times New Roman" w:cs="Times New Roman"/>
                <w:sz w:val="20"/>
              </w:rPr>
              <w:t>/C</w:t>
            </w:r>
            <w:r w:rsidRPr="00F15C87">
              <w:rPr>
                <w:rFonts w:ascii="Times New Roman" w:hAnsi="Times New Roman" w:cs="Times New Roman"/>
                <w:sz w:val="20"/>
              </w:rPr>
              <w:t>0120 + R0230</w:t>
            </w:r>
            <w:r w:rsidR="0021441F" w:rsidRPr="00F15C87">
              <w:rPr>
                <w:rFonts w:ascii="Times New Roman" w:hAnsi="Times New Roman" w:cs="Times New Roman"/>
                <w:sz w:val="20"/>
              </w:rPr>
              <w:t>/C</w:t>
            </w:r>
            <w:r w:rsidRPr="00F15C87">
              <w:rPr>
                <w:rFonts w:ascii="Times New Roman" w:hAnsi="Times New Roman" w:cs="Times New Roman"/>
                <w:sz w:val="20"/>
              </w:rPr>
              <w:t>0120 + R0240</w:t>
            </w:r>
            <w:r w:rsidR="0021441F" w:rsidRPr="00F15C87">
              <w:rPr>
                <w:rFonts w:ascii="Times New Roman" w:hAnsi="Times New Roman" w:cs="Times New Roman"/>
                <w:sz w:val="20"/>
              </w:rPr>
              <w:t>/C</w:t>
            </w:r>
            <w:r w:rsidRPr="00F15C87">
              <w:rPr>
                <w:rFonts w:ascii="Times New Roman" w:hAnsi="Times New Roman" w:cs="Times New Roman"/>
                <w:sz w:val="20"/>
              </w:rPr>
              <w:t>0120 + R0250</w:t>
            </w:r>
            <w:r w:rsidR="0021441F" w:rsidRPr="00F15C87">
              <w:rPr>
                <w:rFonts w:ascii="Times New Roman" w:hAnsi="Times New Roman" w:cs="Times New Roman"/>
                <w:sz w:val="20"/>
              </w:rPr>
              <w:t>/C</w:t>
            </w:r>
            <w:r w:rsidRPr="00F15C87">
              <w:rPr>
                <w:rFonts w:ascii="Times New Roman" w:hAnsi="Times New Roman" w:cs="Times New Roman"/>
                <w:sz w:val="20"/>
              </w:rPr>
              <w:t>0120 + R0260</w:t>
            </w:r>
            <w:r w:rsidR="0021441F" w:rsidRPr="00F15C87">
              <w:rPr>
                <w:rFonts w:ascii="Times New Roman" w:hAnsi="Times New Roman" w:cs="Times New Roman"/>
                <w:sz w:val="20"/>
              </w:rPr>
              <w:t>/C</w:t>
            </w:r>
            <w:r w:rsidRPr="00F15C87">
              <w:rPr>
                <w:rFonts w:ascii="Times New Roman" w:hAnsi="Times New Roman" w:cs="Times New Roman"/>
                <w:sz w:val="20"/>
              </w:rPr>
              <w:t>0120 + R0270</w:t>
            </w:r>
            <w:r w:rsidR="0021441F" w:rsidRPr="00F15C87">
              <w:rPr>
                <w:rFonts w:ascii="Times New Roman" w:hAnsi="Times New Roman" w:cs="Times New Roman"/>
                <w:sz w:val="20"/>
              </w:rPr>
              <w:t>/C</w:t>
            </w:r>
            <w:r w:rsidRPr="00F15C87">
              <w:rPr>
                <w:rFonts w:ascii="Times New Roman" w:hAnsi="Times New Roman" w:cs="Times New Roman"/>
                <w:sz w:val="20"/>
              </w:rPr>
              <w:t>0120 + R0280</w:t>
            </w:r>
            <w:r w:rsidR="0021441F" w:rsidRPr="00F15C87">
              <w:rPr>
                <w:rFonts w:ascii="Times New Roman" w:hAnsi="Times New Roman" w:cs="Times New Roman"/>
                <w:sz w:val="20"/>
              </w:rPr>
              <w:t>/C</w:t>
            </w:r>
            <w:r w:rsidRPr="00F15C87">
              <w:rPr>
                <w:rFonts w:ascii="Times New Roman" w:hAnsi="Times New Roman" w:cs="Times New Roman"/>
                <w:sz w:val="20"/>
              </w:rPr>
              <w:t>0120 + R0290</w:t>
            </w:r>
            <w:r w:rsidR="0021441F" w:rsidRPr="00F15C87">
              <w:rPr>
                <w:rFonts w:ascii="Times New Roman" w:hAnsi="Times New Roman" w:cs="Times New Roman"/>
                <w:sz w:val="20"/>
              </w:rPr>
              <w:t>/C</w:t>
            </w:r>
            <w:r w:rsidRPr="00F15C87">
              <w:rPr>
                <w:rFonts w:ascii="Times New Roman" w:hAnsi="Times New Roman" w:cs="Times New Roman"/>
                <w:sz w:val="20"/>
              </w:rPr>
              <w:t xml:space="preserve">0120 + </w:t>
            </w:r>
            <w:r w:rsidRPr="00F15C87">
              <w:rPr>
                <w:rFonts w:ascii="Times New Roman" w:hAnsi="Times New Roman" w:cs="Times New Roman"/>
                <w:b/>
                <w:sz w:val="20"/>
              </w:rPr>
              <w:t>R0300</w:t>
            </w:r>
            <w:r w:rsidR="0021441F" w:rsidRPr="00F15C87">
              <w:rPr>
                <w:rFonts w:ascii="Times New Roman" w:hAnsi="Times New Roman" w:cs="Times New Roman"/>
                <w:sz w:val="20"/>
              </w:rPr>
              <w:t>/C</w:t>
            </w:r>
            <w:r w:rsidRPr="00F15C87">
              <w:rPr>
                <w:rFonts w:ascii="Times New Roman" w:hAnsi="Times New Roman" w:cs="Times New Roman"/>
                <w:sz w:val="20"/>
              </w:rPr>
              <w:t>0120 + R0310</w:t>
            </w:r>
            <w:r w:rsidR="0021441F" w:rsidRPr="00F15C87">
              <w:rPr>
                <w:rFonts w:ascii="Times New Roman" w:hAnsi="Times New Roman" w:cs="Times New Roman"/>
                <w:sz w:val="20"/>
              </w:rPr>
              <w:t>/C</w:t>
            </w:r>
            <w:r w:rsidRPr="00F15C87">
              <w:rPr>
                <w:rFonts w:ascii="Times New Roman" w:hAnsi="Times New Roman" w:cs="Times New Roman"/>
                <w:sz w:val="20"/>
              </w:rPr>
              <w:t>0120 + R0320</w:t>
            </w:r>
            <w:r w:rsidR="0021441F" w:rsidRPr="00F15C87">
              <w:rPr>
                <w:rFonts w:ascii="Times New Roman" w:hAnsi="Times New Roman" w:cs="Times New Roman"/>
                <w:sz w:val="20"/>
              </w:rPr>
              <w:t>/C</w:t>
            </w:r>
            <w:r w:rsidRPr="00F15C87">
              <w:rPr>
                <w:rFonts w:ascii="Times New Roman" w:hAnsi="Times New Roman" w:cs="Times New Roman"/>
                <w:sz w:val="20"/>
              </w:rPr>
              <w:t>0120 + R0330</w:t>
            </w:r>
            <w:r w:rsidR="0021441F" w:rsidRPr="00F15C87">
              <w:rPr>
                <w:rFonts w:ascii="Times New Roman" w:hAnsi="Times New Roman" w:cs="Times New Roman"/>
                <w:sz w:val="20"/>
              </w:rPr>
              <w:t>/C</w:t>
            </w:r>
            <w:r w:rsidRPr="00F15C87">
              <w:rPr>
                <w:rFonts w:ascii="Times New Roman" w:hAnsi="Times New Roman" w:cs="Times New Roman"/>
                <w:sz w:val="20"/>
              </w:rPr>
              <w:t>0120 + R0340</w:t>
            </w:r>
            <w:r w:rsidR="0021441F" w:rsidRPr="00F15C87">
              <w:rPr>
                <w:rFonts w:ascii="Times New Roman" w:hAnsi="Times New Roman" w:cs="Times New Roman"/>
                <w:sz w:val="20"/>
              </w:rPr>
              <w:t>/C</w:t>
            </w:r>
            <w:r w:rsidRPr="00F15C87">
              <w:rPr>
                <w:rFonts w:ascii="Times New Roman" w:hAnsi="Times New Roman" w:cs="Times New Roman"/>
                <w:sz w:val="20"/>
              </w:rPr>
              <w:t>0120 + R0350</w:t>
            </w:r>
            <w:r w:rsidR="0021441F" w:rsidRPr="00F15C87">
              <w:rPr>
                <w:rFonts w:ascii="Times New Roman" w:hAnsi="Times New Roman" w:cs="Times New Roman"/>
                <w:sz w:val="20"/>
              </w:rPr>
              <w:t>/C</w:t>
            </w:r>
            <w:r w:rsidRPr="00F15C87">
              <w:rPr>
                <w:rFonts w:ascii="Times New Roman" w:hAnsi="Times New Roman" w:cs="Times New Roman"/>
                <w:sz w:val="20"/>
              </w:rPr>
              <w:t>0120</w:t>
            </w:r>
          </w:p>
          <w:p w14:paraId="7648AE18" w14:textId="6D76E356" w:rsidR="00C40AD9" w:rsidRPr="00F15C87" w:rsidRDefault="00C40AD9" w:rsidP="0001743F">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0130 = R0200</w:t>
            </w:r>
            <w:r w:rsidR="0021441F" w:rsidRPr="00F15C87">
              <w:rPr>
                <w:rFonts w:ascii="Times New Roman" w:hAnsi="Times New Roman" w:cs="Times New Roman"/>
                <w:sz w:val="20"/>
              </w:rPr>
              <w:t>/C</w:t>
            </w:r>
            <w:r w:rsidRPr="00F15C87">
              <w:rPr>
                <w:rFonts w:ascii="Times New Roman" w:hAnsi="Times New Roman" w:cs="Times New Roman"/>
                <w:sz w:val="20"/>
              </w:rPr>
              <w:t>0130 + R0210</w:t>
            </w:r>
            <w:r w:rsidR="0021441F" w:rsidRPr="00F15C87">
              <w:rPr>
                <w:rFonts w:ascii="Times New Roman" w:hAnsi="Times New Roman" w:cs="Times New Roman"/>
                <w:sz w:val="20"/>
              </w:rPr>
              <w:t>/C</w:t>
            </w:r>
            <w:r w:rsidRPr="00F15C87">
              <w:rPr>
                <w:rFonts w:ascii="Times New Roman" w:hAnsi="Times New Roman" w:cs="Times New Roman"/>
                <w:sz w:val="20"/>
              </w:rPr>
              <w:t>0130 + R0220</w:t>
            </w:r>
            <w:r w:rsidR="0021441F" w:rsidRPr="00F15C87">
              <w:rPr>
                <w:rFonts w:ascii="Times New Roman" w:hAnsi="Times New Roman" w:cs="Times New Roman"/>
                <w:sz w:val="20"/>
              </w:rPr>
              <w:t>/C</w:t>
            </w:r>
            <w:r w:rsidRPr="00F15C87">
              <w:rPr>
                <w:rFonts w:ascii="Times New Roman" w:hAnsi="Times New Roman" w:cs="Times New Roman"/>
                <w:sz w:val="20"/>
              </w:rPr>
              <w:t>0130 + R0230</w:t>
            </w:r>
            <w:r w:rsidR="0021441F" w:rsidRPr="00F15C87">
              <w:rPr>
                <w:rFonts w:ascii="Times New Roman" w:hAnsi="Times New Roman" w:cs="Times New Roman"/>
                <w:sz w:val="20"/>
              </w:rPr>
              <w:t>/C</w:t>
            </w:r>
            <w:r w:rsidRPr="00F15C87">
              <w:rPr>
                <w:rFonts w:ascii="Times New Roman" w:hAnsi="Times New Roman" w:cs="Times New Roman"/>
                <w:sz w:val="20"/>
              </w:rPr>
              <w:t>0130 + R0240</w:t>
            </w:r>
            <w:r w:rsidR="0021441F" w:rsidRPr="00F15C87">
              <w:rPr>
                <w:rFonts w:ascii="Times New Roman" w:hAnsi="Times New Roman" w:cs="Times New Roman"/>
                <w:sz w:val="20"/>
              </w:rPr>
              <w:t>/C</w:t>
            </w:r>
            <w:r w:rsidRPr="00F15C87">
              <w:rPr>
                <w:rFonts w:ascii="Times New Roman" w:hAnsi="Times New Roman" w:cs="Times New Roman"/>
                <w:sz w:val="20"/>
              </w:rPr>
              <w:t>0130 + R0250</w:t>
            </w:r>
            <w:r w:rsidR="0021441F" w:rsidRPr="00F15C87">
              <w:rPr>
                <w:rFonts w:ascii="Times New Roman" w:hAnsi="Times New Roman" w:cs="Times New Roman"/>
                <w:sz w:val="20"/>
              </w:rPr>
              <w:t>/C</w:t>
            </w:r>
            <w:r w:rsidRPr="00F15C87">
              <w:rPr>
                <w:rFonts w:ascii="Times New Roman" w:hAnsi="Times New Roman" w:cs="Times New Roman"/>
                <w:sz w:val="20"/>
              </w:rPr>
              <w:t>0130 + R0260</w:t>
            </w:r>
            <w:r w:rsidR="0021441F" w:rsidRPr="00F15C87">
              <w:rPr>
                <w:rFonts w:ascii="Times New Roman" w:hAnsi="Times New Roman" w:cs="Times New Roman"/>
                <w:sz w:val="20"/>
              </w:rPr>
              <w:t>/C</w:t>
            </w:r>
            <w:r w:rsidRPr="00F15C87">
              <w:rPr>
                <w:rFonts w:ascii="Times New Roman" w:hAnsi="Times New Roman" w:cs="Times New Roman"/>
                <w:sz w:val="20"/>
              </w:rPr>
              <w:t>0130 + R0270</w:t>
            </w:r>
            <w:r w:rsidR="0021441F" w:rsidRPr="00F15C87">
              <w:rPr>
                <w:rFonts w:ascii="Times New Roman" w:hAnsi="Times New Roman" w:cs="Times New Roman"/>
                <w:sz w:val="20"/>
              </w:rPr>
              <w:t>/C</w:t>
            </w:r>
            <w:r w:rsidRPr="00F15C87">
              <w:rPr>
                <w:rFonts w:ascii="Times New Roman" w:hAnsi="Times New Roman" w:cs="Times New Roman"/>
                <w:sz w:val="20"/>
              </w:rPr>
              <w:t>0130 + R0280</w:t>
            </w:r>
            <w:r w:rsidR="0021441F" w:rsidRPr="00F15C87">
              <w:rPr>
                <w:rFonts w:ascii="Times New Roman" w:hAnsi="Times New Roman" w:cs="Times New Roman"/>
                <w:sz w:val="20"/>
              </w:rPr>
              <w:t>/C</w:t>
            </w:r>
            <w:r w:rsidRPr="00F15C87">
              <w:rPr>
                <w:rFonts w:ascii="Times New Roman" w:hAnsi="Times New Roman" w:cs="Times New Roman"/>
                <w:sz w:val="20"/>
              </w:rPr>
              <w:t>0130 + R0290</w:t>
            </w:r>
            <w:r w:rsidR="0021441F" w:rsidRPr="00F15C87">
              <w:rPr>
                <w:rFonts w:ascii="Times New Roman" w:hAnsi="Times New Roman" w:cs="Times New Roman"/>
                <w:sz w:val="20"/>
              </w:rPr>
              <w:t>/C</w:t>
            </w:r>
            <w:r w:rsidRPr="00F15C87">
              <w:rPr>
                <w:rFonts w:ascii="Times New Roman" w:hAnsi="Times New Roman" w:cs="Times New Roman"/>
                <w:sz w:val="20"/>
              </w:rPr>
              <w:t xml:space="preserve">0130 + </w:t>
            </w:r>
            <w:r w:rsidRPr="00F15C87">
              <w:rPr>
                <w:rFonts w:ascii="Times New Roman" w:hAnsi="Times New Roman" w:cs="Times New Roman"/>
                <w:b/>
                <w:sz w:val="20"/>
              </w:rPr>
              <w:t>R0300</w:t>
            </w:r>
            <w:r w:rsidR="0021441F" w:rsidRPr="00F15C87">
              <w:rPr>
                <w:rFonts w:ascii="Times New Roman" w:hAnsi="Times New Roman" w:cs="Times New Roman"/>
                <w:sz w:val="20"/>
              </w:rPr>
              <w:t>/C</w:t>
            </w:r>
            <w:r w:rsidRPr="00F15C87">
              <w:rPr>
                <w:rFonts w:ascii="Times New Roman" w:hAnsi="Times New Roman" w:cs="Times New Roman"/>
                <w:sz w:val="20"/>
              </w:rPr>
              <w:t>0130 + R0310</w:t>
            </w:r>
            <w:r w:rsidR="0021441F" w:rsidRPr="00F15C87">
              <w:rPr>
                <w:rFonts w:ascii="Times New Roman" w:hAnsi="Times New Roman" w:cs="Times New Roman"/>
                <w:sz w:val="20"/>
              </w:rPr>
              <w:t>/C</w:t>
            </w:r>
            <w:r w:rsidRPr="00F15C87">
              <w:rPr>
                <w:rFonts w:ascii="Times New Roman" w:hAnsi="Times New Roman" w:cs="Times New Roman"/>
                <w:sz w:val="20"/>
              </w:rPr>
              <w:t>0130 + R0320</w:t>
            </w:r>
            <w:r w:rsidR="0021441F" w:rsidRPr="00F15C87">
              <w:rPr>
                <w:rFonts w:ascii="Times New Roman" w:hAnsi="Times New Roman" w:cs="Times New Roman"/>
                <w:sz w:val="20"/>
              </w:rPr>
              <w:t>/C</w:t>
            </w:r>
            <w:r w:rsidRPr="00F15C87">
              <w:rPr>
                <w:rFonts w:ascii="Times New Roman" w:hAnsi="Times New Roman" w:cs="Times New Roman"/>
                <w:sz w:val="20"/>
              </w:rPr>
              <w:t>0130 + R0330</w:t>
            </w:r>
            <w:r w:rsidR="0021441F" w:rsidRPr="00F15C87">
              <w:rPr>
                <w:rFonts w:ascii="Times New Roman" w:hAnsi="Times New Roman" w:cs="Times New Roman"/>
                <w:sz w:val="20"/>
              </w:rPr>
              <w:t>/C</w:t>
            </w:r>
            <w:r w:rsidRPr="00F15C87">
              <w:rPr>
                <w:rFonts w:ascii="Times New Roman" w:hAnsi="Times New Roman" w:cs="Times New Roman"/>
                <w:sz w:val="20"/>
              </w:rPr>
              <w:t>0130 + R0340</w:t>
            </w:r>
            <w:r w:rsidR="0021441F" w:rsidRPr="00F15C87">
              <w:rPr>
                <w:rFonts w:ascii="Times New Roman" w:hAnsi="Times New Roman" w:cs="Times New Roman"/>
                <w:sz w:val="20"/>
              </w:rPr>
              <w:t>/C</w:t>
            </w:r>
            <w:r w:rsidRPr="00F15C87">
              <w:rPr>
                <w:rFonts w:ascii="Times New Roman" w:hAnsi="Times New Roman" w:cs="Times New Roman"/>
                <w:sz w:val="20"/>
              </w:rPr>
              <w:t>0130</w:t>
            </w:r>
          </w:p>
        </w:tc>
      </w:tr>
      <w:tr w:rsidR="00C40AD9" w:rsidRPr="009A0E3A" w14:paraId="5989A5DF" w14:textId="77777777" w:rsidTr="00B935B9">
        <w:trPr>
          <w:cantSplit/>
          <w:trHeight w:val="625"/>
        </w:trPr>
        <w:tc>
          <w:tcPr>
            <w:tcW w:w="1274" w:type="pct"/>
            <w:vAlign w:val="center"/>
          </w:tcPr>
          <w:p w14:paraId="6FA3D403" w14:textId="13B6916F" w:rsidR="00C40AD9" w:rsidRPr="00F15C87" w:rsidRDefault="00C40AD9" w:rsidP="00C40AD9">
            <w:pPr>
              <w:pStyle w:val="Intituldelignes"/>
              <w:spacing w:before="60" w:after="60"/>
              <w:rPr>
                <w:rFonts w:ascii="Times New Roman" w:hAnsi="Times New Roman" w:cs="Times New Roman"/>
                <w:sz w:val="20"/>
              </w:rPr>
            </w:pPr>
            <w:r w:rsidRPr="00F15C87">
              <w:rPr>
                <w:rFonts w:ascii="Times New Roman" w:hAnsi="Times New Roman" w:cs="Times New Roman"/>
                <w:sz w:val="20"/>
              </w:rPr>
              <w:lastRenderedPageBreak/>
              <w:t>Sommes introduites dans l’exercice N-11</w:t>
            </w:r>
          </w:p>
        </w:tc>
        <w:tc>
          <w:tcPr>
            <w:tcW w:w="761" w:type="pct"/>
            <w:vAlign w:val="center"/>
          </w:tcPr>
          <w:p w14:paraId="7B0975B7" w14:textId="11FF3C5A" w:rsidR="00C40AD9" w:rsidRPr="00F15C87" w:rsidRDefault="00C40AD9" w:rsidP="00C40AD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R0310</w:t>
            </w:r>
          </w:p>
        </w:tc>
        <w:tc>
          <w:tcPr>
            <w:tcW w:w="2965" w:type="pct"/>
          </w:tcPr>
          <w:p w14:paraId="17FAD9EF" w14:textId="77777777" w:rsidR="00C40AD9" w:rsidRPr="00F15C87" w:rsidRDefault="00C40AD9" w:rsidP="00C40AD9">
            <w:pPr>
              <w:pStyle w:val="Publitextedetableau"/>
              <w:spacing w:before="60" w:after="60"/>
              <w:ind w:right="60"/>
              <w:rPr>
                <w:rFonts w:ascii="Times New Roman" w:hAnsi="Times New Roman" w:cs="Times New Roman"/>
                <w:sz w:val="20"/>
              </w:rPr>
            </w:pPr>
            <w:r w:rsidRPr="00F15C87">
              <w:rPr>
                <w:rFonts w:ascii="Times New Roman" w:hAnsi="Times New Roman" w:cs="Times New Roman"/>
                <w:sz w:val="20"/>
              </w:rPr>
              <w:t>Contrôles associés :</w:t>
            </w:r>
          </w:p>
          <w:p w14:paraId="0D875F99" w14:textId="3202E045" w:rsidR="00C40AD9" w:rsidRPr="00F15C87" w:rsidRDefault="00C40AD9" w:rsidP="00C40AD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 xml:space="preserve">(R0210, R0220, R0230, R0240, R0250, R0260, R0270, R0280, R0290, R0300, </w:t>
            </w:r>
            <w:r w:rsidRPr="00F15C87">
              <w:rPr>
                <w:rFonts w:ascii="Times New Roman" w:hAnsi="Times New Roman" w:cs="Times New Roman"/>
                <w:b/>
                <w:sz w:val="20"/>
              </w:rPr>
              <w:t>R0310</w:t>
            </w:r>
            <w:r w:rsidRPr="00F15C87">
              <w:rPr>
                <w:rFonts w:ascii="Times New Roman" w:hAnsi="Times New Roman" w:cs="Times New Roman"/>
                <w:sz w:val="20"/>
              </w:rPr>
              <w:t>, R0320, R0330, R</w:t>
            </w:r>
            <w:proofErr w:type="gramStart"/>
            <w:r w:rsidRPr="00F15C87">
              <w:rPr>
                <w:rFonts w:ascii="Times New Roman" w:hAnsi="Times New Roman" w:cs="Times New Roman"/>
                <w:sz w:val="20"/>
              </w:rPr>
              <w:t>0340)</w:t>
            </w:r>
            <w:r w:rsidR="0021441F" w:rsidRPr="00F15C87">
              <w:rPr>
                <w:rFonts w:ascii="Times New Roman" w:hAnsi="Times New Roman" w:cs="Times New Roman"/>
                <w:sz w:val="20"/>
              </w:rPr>
              <w:t>/</w:t>
            </w:r>
            <w:proofErr w:type="gramEnd"/>
            <w:r w:rsidRPr="00F15C87">
              <w:rPr>
                <w:rFonts w:ascii="Times New Roman" w:hAnsi="Times New Roman" w:cs="Times New Roman"/>
                <w:sz w:val="20"/>
              </w:rPr>
              <w:t>C0130 = C0100 - C0120</w:t>
            </w:r>
          </w:p>
          <w:p w14:paraId="1D6B25C9" w14:textId="47004AA4" w:rsidR="00C40AD9" w:rsidRPr="00F15C87" w:rsidRDefault="00C40AD9" w:rsidP="00C40AD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0100 = R0210</w:t>
            </w:r>
            <w:r w:rsidR="0021441F" w:rsidRPr="00F15C87">
              <w:rPr>
                <w:rFonts w:ascii="Times New Roman" w:hAnsi="Times New Roman" w:cs="Times New Roman"/>
                <w:sz w:val="20"/>
              </w:rPr>
              <w:t>/C</w:t>
            </w:r>
            <w:r w:rsidRPr="00F15C87">
              <w:rPr>
                <w:rFonts w:ascii="Times New Roman" w:hAnsi="Times New Roman" w:cs="Times New Roman"/>
                <w:sz w:val="20"/>
              </w:rPr>
              <w:t>0100 + R0220</w:t>
            </w:r>
            <w:r w:rsidR="0021441F" w:rsidRPr="00F15C87">
              <w:rPr>
                <w:rFonts w:ascii="Times New Roman" w:hAnsi="Times New Roman" w:cs="Times New Roman"/>
                <w:sz w:val="20"/>
              </w:rPr>
              <w:t>/C</w:t>
            </w:r>
            <w:r w:rsidRPr="00F15C87">
              <w:rPr>
                <w:rFonts w:ascii="Times New Roman" w:hAnsi="Times New Roman" w:cs="Times New Roman"/>
                <w:sz w:val="20"/>
              </w:rPr>
              <w:t>0100 + R0230</w:t>
            </w:r>
            <w:r w:rsidR="0021441F" w:rsidRPr="00F15C87">
              <w:rPr>
                <w:rFonts w:ascii="Times New Roman" w:hAnsi="Times New Roman" w:cs="Times New Roman"/>
                <w:sz w:val="20"/>
              </w:rPr>
              <w:t>/C</w:t>
            </w:r>
            <w:r w:rsidRPr="00F15C87">
              <w:rPr>
                <w:rFonts w:ascii="Times New Roman" w:hAnsi="Times New Roman" w:cs="Times New Roman"/>
                <w:sz w:val="20"/>
              </w:rPr>
              <w:t>0100 + R0240</w:t>
            </w:r>
            <w:r w:rsidR="0021441F" w:rsidRPr="00F15C87">
              <w:rPr>
                <w:rFonts w:ascii="Times New Roman" w:hAnsi="Times New Roman" w:cs="Times New Roman"/>
                <w:sz w:val="20"/>
              </w:rPr>
              <w:t>/C</w:t>
            </w:r>
            <w:r w:rsidRPr="00F15C87">
              <w:rPr>
                <w:rFonts w:ascii="Times New Roman" w:hAnsi="Times New Roman" w:cs="Times New Roman"/>
                <w:sz w:val="20"/>
              </w:rPr>
              <w:t>0100 + R0250</w:t>
            </w:r>
            <w:r w:rsidR="0021441F" w:rsidRPr="00F15C87">
              <w:rPr>
                <w:rFonts w:ascii="Times New Roman" w:hAnsi="Times New Roman" w:cs="Times New Roman"/>
                <w:sz w:val="20"/>
              </w:rPr>
              <w:t>/C</w:t>
            </w:r>
            <w:r w:rsidRPr="00F15C87">
              <w:rPr>
                <w:rFonts w:ascii="Times New Roman" w:hAnsi="Times New Roman" w:cs="Times New Roman"/>
                <w:sz w:val="20"/>
              </w:rPr>
              <w:t>0100 + R0260</w:t>
            </w:r>
            <w:r w:rsidR="0021441F" w:rsidRPr="00F15C87">
              <w:rPr>
                <w:rFonts w:ascii="Times New Roman" w:hAnsi="Times New Roman" w:cs="Times New Roman"/>
                <w:sz w:val="20"/>
              </w:rPr>
              <w:t>/C</w:t>
            </w:r>
            <w:r w:rsidRPr="00F15C87">
              <w:rPr>
                <w:rFonts w:ascii="Times New Roman" w:hAnsi="Times New Roman" w:cs="Times New Roman"/>
                <w:sz w:val="20"/>
              </w:rPr>
              <w:t>0100 + R0270</w:t>
            </w:r>
            <w:r w:rsidR="0021441F" w:rsidRPr="00F15C87">
              <w:rPr>
                <w:rFonts w:ascii="Times New Roman" w:hAnsi="Times New Roman" w:cs="Times New Roman"/>
                <w:sz w:val="20"/>
              </w:rPr>
              <w:t>/C</w:t>
            </w:r>
            <w:r w:rsidRPr="00F15C87">
              <w:rPr>
                <w:rFonts w:ascii="Times New Roman" w:hAnsi="Times New Roman" w:cs="Times New Roman"/>
                <w:sz w:val="20"/>
              </w:rPr>
              <w:t>0100 + R0280</w:t>
            </w:r>
            <w:r w:rsidR="0021441F" w:rsidRPr="00F15C87">
              <w:rPr>
                <w:rFonts w:ascii="Times New Roman" w:hAnsi="Times New Roman" w:cs="Times New Roman"/>
                <w:sz w:val="20"/>
              </w:rPr>
              <w:t>/C</w:t>
            </w:r>
            <w:r w:rsidRPr="00F15C87">
              <w:rPr>
                <w:rFonts w:ascii="Times New Roman" w:hAnsi="Times New Roman" w:cs="Times New Roman"/>
                <w:sz w:val="20"/>
              </w:rPr>
              <w:t>0100 + R0290</w:t>
            </w:r>
            <w:r w:rsidR="0021441F" w:rsidRPr="00F15C87">
              <w:rPr>
                <w:rFonts w:ascii="Times New Roman" w:hAnsi="Times New Roman" w:cs="Times New Roman"/>
                <w:sz w:val="20"/>
              </w:rPr>
              <w:t>/C</w:t>
            </w:r>
            <w:r w:rsidRPr="00F15C87">
              <w:rPr>
                <w:rFonts w:ascii="Times New Roman" w:hAnsi="Times New Roman" w:cs="Times New Roman"/>
                <w:sz w:val="20"/>
              </w:rPr>
              <w:t>0100 + R0300</w:t>
            </w:r>
            <w:r w:rsidR="0021441F" w:rsidRPr="00F15C87">
              <w:rPr>
                <w:rFonts w:ascii="Times New Roman" w:hAnsi="Times New Roman" w:cs="Times New Roman"/>
                <w:sz w:val="20"/>
              </w:rPr>
              <w:t>/C</w:t>
            </w:r>
            <w:r w:rsidRPr="00F15C87">
              <w:rPr>
                <w:rFonts w:ascii="Times New Roman" w:hAnsi="Times New Roman" w:cs="Times New Roman"/>
                <w:sz w:val="20"/>
              </w:rPr>
              <w:t xml:space="preserve">0100 + </w:t>
            </w:r>
            <w:r w:rsidRPr="00F15C87">
              <w:rPr>
                <w:rFonts w:ascii="Times New Roman" w:hAnsi="Times New Roman" w:cs="Times New Roman"/>
                <w:b/>
                <w:sz w:val="20"/>
              </w:rPr>
              <w:t>R0310</w:t>
            </w:r>
            <w:r w:rsidR="0021441F" w:rsidRPr="00F15C87">
              <w:rPr>
                <w:rFonts w:ascii="Times New Roman" w:hAnsi="Times New Roman" w:cs="Times New Roman"/>
                <w:sz w:val="20"/>
              </w:rPr>
              <w:t>/C</w:t>
            </w:r>
            <w:r w:rsidRPr="00F15C87">
              <w:rPr>
                <w:rFonts w:ascii="Times New Roman" w:hAnsi="Times New Roman" w:cs="Times New Roman"/>
                <w:sz w:val="20"/>
              </w:rPr>
              <w:t>0100 + R0320</w:t>
            </w:r>
            <w:r w:rsidR="0021441F" w:rsidRPr="00F15C87">
              <w:rPr>
                <w:rFonts w:ascii="Times New Roman" w:hAnsi="Times New Roman" w:cs="Times New Roman"/>
                <w:sz w:val="20"/>
              </w:rPr>
              <w:t>/C</w:t>
            </w:r>
            <w:r w:rsidRPr="00F15C87">
              <w:rPr>
                <w:rFonts w:ascii="Times New Roman" w:hAnsi="Times New Roman" w:cs="Times New Roman"/>
                <w:sz w:val="20"/>
              </w:rPr>
              <w:t>0100 + R0330</w:t>
            </w:r>
            <w:r w:rsidR="0021441F" w:rsidRPr="00F15C87">
              <w:rPr>
                <w:rFonts w:ascii="Times New Roman" w:hAnsi="Times New Roman" w:cs="Times New Roman"/>
                <w:sz w:val="20"/>
              </w:rPr>
              <w:t>/C</w:t>
            </w:r>
            <w:r w:rsidRPr="00F15C87">
              <w:rPr>
                <w:rFonts w:ascii="Times New Roman" w:hAnsi="Times New Roman" w:cs="Times New Roman"/>
                <w:sz w:val="20"/>
              </w:rPr>
              <w:t>0100 + R0340</w:t>
            </w:r>
            <w:r w:rsidR="0021441F" w:rsidRPr="00F15C87">
              <w:rPr>
                <w:rFonts w:ascii="Times New Roman" w:hAnsi="Times New Roman" w:cs="Times New Roman"/>
                <w:sz w:val="20"/>
              </w:rPr>
              <w:t>/C</w:t>
            </w:r>
            <w:r w:rsidRPr="00F15C87">
              <w:rPr>
                <w:rFonts w:ascii="Times New Roman" w:hAnsi="Times New Roman" w:cs="Times New Roman"/>
                <w:sz w:val="20"/>
              </w:rPr>
              <w:t>0100 + R0350</w:t>
            </w:r>
            <w:r w:rsidR="0021441F" w:rsidRPr="00F15C87">
              <w:rPr>
                <w:rFonts w:ascii="Times New Roman" w:hAnsi="Times New Roman" w:cs="Times New Roman"/>
                <w:sz w:val="20"/>
              </w:rPr>
              <w:t>/C</w:t>
            </w:r>
            <w:r w:rsidRPr="00F15C87">
              <w:rPr>
                <w:rFonts w:ascii="Times New Roman" w:hAnsi="Times New Roman" w:cs="Times New Roman"/>
                <w:sz w:val="20"/>
              </w:rPr>
              <w:t>0100</w:t>
            </w:r>
          </w:p>
          <w:p w14:paraId="32954226" w14:textId="55D9C389" w:rsidR="00C40AD9" w:rsidRPr="00F15C87" w:rsidRDefault="00C40AD9" w:rsidP="00C40AD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0120 = R0210</w:t>
            </w:r>
            <w:r w:rsidR="0021441F" w:rsidRPr="00F15C87">
              <w:rPr>
                <w:rFonts w:ascii="Times New Roman" w:hAnsi="Times New Roman" w:cs="Times New Roman"/>
                <w:sz w:val="20"/>
              </w:rPr>
              <w:t>/C</w:t>
            </w:r>
            <w:r w:rsidRPr="00F15C87">
              <w:rPr>
                <w:rFonts w:ascii="Times New Roman" w:hAnsi="Times New Roman" w:cs="Times New Roman"/>
                <w:sz w:val="20"/>
              </w:rPr>
              <w:t>0120 + R0220</w:t>
            </w:r>
            <w:r w:rsidR="0021441F" w:rsidRPr="00F15C87">
              <w:rPr>
                <w:rFonts w:ascii="Times New Roman" w:hAnsi="Times New Roman" w:cs="Times New Roman"/>
                <w:sz w:val="20"/>
              </w:rPr>
              <w:t>/C</w:t>
            </w:r>
            <w:r w:rsidRPr="00F15C87">
              <w:rPr>
                <w:rFonts w:ascii="Times New Roman" w:hAnsi="Times New Roman" w:cs="Times New Roman"/>
                <w:sz w:val="20"/>
              </w:rPr>
              <w:t>0120 + R0230</w:t>
            </w:r>
            <w:r w:rsidR="0021441F" w:rsidRPr="00F15C87">
              <w:rPr>
                <w:rFonts w:ascii="Times New Roman" w:hAnsi="Times New Roman" w:cs="Times New Roman"/>
                <w:sz w:val="20"/>
              </w:rPr>
              <w:t>/C</w:t>
            </w:r>
            <w:r w:rsidRPr="00F15C87">
              <w:rPr>
                <w:rFonts w:ascii="Times New Roman" w:hAnsi="Times New Roman" w:cs="Times New Roman"/>
                <w:sz w:val="20"/>
              </w:rPr>
              <w:t>0120 + R0240</w:t>
            </w:r>
            <w:r w:rsidR="0021441F" w:rsidRPr="00F15C87">
              <w:rPr>
                <w:rFonts w:ascii="Times New Roman" w:hAnsi="Times New Roman" w:cs="Times New Roman"/>
                <w:sz w:val="20"/>
              </w:rPr>
              <w:t>/C</w:t>
            </w:r>
            <w:r w:rsidRPr="00F15C87">
              <w:rPr>
                <w:rFonts w:ascii="Times New Roman" w:hAnsi="Times New Roman" w:cs="Times New Roman"/>
                <w:sz w:val="20"/>
              </w:rPr>
              <w:t>0120 + R0250</w:t>
            </w:r>
            <w:r w:rsidR="0021441F" w:rsidRPr="00F15C87">
              <w:rPr>
                <w:rFonts w:ascii="Times New Roman" w:hAnsi="Times New Roman" w:cs="Times New Roman"/>
                <w:sz w:val="20"/>
              </w:rPr>
              <w:t>/C</w:t>
            </w:r>
            <w:r w:rsidRPr="00F15C87">
              <w:rPr>
                <w:rFonts w:ascii="Times New Roman" w:hAnsi="Times New Roman" w:cs="Times New Roman"/>
                <w:sz w:val="20"/>
              </w:rPr>
              <w:t>0120 + R0260</w:t>
            </w:r>
            <w:r w:rsidR="0021441F" w:rsidRPr="00F15C87">
              <w:rPr>
                <w:rFonts w:ascii="Times New Roman" w:hAnsi="Times New Roman" w:cs="Times New Roman"/>
                <w:sz w:val="20"/>
              </w:rPr>
              <w:t>/C</w:t>
            </w:r>
            <w:r w:rsidRPr="00F15C87">
              <w:rPr>
                <w:rFonts w:ascii="Times New Roman" w:hAnsi="Times New Roman" w:cs="Times New Roman"/>
                <w:sz w:val="20"/>
              </w:rPr>
              <w:t>0120 + R0270</w:t>
            </w:r>
            <w:r w:rsidR="0021441F" w:rsidRPr="00F15C87">
              <w:rPr>
                <w:rFonts w:ascii="Times New Roman" w:hAnsi="Times New Roman" w:cs="Times New Roman"/>
                <w:sz w:val="20"/>
              </w:rPr>
              <w:t>/C</w:t>
            </w:r>
            <w:r w:rsidRPr="00F15C87">
              <w:rPr>
                <w:rFonts w:ascii="Times New Roman" w:hAnsi="Times New Roman" w:cs="Times New Roman"/>
                <w:sz w:val="20"/>
              </w:rPr>
              <w:t>0120 + R0280</w:t>
            </w:r>
            <w:r w:rsidR="0021441F" w:rsidRPr="00F15C87">
              <w:rPr>
                <w:rFonts w:ascii="Times New Roman" w:hAnsi="Times New Roman" w:cs="Times New Roman"/>
                <w:sz w:val="20"/>
              </w:rPr>
              <w:t>/C</w:t>
            </w:r>
            <w:r w:rsidRPr="00F15C87">
              <w:rPr>
                <w:rFonts w:ascii="Times New Roman" w:hAnsi="Times New Roman" w:cs="Times New Roman"/>
                <w:sz w:val="20"/>
              </w:rPr>
              <w:t>0120 + R0290</w:t>
            </w:r>
            <w:r w:rsidR="0021441F" w:rsidRPr="00F15C87">
              <w:rPr>
                <w:rFonts w:ascii="Times New Roman" w:hAnsi="Times New Roman" w:cs="Times New Roman"/>
                <w:sz w:val="20"/>
              </w:rPr>
              <w:t>/C</w:t>
            </w:r>
            <w:r w:rsidRPr="00F15C87">
              <w:rPr>
                <w:rFonts w:ascii="Times New Roman" w:hAnsi="Times New Roman" w:cs="Times New Roman"/>
                <w:sz w:val="20"/>
              </w:rPr>
              <w:t>0120 + R0300</w:t>
            </w:r>
            <w:r w:rsidR="0021441F" w:rsidRPr="00F15C87">
              <w:rPr>
                <w:rFonts w:ascii="Times New Roman" w:hAnsi="Times New Roman" w:cs="Times New Roman"/>
                <w:sz w:val="20"/>
              </w:rPr>
              <w:t>/C</w:t>
            </w:r>
            <w:r w:rsidRPr="00F15C87">
              <w:rPr>
                <w:rFonts w:ascii="Times New Roman" w:hAnsi="Times New Roman" w:cs="Times New Roman"/>
                <w:sz w:val="20"/>
              </w:rPr>
              <w:t xml:space="preserve">0120 + </w:t>
            </w:r>
            <w:r w:rsidRPr="00F15C87">
              <w:rPr>
                <w:rFonts w:ascii="Times New Roman" w:hAnsi="Times New Roman" w:cs="Times New Roman"/>
                <w:b/>
                <w:sz w:val="20"/>
              </w:rPr>
              <w:t>R0310</w:t>
            </w:r>
            <w:r w:rsidR="0021441F" w:rsidRPr="00F15C87">
              <w:rPr>
                <w:rFonts w:ascii="Times New Roman" w:hAnsi="Times New Roman" w:cs="Times New Roman"/>
                <w:sz w:val="20"/>
              </w:rPr>
              <w:t>/C</w:t>
            </w:r>
            <w:r w:rsidRPr="00F15C87">
              <w:rPr>
                <w:rFonts w:ascii="Times New Roman" w:hAnsi="Times New Roman" w:cs="Times New Roman"/>
                <w:sz w:val="20"/>
              </w:rPr>
              <w:t>0120 + R0320</w:t>
            </w:r>
            <w:r w:rsidR="0021441F" w:rsidRPr="00F15C87">
              <w:rPr>
                <w:rFonts w:ascii="Times New Roman" w:hAnsi="Times New Roman" w:cs="Times New Roman"/>
                <w:sz w:val="20"/>
              </w:rPr>
              <w:t>/C</w:t>
            </w:r>
            <w:r w:rsidRPr="00F15C87">
              <w:rPr>
                <w:rFonts w:ascii="Times New Roman" w:hAnsi="Times New Roman" w:cs="Times New Roman"/>
                <w:sz w:val="20"/>
              </w:rPr>
              <w:t>0120 + R0330</w:t>
            </w:r>
            <w:r w:rsidR="0021441F" w:rsidRPr="00F15C87">
              <w:rPr>
                <w:rFonts w:ascii="Times New Roman" w:hAnsi="Times New Roman" w:cs="Times New Roman"/>
                <w:sz w:val="20"/>
              </w:rPr>
              <w:t>/C</w:t>
            </w:r>
            <w:r w:rsidRPr="00F15C87">
              <w:rPr>
                <w:rFonts w:ascii="Times New Roman" w:hAnsi="Times New Roman" w:cs="Times New Roman"/>
                <w:sz w:val="20"/>
              </w:rPr>
              <w:t>0120 + R0340</w:t>
            </w:r>
            <w:r w:rsidR="0021441F" w:rsidRPr="00F15C87">
              <w:rPr>
                <w:rFonts w:ascii="Times New Roman" w:hAnsi="Times New Roman" w:cs="Times New Roman"/>
                <w:sz w:val="20"/>
              </w:rPr>
              <w:t>/C</w:t>
            </w:r>
            <w:r w:rsidRPr="00F15C87">
              <w:rPr>
                <w:rFonts w:ascii="Times New Roman" w:hAnsi="Times New Roman" w:cs="Times New Roman"/>
                <w:sz w:val="20"/>
              </w:rPr>
              <w:t>0120 + R0350</w:t>
            </w:r>
            <w:r w:rsidR="0021441F" w:rsidRPr="00F15C87">
              <w:rPr>
                <w:rFonts w:ascii="Times New Roman" w:hAnsi="Times New Roman" w:cs="Times New Roman"/>
                <w:sz w:val="20"/>
              </w:rPr>
              <w:t>/C</w:t>
            </w:r>
            <w:r w:rsidRPr="00F15C87">
              <w:rPr>
                <w:rFonts w:ascii="Times New Roman" w:hAnsi="Times New Roman" w:cs="Times New Roman"/>
                <w:sz w:val="20"/>
              </w:rPr>
              <w:t>0120</w:t>
            </w:r>
          </w:p>
          <w:p w14:paraId="34F5ECC9" w14:textId="7A12AAE0" w:rsidR="00C40AD9" w:rsidRPr="00F15C87" w:rsidRDefault="00C40AD9" w:rsidP="0001743F">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0130 = R0200</w:t>
            </w:r>
            <w:r w:rsidR="0021441F" w:rsidRPr="00F15C87">
              <w:rPr>
                <w:rFonts w:ascii="Times New Roman" w:hAnsi="Times New Roman" w:cs="Times New Roman"/>
                <w:sz w:val="20"/>
              </w:rPr>
              <w:t>/C</w:t>
            </w:r>
            <w:r w:rsidRPr="00F15C87">
              <w:rPr>
                <w:rFonts w:ascii="Times New Roman" w:hAnsi="Times New Roman" w:cs="Times New Roman"/>
                <w:sz w:val="20"/>
              </w:rPr>
              <w:t>0130 + R0210</w:t>
            </w:r>
            <w:r w:rsidR="0021441F" w:rsidRPr="00F15C87">
              <w:rPr>
                <w:rFonts w:ascii="Times New Roman" w:hAnsi="Times New Roman" w:cs="Times New Roman"/>
                <w:sz w:val="20"/>
              </w:rPr>
              <w:t>/C</w:t>
            </w:r>
            <w:r w:rsidRPr="00F15C87">
              <w:rPr>
                <w:rFonts w:ascii="Times New Roman" w:hAnsi="Times New Roman" w:cs="Times New Roman"/>
                <w:sz w:val="20"/>
              </w:rPr>
              <w:t>0130 + R0220</w:t>
            </w:r>
            <w:r w:rsidR="0021441F" w:rsidRPr="00F15C87">
              <w:rPr>
                <w:rFonts w:ascii="Times New Roman" w:hAnsi="Times New Roman" w:cs="Times New Roman"/>
                <w:sz w:val="20"/>
              </w:rPr>
              <w:t>/C</w:t>
            </w:r>
            <w:r w:rsidRPr="00F15C87">
              <w:rPr>
                <w:rFonts w:ascii="Times New Roman" w:hAnsi="Times New Roman" w:cs="Times New Roman"/>
                <w:sz w:val="20"/>
              </w:rPr>
              <w:t>0130 + R0230</w:t>
            </w:r>
            <w:r w:rsidR="0021441F" w:rsidRPr="00F15C87">
              <w:rPr>
                <w:rFonts w:ascii="Times New Roman" w:hAnsi="Times New Roman" w:cs="Times New Roman"/>
                <w:sz w:val="20"/>
              </w:rPr>
              <w:t>/C</w:t>
            </w:r>
            <w:r w:rsidRPr="00F15C87">
              <w:rPr>
                <w:rFonts w:ascii="Times New Roman" w:hAnsi="Times New Roman" w:cs="Times New Roman"/>
                <w:sz w:val="20"/>
              </w:rPr>
              <w:t>0130 + R0240</w:t>
            </w:r>
            <w:r w:rsidR="0021441F" w:rsidRPr="00F15C87">
              <w:rPr>
                <w:rFonts w:ascii="Times New Roman" w:hAnsi="Times New Roman" w:cs="Times New Roman"/>
                <w:sz w:val="20"/>
              </w:rPr>
              <w:t>/C</w:t>
            </w:r>
            <w:r w:rsidRPr="00F15C87">
              <w:rPr>
                <w:rFonts w:ascii="Times New Roman" w:hAnsi="Times New Roman" w:cs="Times New Roman"/>
                <w:sz w:val="20"/>
              </w:rPr>
              <w:t>0130 + R0250</w:t>
            </w:r>
            <w:r w:rsidR="0021441F" w:rsidRPr="00F15C87">
              <w:rPr>
                <w:rFonts w:ascii="Times New Roman" w:hAnsi="Times New Roman" w:cs="Times New Roman"/>
                <w:sz w:val="20"/>
              </w:rPr>
              <w:t>/C</w:t>
            </w:r>
            <w:r w:rsidRPr="00F15C87">
              <w:rPr>
                <w:rFonts w:ascii="Times New Roman" w:hAnsi="Times New Roman" w:cs="Times New Roman"/>
                <w:sz w:val="20"/>
              </w:rPr>
              <w:t>0130 + R0260</w:t>
            </w:r>
            <w:r w:rsidR="0021441F" w:rsidRPr="00F15C87">
              <w:rPr>
                <w:rFonts w:ascii="Times New Roman" w:hAnsi="Times New Roman" w:cs="Times New Roman"/>
                <w:sz w:val="20"/>
              </w:rPr>
              <w:t>/C</w:t>
            </w:r>
            <w:r w:rsidRPr="00F15C87">
              <w:rPr>
                <w:rFonts w:ascii="Times New Roman" w:hAnsi="Times New Roman" w:cs="Times New Roman"/>
                <w:sz w:val="20"/>
              </w:rPr>
              <w:t>0130 + R0270</w:t>
            </w:r>
            <w:r w:rsidR="0021441F" w:rsidRPr="00F15C87">
              <w:rPr>
                <w:rFonts w:ascii="Times New Roman" w:hAnsi="Times New Roman" w:cs="Times New Roman"/>
                <w:sz w:val="20"/>
              </w:rPr>
              <w:t>/C</w:t>
            </w:r>
            <w:r w:rsidRPr="00F15C87">
              <w:rPr>
                <w:rFonts w:ascii="Times New Roman" w:hAnsi="Times New Roman" w:cs="Times New Roman"/>
                <w:sz w:val="20"/>
              </w:rPr>
              <w:t>0130 + R0280</w:t>
            </w:r>
            <w:r w:rsidR="0021441F" w:rsidRPr="00F15C87">
              <w:rPr>
                <w:rFonts w:ascii="Times New Roman" w:hAnsi="Times New Roman" w:cs="Times New Roman"/>
                <w:sz w:val="20"/>
              </w:rPr>
              <w:t>/C</w:t>
            </w:r>
            <w:r w:rsidRPr="00F15C87">
              <w:rPr>
                <w:rFonts w:ascii="Times New Roman" w:hAnsi="Times New Roman" w:cs="Times New Roman"/>
                <w:sz w:val="20"/>
              </w:rPr>
              <w:t>0130 + R0290</w:t>
            </w:r>
            <w:r w:rsidR="0021441F" w:rsidRPr="00F15C87">
              <w:rPr>
                <w:rFonts w:ascii="Times New Roman" w:hAnsi="Times New Roman" w:cs="Times New Roman"/>
                <w:sz w:val="20"/>
              </w:rPr>
              <w:t>/C</w:t>
            </w:r>
            <w:r w:rsidRPr="00F15C87">
              <w:rPr>
                <w:rFonts w:ascii="Times New Roman" w:hAnsi="Times New Roman" w:cs="Times New Roman"/>
                <w:sz w:val="20"/>
              </w:rPr>
              <w:t>0130 + R0300</w:t>
            </w:r>
            <w:r w:rsidR="0021441F" w:rsidRPr="00F15C87">
              <w:rPr>
                <w:rFonts w:ascii="Times New Roman" w:hAnsi="Times New Roman" w:cs="Times New Roman"/>
                <w:sz w:val="20"/>
              </w:rPr>
              <w:t>/C</w:t>
            </w:r>
            <w:r w:rsidRPr="00F15C87">
              <w:rPr>
                <w:rFonts w:ascii="Times New Roman" w:hAnsi="Times New Roman" w:cs="Times New Roman"/>
                <w:sz w:val="20"/>
              </w:rPr>
              <w:t xml:space="preserve">0130 + </w:t>
            </w:r>
            <w:r w:rsidRPr="00F15C87">
              <w:rPr>
                <w:rFonts w:ascii="Times New Roman" w:hAnsi="Times New Roman" w:cs="Times New Roman"/>
                <w:b/>
                <w:sz w:val="20"/>
              </w:rPr>
              <w:t>R0310</w:t>
            </w:r>
            <w:r w:rsidR="0021441F" w:rsidRPr="00F15C87">
              <w:rPr>
                <w:rFonts w:ascii="Times New Roman" w:hAnsi="Times New Roman" w:cs="Times New Roman"/>
                <w:sz w:val="20"/>
              </w:rPr>
              <w:t>/C</w:t>
            </w:r>
            <w:r w:rsidRPr="00F15C87">
              <w:rPr>
                <w:rFonts w:ascii="Times New Roman" w:hAnsi="Times New Roman" w:cs="Times New Roman"/>
                <w:sz w:val="20"/>
              </w:rPr>
              <w:t>0130 + R0320</w:t>
            </w:r>
            <w:r w:rsidR="0021441F" w:rsidRPr="00F15C87">
              <w:rPr>
                <w:rFonts w:ascii="Times New Roman" w:hAnsi="Times New Roman" w:cs="Times New Roman"/>
                <w:sz w:val="20"/>
              </w:rPr>
              <w:t>/C</w:t>
            </w:r>
            <w:r w:rsidRPr="00F15C87">
              <w:rPr>
                <w:rFonts w:ascii="Times New Roman" w:hAnsi="Times New Roman" w:cs="Times New Roman"/>
                <w:sz w:val="20"/>
              </w:rPr>
              <w:t>0130 + R0330</w:t>
            </w:r>
            <w:r w:rsidR="0021441F" w:rsidRPr="00F15C87">
              <w:rPr>
                <w:rFonts w:ascii="Times New Roman" w:hAnsi="Times New Roman" w:cs="Times New Roman"/>
                <w:sz w:val="20"/>
              </w:rPr>
              <w:t>/C</w:t>
            </w:r>
            <w:r w:rsidRPr="00F15C87">
              <w:rPr>
                <w:rFonts w:ascii="Times New Roman" w:hAnsi="Times New Roman" w:cs="Times New Roman"/>
                <w:sz w:val="20"/>
              </w:rPr>
              <w:t>0130 + R0340</w:t>
            </w:r>
            <w:r w:rsidR="0021441F" w:rsidRPr="00F15C87">
              <w:rPr>
                <w:rFonts w:ascii="Times New Roman" w:hAnsi="Times New Roman" w:cs="Times New Roman"/>
                <w:sz w:val="20"/>
              </w:rPr>
              <w:t>/C</w:t>
            </w:r>
            <w:r w:rsidRPr="00F15C87">
              <w:rPr>
                <w:rFonts w:ascii="Times New Roman" w:hAnsi="Times New Roman" w:cs="Times New Roman"/>
                <w:sz w:val="20"/>
              </w:rPr>
              <w:t>0130</w:t>
            </w:r>
          </w:p>
        </w:tc>
      </w:tr>
      <w:tr w:rsidR="00C40AD9" w:rsidRPr="009A0E3A" w14:paraId="5F5BD894" w14:textId="77777777" w:rsidTr="00B935B9">
        <w:trPr>
          <w:cantSplit/>
          <w:trHeight w:val="625"/>
        </w:trPr>
        <w:tc>
          <w:tcPr>
            <w:tcW w:w="1274" w:type="pct"/>
            <w:vAlign w:val="center"/>
          </w:tcPr>
          <w:p w14:paraId="2F45A152" w14:textId="730A27E0" w:rsidR="00C40AD9" w:rsidRPr="00F15C87" w:rsidRDefault="00C40AD9" w:rsidP="00C40AD9">
            <w:pPr>
              <w:pStyle w:val="Intituldelignes"/>
              <w:spacing w:before="60" w:after="60"/>
              <w:rPr>
                <w:rFonts w:ascii="Times New Roman" w:hAnsi="Times New Roman" w:cs="Times New Roman"/>
                <w:sz w:val="20"/>
              </w:rPr>
            </w:pPr>
            <w:r w:rsidRPr="00F15C87">
              <w:rPr>
                <w:rFonts w:ascii="Times New Roman" w:hAnsi="Times New Roman" w:cs="Times New Roman"/>
                <w:sz w:val="20"/>
              </w:rPr>
              <w:t>Sommes introduites dans l’exercice N-12</w:t>
            </w:r>
          </w:p>
        </w:tc>
        <w:tc>
          <w:tcPr>
            <w:tcW w:w="761" w:type="pct"/>
            <w:vAlign w:val="center"/>
          </w:tcPr>
          <w:p w14:paraId="1D4A9F0F" w14:textId="4D5D507B" w:rsidR="00C40AD9" w:rsidRPr="00F15C87" w:rsidRDefault="00C40AD9" w:rsidP="00C40AD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R0320</w:t>
            </w:r>
          </w:p>
        </w:tc>
        <w:tc>
          <w:tcPr>
            <w:tcW w:w="2965" w:type="pct"/>
          </w:tcPr>
          <w:p w14:paraId="61211137" w14:textId="77777777" w:rsidR="00C40AD9" w:rsidRPr="00F15C87" w:rsidRDefault="00C40AD9" w:rsidP="00C40AD9">
            <w:pPr>
              <w:pStyle w:val="Publitextedetableau"/>
              <w:spacing w:before="60" w:after="60"/>
              <w:ind w:right="60"/>
              <w:rPr>
                <w:rFonts w:ascii="Times New Roman" w:hAnsi="Times New Roman" w:cs="Times New Roman"/>
                <w:sz w:val="20"/>
              </w:rPr>
            </w:pPr>
            <w:r w:rsidRPr="00F15C87">
              <w:rPr>
                <w:rFonts w:ascii="Times New Roman" w:hAnsi="Times New Roman" w:cs="Times New Roman"/>
                <w:sz w:val="20"/>
              </w:rPr>
              <w:t>Contrôles associés :</w:t>
            </w:r>
          </w:p>
          <w:p w14:paraId="4C9E51B5" w14:textId="6489EAEB" w:rsidR="00C40AD9" w:rsidRPr="00F15C87" w:rsidRDefault="00C40AD9" w:rsidP="00C40AD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 xml:space="preserve">(R0210, R0220, R0230, R0240, R0250, R0260, R0270, R0280, R0290, R0300, R0310, </w:t>
            </w:r>
            <w:r w:rsidRPr="00F15C87">
              <w:rPr>
                <w:rFonts w:ascii="Times New Roman" w:hAnsi="Times New Roman" w:cs="Times New Roman"/>
                <w:b/>
                <w:sz w:val="20"/>
              </w:rPr>
              <w:t>R0320</w:t>
            </w:r>
            <w:r w:rsidRPr="00F15C87">
              <w:rPr>
                <w:rFonts w:ascii="Times New Roman" w:hAnsi="Times New Roman" w:cs="Times New Roman"/>
                <w:sz w:val="20"/>
              </w:rPr>
              <w:t>, R0330, R</w:t>
            </w:r>
            <w:proofErr w:type="gramStart"/>
            <w:r w:rsidRPr="00F15C87">
              <w:rPr>
                <w:rFonts w:ascii="Times New Roman" w:hAnsi="Times New Roman" w:cs="Times New Roman"/>
                <w:sz w:val="20"/>
              </w:rPr>
              <w:t>0340)</w:t>
            </w:r>
            <w:r w:rsidR="0021441F" w:rsidRPr="00F15C87">
              <w:rPr>
                <w:rFonts w:ascii="Times New Roman" w:hAnsi="Times New Roman" w:cs="Times New Roman"/>
                <w:sz w:val="20"/>
              </w:rPr>
              <w:t>/</w:t>
            </w:r>
            <w:proofErr w:type="gramEnd"/>
            <w:r w:rsidRPr="00F15C87">
              <w:rPr>
                <w:rFonts w:ascii="Times New Roman" w:hAnsi="Times New Roman" w:cs="Times New Roman"/>
                <w:sz w:val="20"/>
              </w:rPr>
              <w:t>C0130 = C0100 - C0120</w:t>
            </w:r>
          </w:p>
          <w:p w14:paraId="70B167B7" w14:textId="26BA75BE" w:rsidR="00C40AD9" w:rsidRPr="00F15C87" w:rsidRDefault="00C40AD9" w:rsidP="00C40AD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0100 = R0210</w:t>
            </w:r>
            <w:r w:rsidR="0021441F" w:rsidRPr="00F15C87">
              <w:rPr>
                <w:rFonts w:ascii="Times New Roman" w:hAnsi="Times New Roman" w:cs="Times New Roman"/>
                <w:sz w:val="20"/>
              </w:rPr>
              <w:t>/C</w:t>
            </w:r>
            <w:r w:rsidRPr="00F15C87">
              <w:rPr>
                <w:rFonts w:ascii="Times New Roman" w:hAnsi="Times New Roman" w:cs="Times New Roman"/>
                <w:sz w:val="20"/>
              </w:rPr>
              <w:t>0100 + R0220</w:t>
            </w:r>
            <w:r w:rsidR="0021441F" w:rsidRPr="00F15C87">
              <w:rPr>
                <w:rFonts w:ascii="Times New Roman" w:hAnsi="Times New Roman" w:cs="Times New Roman"/>
                <w:sz w:val="20"/>
              </w:rPr>
              <w:t>/C</w:t>
            </w:r>
            <w:r w:rsidRPr="00F15C87">
              <w:rPr>
                <w:rFonts w:ascii="Times New Roman" w:hAnsi="Times New Roman" w:cs="Times New Roman"/>
                <w:sz w:val="20"/>
              </w:rPr>
              <w:t>0100 + R0230</w:t>
            </w:r>
            <w:r w:rsidR="0021441F" w:rsidRPr="00F15C87">
              <w:rPr>
                <w:rFonts w:ascii="Times New Roman" w:hAnsi="Times New Roman" w:cs="Times New Roman"/>
                <w:sz w:val="20"/>
              </w:rPr>
              <w:t>/C</w:t>
            </w:r>
            <w:r w:rsidRPr="00F15C87">
              <w:rPr>
                <w:rFonts w:ascii="Times New Roman" w:hAnsi="Times New Roman" w:cs="Times New Roman"/>
                <w:sz w:val="20"/>
              </w:rPr>
              <w:t>0100 + R0240</w:t>
            </w:r>
            <w:r w:rsidR="0021441F" w:rsidRPr="00F15C87">
              <w:rPr>
                <w:rFonts w:ascii="Times New Roman" w:hAnsi="Times New Roman" w:cs="Times New Roman"/>
                <w:sz w:val="20"/>
              </w:rPr>
              <w:t>/C</w:t>
            </w:r>
            <w:r w:rsidRPr="00F15C87">
              <w:rPr>
                <w:rFonts w:ascii="Times New Roman" w:hAnsi="Times New Roman" w:cs="Times New Roman"/>
                <w:sz w:val="20"/>
              </w:rPr>
              <w:t>0100 + R0250</w:t>
            </w:r>
            <w:r w:rsidR="0021441F" w:rsidRPr="00F15C87">
              <w:rPr>
                <w:rFonts w:ascii="Times New Roman" w:hAnsi="Times New Roman" w:cs="Times New Roman"/>
                <w:sz w:val="20"/>
              </w:rPr>
              <w:t>/C</w:t>
            </w:r>
            <w:r w:rsidRPr="00F15C87">
              <w:rPr>
                <w:rFonts w:ascii="Times New Roman" w:hAnsi="Times New Roman" w:cs="Times New Roman"/>
                <w:sz w:val="20"/>
              </w:rPr>
              <w:t>0100 + R0260</w:t>
            </w:r>
            <w:r w:rsidR="0021441F" w:rsidRPr="00F15C87">
              <w:rPr>
                <w:rFonts w:ascii="Times New Roman" w:hAnsi="Times New Roman" w:cs="Times New Roman"/>
                <w:sz w:val="20"/>
              </w:rPr>
              <w:t>/C</w:t>
            </w:r>
            <w:r w:rsidRPr="00F15C87">
              <w:rPr>
                <w:rFonts w:ascii="Times New Roman" w:hAnsi="Times New Roman" w:cs="Times New Roman"/>
                <w:sz w:val="20"/>
              </w:rPr>
              <w:t>0100 + R0270</w:t>
            </w:r>
            <w:r w:rsidR="0021441F" w:rsidRPr="00F15C87">
              <w:rPr>
                <w:rFonts w:ascii="Times New Roman" w:hAnsi="Times New Roman" w:cs="Times New Roman"/>
                <w:sz w:val="20"/>
              </w:rPr>
              <w:t>/C</w:t>
            </w:r>
            <w:r w:rsidRPr="00F15C87">
              <w:rPr>
                <w:rFonts w:ascii="Times New Roman" w:hAnsi="Times New Roman" w:cs="Times New Roman"/>
                <w:sz w:val="20"/>
              </w:rPr>
              <w:t>0100 + R0280</w:t>
            </w:r>
            <w:r w:rsidR="0021441F" w:rsidRPr="00F15C87">
              <w:rPr>
                <w:rFonts w:ascii="Times New Roman" w:hAnsi="Times New Roman" w:cs="Times New Roman"/>
                <w:sz w:val="20"/>
              </w:rPr>
              <w:t>/C</w:t>
            </w:r>
            <w:r w:rsidRPr="00F15C87">
              <w:rPr>
                <w:rFonts w:ascii="Times New Roman" w:hAnsi="Times New Roman" w:cs="Times New Roman"/>
                <w:sz w:val="20"/>
              </w:rPr>
              <w:t>0100 + R0290</w:t>
            </w:r>
            <w:r w:rsidR="0021441F" w:rsidRPr="00F15C87">
              <w:rPr>
                <w:rFonts w:ascii="Times New Roman" w:hAnsi="Times New Roman" w:cs="Times New Roman"/>
                <w:sz w:val="20"/>
              </w:rPr>
              <w:t>/C</w:t>
            </w:r>
            <w:r w:rsidRPr="00F15C87">
              <w:rPr>
                <w:rFonts w:ascii="Times New Roman" w:hAnsi="Times New Roman" w:cs="Times New Roman"/>
                <w:sz w:val="20"/>
              </w:rPr>
              <w:t>0100 + R0300</w:t>
            </w:r>
            <w:r w:rsidR="0021441F" w:rsidRPr="00F15C87">
              <w:rPr>
                <w:rFonts w:ascii="Times New Roman" w:hAnsi="Times New Roman" w:cs="Times New Roman"/>
                <w:sz w:val="20"/>
              </w:rPr>
              <w:t>/C</w:t>
            </w:r>
            <w:r w:rsidRPr="00F15C87">
              <w:rPr>
                <w:rFonts w:ascii="Times New Roman" w:hAnsi="Times New Roman" w:cs="Times New Roman"/>
                <w:sz w:val="20"/>
              </w:rPr>
              <w:t>0100 + R0310</w:t>
            </w:r>
            <w:r w:rsidR="0021441F" w:rsidRPr="00F15C87">
              <w:rPr>
                <w:rFonts w:ascii="Times New Roman" w:hAnsi="Times New Roman" w:cs="Times New Roman"/>
                <w:sz w:val="20"/>
              </w:rPr>
              <w:t>/C</w:t>
            </w:r>
            <w:r w:rsidRPr="00F15C87">
              <w:rPr>
                <w:rFonts w:ascii="Times New Roman" w:hAnsi="Times New Roman" w:cs="Times New Roman"/>
                <w:sz w:val="20"/>
              </w:rPr>
              <w:t xml:space="preserve">0100 + </w:t>
            </w:r>
            <w:r w:rsidRPr="00F15C87">
              <w:rPr>
                <w:rFonts w:ascii="Times New Roman" w:hAnsi="Times New Roman" w:cs="Times New Roman"/>
                <w:b/>
                <w:sz w:val="20"/>
              </w:rPr>
              <w:t>R0320</w:t>
            </w:r>
            <w:r w:rsidR="0021441F" w:rsidRPr="00F15C87">
              <w:rPr>
                <w:rFonts w:ascii="Times New Roman" w:hAnsi="Times New Roman" w:cs="Times New Roman"/>
                <w:sz w:val="20"/>
              </w:rPr>
              <w:t>/C</w:t>
            </w:r>
            <w:r w:rsidRPr="00F15C87">
              <w:rPr>
                <w:rFonts w:ascii="Times New Roman" w:hAnsi="Times New Roman" w:cs="Times New Roman"/>
                <w:sz w:val="20"/>
              </w:rPr>
              <w:t>0100 + R0330</w:t>
            </w:r>
            <w:r w:rsidR="0021441F" w:rsidRPr="00F15C87">
              <w:rPr>
                <w:rFonts w:ascii="Times New Roman" w:hAnsi="Times New Roman" w:cs="Times New Roman"/>
                <w:sz w:val="20"/>
              </w:rPr>
              <w:t>/C</w:t>
            </w:r>
            <w:r w:rsidRPr="00F15C87">
              <w:rPr>
                <w:rFonts w:ascii="Times New Roman" w:hAnsi="Times New Roman" w:cs="Times New Roman"/>
                <w:sz w:val="20"/>
              </w:rPr>
              <w:t>0100 + R0340</w:t>
            </w:r>
            <w:r w:rsidR="0021441F" w:rsidRPr="00F15C87">
              <w:rPr>
                <w:rFonts w:ascii="Times New Roman" w:hAnsi="Times New Roman" w:cs="Times New Roman"/>
                <w:sz w:val="20"/>
              </w:rPr>
              <w:t>/C</w:t>
            </w:r>
            <w:r w:rsidRPr="00F15C87">
              <w:rPr>
                <w:rFonts w:ascii="Times New Roman" w:hAnsi="Times New Roman" w:cs="Times New Roman"/>
                <w:sz w:val="20"/>
              </w:rPr>
              <w:t>0100 + R0350</w:t>
            </w:r>
            <w:r w:rsidR="0021441F" w:rsidRPr="00F15C87">
              <w:rPr>
                <w:rFonts w:ascii="Times New Roman" w:hAnsi="Times New Roman" w:cs="Times New Roman"/>
                <w:sz w:val="20"/>
              </w:rPr>
              <w:t>/C</w:t>
            </w:r>
            <w:r w:rsidRPr="00F15C87">
              <w:rPr>
                <w:rFonts w:ascii="Times New Roman" w:hAnsi="Times New Roman" w:cs="Times New Roman"/>
                <w:sz w:val="20"/>
              </w:rPr>
              <w:t>0100</w:t>
            </w:r>
          </w:p>
          <w:p w14:paraId="60E4C4F3" w14:textId="284C31A6" w:rsidR="00C40AD9" w:rsidRPr="00F15C87" w:rsidRDefault="00C40AD9" w:rsidP="00C40AD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0120 = R0210</w:t>
            </w:r>
            <w:r w:rsidR="0021441F" w:rsidRPr="00F15C87">
              <w:rPr>
                <w:rFonts w:ascii="Times New Roman" w:hAnsi="Times New Roman" w:cs="Times New Roman"/>
                <w:sz w:val="20"/>
              </w:rPr>
              <w:t>/C</w:t>
            </w:r>
            <w:r w:rsidRPr="00F15C87">
              <w:rPr>
                <w:rFonts w:ascii="Times New Roman" w:hAnsi="Times New Roman" w:cs="Times New Roman"/>
                <w:sz w:val="20"/>
              </w:rPr>
              <w:t>0120 + R0220</w:t>
            </w:r>
            <w:r w:rsidR="0021441F" w:rsidRPr="00F15C87">
              <w:rPr>
                <w:rFonts w:ascii="Times New Roman" w:hAnsi="Times New Roman" w:cs="Times New Roman"/>
                <w:sz w:val="20"/>
              </w:rPr>
              <w:t>/C</w:t>
            </w:r>
            <w:r w:rsidRPr="00F15C87">
              <w:rPr>
                <w:rFonts w:ascii="Times New Roman" w:hAnsi="Times New Roman" w:cs="Times New Roman"/>
                <w:sz w:val="20"/>
              </w:rPr>
              <w:t>0120 + R0230</w:t>
            </w:r>
            <w:r w:rsidR="0021441F" w:rsidRPr="00F15C87">
              <w:rPr>
                <w:rFonts w:ascii="Times New Roman" w:hAnsi="Times New Roman" w:cs="Times New Roman"/>
                <w:sz w:val="20"/>
              </w:rPr>
              <w:t>/C</w:t>
            </w:r>
            <w:r w:rsidRPr="00F15C87">
              <w:rPr>
                <w:rFonts w:ascii="Times New Roman" w:hAnsi="Times New Roman" w:cs="Times New Roman"/>
                <w:sz w:val="20"/>
              </w:rPr>
              <w:t>0120 + R0240</w:t>
            </w:r>
            <w:r w:rsidR="0021441F" w:rsidRPr="00F15C87">
              <w:rPr>
                <w:rFonts w:ascii="Times New Roman" w:hAnsi="Times New Roman" w:cs="Times New Roman"/>
                <w:sz w:val="20"/>
              </w:rPr>
              <w:t>/C</w:t>
            </w:r>
            <w:r w:rsidRPr="00F15C87">
              <w:rPr>
                <w:rFonts w:ascii="Times New Roman" w:hAnsi="Times New Roman" w:cs="Times New Roman"/>
                <w:sz w:val="20"/>
              </w:rPr>
              <w:t>0120 + R0250</w:t>
            </w:r>
            <w:r w:rsidR="0021441F" w:rsidRPr="00F15C87">
              <w:rPr>
                <w:rFonts w:ascii="Times New Roman" w:hAnsi="Times New Roman" w:cs="Times New Roman"/>
                <w:sz w:val="20"/>
              </w:rPr>
              <w:t>/C</w:t>
            </w:r>
            <w:r w:rsidRPr="00F15C87">
              <w:rPr>
                <w:rFonts w:ascii="Times New Roman" w:hAnsi="Times New Roman" w:cs="Times New Roman"/>
                <w:sz w:val="20"/>
              </w:rPr>
              <w:t>0120 + R0260</w:t>
            </w:r>
            <w:r w:rsidR="0021441F" w:rsidRPr="00F15C87">
              <w:rPr>
                <w:rFonts w:ascii="Times New Roman" w:hAnsi="Times New Roman" w:cs="Times New Roman"/>
                <w:sz w:val="20"/>
              </w:rPr>
              <w:t>/C</w:t>
            </w:r>
            <w:r w:rsidRPr="00F15C87">
              <w:rPr>
                <w:rFonts w:ascii="Times New Roman" w:hAnsi="Times New Roman" w:cs="Times New Roman"/>
                <w:sz w:val="20"/>
              </w:rPr>
              <w:t>0120 + R0270</w:t>
            </w:r>
            <w:r w:rsidR="0021441F" w:rsidRPr="00F15C87">
              <w:rPr>
                <w:rFonts w:ascii="Times New Roman" w:hAnsi="Times New Roman" w:cs="Times New Roman"/>
                <w:sz w:val="20"/>
              </w:rPr>
              <w:t>/C</w:t>
            </w:r>
            <w:r w:rsidRPr="00F15C87">
              <w:rPr>
                <w:rFonts w:ascii="Times New Roman" w:hAnsi="Times New Roman" w:cs="Times New Roman"/>
                <w:sz w:val="20"/>
              </w:rPr>
              <w:t>0120 + R0280</w:t>
            </w:r>
            <w:r w:rsidR="0021441F" w:rsidRPr="00F15C87">
              <w:rPr>
                <w:rFonts w:ascii="Times New Roman" w:hAnsi="Times New Roman" w:cs="Times New Roman"/>
                <w:sz w:val="20"/>
              </w:rPr>
              <w:t>/C</w:t>
            </w:r>
            <w:r w:rsidRPr="00F15C87">
              <w:rPr>
                <w:rFonts w:ascii="Times New Roman" w:hAnsi="Times New Roman" w:cs="Times New Roman"/>
                <w:sz w:val="20"/>
              </w:rPr>
              <w:t>0120 + R0290</w:t>
            </w:r>
            <w:r w:rsidR="0021441F" w:rsidRPr="00F15C87">
              <w:rPr>
                <w:rFonts w:ascii="Times New Roman" w:hAnsi="Times New Roman" w:cs="Times New Roman"/>
                <w:sz w:val="20"/>
              </w:rPr>
              <w:t>/C</w:t>
            </w:r>
            <w:r w:rsidRPr="00F15C87">
              <w:rPr>
                <w:rFonts w:ascii="Times New Roman" w:hAnsi="Times New Roman" w:cs="Times New Roman"/>
                <w:sz w:val="20"/>
              </w:rPr>
              <w:t>0120 + R0300</w:t>
            </w:r>
            <w:r w:rsidR="0021441F" w:rsidRPr="00F15C87">
              <w:rPr>
                <w:rFonts w:ascii="Times New Roman" w:hAnsi="Times New Roman" w:cs="Times New Roman"/>
                <w:sz w:val="20"/>
              </w:rPr>
              <w:t>/C</w:t>
            </w:r>
            <w:r w:rsidRPr="00F15C87">
              <w:rPr>
                <w:rFonts w:ascii="Times New Roman" w:hAnsi="Times New Roman" w:cs="Times New Roman"/>
                <w:sz w:val="20"/>
              </w:rPr>
              <w:t>0120 + R0310</w:t>
            </w:r>
            <w:r w:rsidR="0021441F" w:rsidRPr="00F15C87">
              <w:rPr>
                <w:rFonts w:ascii="Times New Roman" w:hAnsi="Times New Roman" w:cs="Times New Roman"/>
                <w:sz w:val="20"/>
              </w:rPr>
              <w:t>/C</w:t>
            </w:r>
            <w:r w:rsidRPr="00F15C87">
              <w:rPr>
                <w:rFonts w:ascii="Times New Roman" w:hAnsi="Times New Roman" w:cs="Times New Roman"/>
                <w:sz w:val="20"/>
              </w:rPr>
              <w:t xml:space="preserve">0120 + </w:t>
            </w:r>
            <w:r w:rsidRPr="00F15C87">
              <w:rPr>
                <w:rFonts w:ascii="Times New Roman" w:hAnsi="Times New Roman" w:cs="Times New Roman"/>
                <w:b/>
                <w:sz w:val="20"/>
              </w:rPr>
              <w:t>R0320</w:t>
            </w:r>
            <w:r w:rsidR="0021441F" w:rsidRPr="00F15C87">
              <w:rPr>
                <w:rFonts w:ascii="Times New Roman" w:hAnsi="Times New Roman" w:cs="Times New Roman"/>
                <w:sz w:val="20"/>
              </w:rPr>
              <w:t>/C</w:t>
            </w:r>
            <w:r w:rsidRPr="00F15C87">
              <w:rPr>
                <w:rFonts w:ascii="Times New Roman" w:hAnsi="Times New Roman" w:cs="Times New Roman"/>
                <w:sz w:val="20"/>
              </w:rPr>
              <w:t>0120 + R0330</w:t>
            </w:r>
            <w:r w:rsidR="0021441F" w:rsidRPr="00F15C87">
              <w:rPr>
                <w:rFonts w:ascii="Times New Roman" w:hAnsi="Times New Roman" w:cs="Times New Roman"/>
                <w:sz w:val="20"/>
              </w:rPr>
              <w:t>/C</w:t>
            </w:r>
            <w:r w:rsidRPr="00F15C87">
              <w:rPr>
                <w:rFonts w:ascii="Times New Roman" w:hAnsi="Times New Roman" w:cs="Times New Roman"/>
                <w:sz w:val="20"/>
              </w:rPr>
              <w:t>0120 + R0340</w:t>
            </w:r>
            <w:r w:rsidR="0021441F" w:rsidRPr="00F15C87">
              <w:rPr>
                <w:rFonts w:ascii="Times New Roman" w:hAnsi="Times New Roman" w:cs="Times New Roman"/>
                <w:sz w:val="20"/>
              </w:rPr>
              <w:t>/C</w:t>
            </w:r>
            <w:r w:rsidRPr="00F15C87">
              <w:rPr>
                <w:rFonts w:ascii="Times New Roman" w:hAnsi="Times New Roman" w:cs="Times New Roman"/>
                <w:sz w:val="20"/>
              </w:rPr>
              <w:t>0120 + R0350</w:t>
            </w:r>
            <w:r w:rsidR="0021441F" w:rsidRPr="00F15C87">
              <w:rPr>
                <w:rFonts w:ascii="Times New Roman" w:hAnsi="Times New Roman" w:cs="Times New Roman"/>
                <w:sz w:val="20"/>
              </w:rPr>
              <w:t>/C</w:t>
            </w:r>
            <w:r w:rsidRPr="00F15C87">
              <w:rPr>
                <w:rFonts w:ascii="Times New Roman" w:hAnsi="Times New Roman" w:cs="Times New Roman"/>
                <w:sz w:val="20"/>
              </w:rPr>
              <w:t>0120</w:t>
            </w:r>
          </w:p>
          <w:p w14:paraId="52C4B4E0" w14:textId="6B1BA946" w:rsidR="00C40AD9" w:rsidRPr="00F15C87" w:rsidRDefault="00C40AD9" w:rsidP="0001743F">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0130 = R0200</w:t>
            </w:r>
            <w:r w:rsidR="0021441F" w:rsidRPr="00F15C87">
              <w:rPr>
                <w:rFonts w:ascii="Times New Roman" w:hAnsi="Times New Roman" w:cs="Times New Roman"/>
                <w:sz w:val="20"/>
              </w:rPr>
              <w:t>/C</w:t>
            </w:r>
            <w:r w:rsidRPr="00F15C87">
              <w:rPr>
                <w:rFonts w:ascii="Times New Roman" w:hAnsi="Times New Roman" w:cs="Times New Roman"/>
                <w:sz w:val="20"/>
              </w:rPr>
              <w:t>0130 + R0210</w:t>
            </w:r>
            <w:r w:rsidR="0021441F" w:rsidRPr="00F15C87">
              <w:rPr>
                <w:rFonts w:ascii="Times New Roman" w:hAnsi="Times New Roman" w:cs="Times New Roman"/>
                <w:sz w:val="20"/>
              </w:rPr>
              <w:t>/C</w:t>
            </w:r>
            <w:r w:rsidRPr="00F15C87">
              <w:rPr>
                <w:rFonts w:ascii="Times New Roman" w:hAnsi="Times New Roman" w:cs="Times New Roman"/>
                <w:sz w:val="20"/>
              </w:rPr>
              <w:t>0130 + R0220</w:t>
            </w:r>
            <w:r w:rsidR="0021441F" w:rsidRPr="00F15C87">
              <w:rPr>
                <w:rFonts w:ascii="Times New Roman" w:hAnsi="Times New Roman" w:cs="Times New Roman"/>
                <w:sz w:val="20"/>
              </w:rPr>
              <w:t>/C</w:t>
            </w:r>
            <w:r w:rsidRPr="00F15C87">
              <w:rPr>
                <w:rFonts w:ascii="Times New Roman" w:hAnsi="Times New Roman" w:cs="Times New Roman"/>
                <w:sz w:val="20"/>
              </w:rPr>
              <w:t>0130 + R0230</w:t>
            </w:r>
            <w:r w:rsidR="0021441F" w:rsidRPr="00F15C87">
              <w:rPr>
                <w:rFonts w:ascii="Times New Roman" w:hAnsi="Times New Roman" w:cs="Times New Roman"/>
                <w:sz w:val="20"/>
              </w:rPr>
              <w:t>/C</w:t>
            </w:r>
            <w:r w:rsidRPr="00F15C87">
              <w:rPr>
                <w:rFonts w:ascii="Times New Roman" w:hAnsi="Times New Roman" w:cs="Times New Roman"/>
                <w:sz w:val="20"/>
              </w:rPr>
              <w:t>0130 + R0240</w:t>
            </w:r>
            <w:r w:rsidR="0021441F" w:rsidRPr="00F15C87">
              <w:rPr>
                <w:rFonts w:ascii="Times New Roman" w:hAnsi="Times New Roman" w:cs="Times New Roman"/>
                <w:sz w:val="20"/>
              </w:rPr>
              <w:t>/C</w:t>
            </w:r>
            <w:r w:rsidRPr="00F15C87">
              <w:rPr>
                <w:rFonts w:ascii="Times New Roman" w:hAnsi="Times New Roman" w:cs="Times New Roman"/>
                <w:sz w:val="20"/>
              </w:rPr>
              <w:t>0130 + R0250</w:t>
            </w:r>
            <w:r w:rsidR="0021441F" w:rsidRPr="00F15C87">
              <w:rPr>
                <w:rFonts w:ascii="Times New Roman" w:hAnsi="Times New Roman" w:cs="Times New Roman"/>
                <w:sz w:val="20"/>
              </w:rPr>
              <w:t>/C</w:t>
            </w:r>
            <w:r w:rsidRPr="00F15C87">
              <w:rPr>
                <w:rFonts w:ascii="Times New Roman" w:hAnsi="Times New Roman" w:cs="Times New Roman"/>
                <w:sz w:val="20"/>
              </w:rPr>
              <w:t>0130 + R0260</w:t>
            </w:r>
            <w:r w:rsidR="0021441F" w:rsidRPr="00F15C87">
              <w:rPr>
                <w:rFonts w:ascii="Times New Roman" w:hAnsi="Times New Roman" w:cs="Times New Roman"/>
                <w:sz w:val="20"/>
              </w:rPr>
              <w:t>/C</w:t>
            </w:r>
            <w:r w:rsidRPr="00F15C87">
              <w:rPr>
                <w:rFonts w:ascii="Times New Roman" w:hAnsi="Times New Roman" w:cs="Times New Roman"/>
                <w:sz w:val="20"/>
              </w:rPr>
              <w:t>0130 + R0270</w:t>
            </w:r>
            <w:r w:rsidR="0021441F" w:rsidRPr="00F15C87">
              <w:rPr>
                <w:rFonts w:ascii="Times New Roman" w:hAnsi="Times New Roman" w:cs="Times New Roman"/>
                <w:sz w:val="20"/>
              </w:rPr>
              <w:t>/C</w:t>
            </w:r>
            <w:r w:rsidRPr="00F15C87">
              <w:rPr>
                <w:rFonts w:ascii="Times New Roman" w:hAnsi="Times New Roman" w:cs="Times New Roman"/>
                <w:sz w:val="20"/>
              </w:rPr>
              <w:t>0130 + R0280</w:t>
            </w:r>
            <w:r w:rsidR="0021441F" w:rsidRPr="00F15C87">
              <w:rPr>
                <w:rFonts w:ascii="Times New Roman" w:hAnsi="Times New Roman" w:cs="Times New Roman"/>
                <w:sz w:val="20"/>
              </w:rPr>
              <w:t>/C</w:t>
            </w:r>
            <w:r w:rsidRPr="00F15C87">
              <w:rPr>
                <w:rFonts w:ascii="Times New Roman" w:hAnsi="Times New Roman" w:cs="Times New Roman"/>
                <w:sz w:val="20"/>
              </w:rPr>
              <w:t>0130 + R0290</w:t>
            </w:r>
            <w:r w:rsidR="0021441F" w:rsidRPr="00F15C87">
              <w:rPr>
                <w:rFonts w:ascii="Times New Roman" w:hAnsi="Times New Roman" w:cs="Times New Roman"/>
                <w:sz w:val="20"/>
              </w:rPr>
              <w:t>/C</w:t>
            </w:r>
            <w:r w:rsidRPr="00F15C87">
              <w:rPr>
                <w:rFonts w:ascii="Times New Roman" w:hAnsi="Times New Roman" w:cs="Times New Roman"/>
                <w:sz w:val="20"/>
              </w:rPr>
              <w:t>0130 + R0300</w:t>
            </w:r>
            <w:r w:rsidR="0021441F" w:rsidRPr="00F15C87">
              <w:rPr>
                <w:rFonts w:ascii="Times New Roman" w:hAnsi="Times New Roman" w:cs="Times New Roman"/>
                <w:sz w:val="20"/>
              </w:rPr>
              <w:t>/C</w:t>
            </w:r>
            <w:r w:rsidRPr="00F15C87">
              <w:rPr>
                <w:rFonts w:ascii="Times New Roman" w:hAnsi="Times New Roman" w:cs="Times New Roman"/>
                <w:sz w:val="20"/>
              </w:rPr>
              <w:t>0130 + R0310</w:t>
            </w:r>
            <w:r w:rsidR="0021441F" w:rsidRPr="00F15C87">
              <w:rPr>
                <w:rFonts w:ascii="Times New Roman" w:hAnsi="Times New Roman" w:cs="Times New Roman"/>
                <w:sz w:val="20"/>
              </w:rPr>
              <w:t>/C</w:t>
            </w:r>
            <w:r w:rsidRPr="00F15C87">
              <w:rPr>
                <w:rFonts w:ascii="Times New Roman" w:hAnsi="Times New Roman" w:cs="Times New Roman"/>
                <w:sz w:val="20"/>
              </w:rPr>
              <w:t xml:space="preserve">0130 + </w:t>
            </w:r>
            <w:r w:rsidRPr="00F15C87">
              <w:rPr>
                <w:rFonts w:ascii="Times New Roman" w:hAnsi="Times New Roman" w:cs="Times New Roman"/>
                <w:b/>
                <w:sz w:val="20"/>
              </w:rPr>
              <w:t>R0320</w:t>
            </w:r>
            <w:r w:rsidR="0021441F" w:rsidRPr="00F15C87">
              <w:rPr>
                <w:rFonts w:ascii="Times New Roman" w:hAnsi="Times New Roman" w:cs="Times New Roman"/>
                <w:sz w:val="20"/>
              </w:rPr>
              <w:t>/C</w:t>
            </w:r>
            <w:r w:rsidRPr="00F15C87">
              <w:rPr>
                <w:rFonts w:ascii="Times New Roman" w:hAnsi="Times New Roman" w:cs="Times New Roman"/>
                <w:sz w:val="20"/>
              </w:rPr>
              <w:t>0130 + R0330</w:t>
            </w:r>
            <w:r w:rsidR="0021441F" w:rsidRPr="00F15C87">
              <w:rPr>
                <w:rFonts w:ascii="Times New Roman" w:hAnsi="Times New Roman" w:cs="Times New Roman"/>
                <w:sz w:val="20"/>
              </w:rPr>
              <w:t>/C</w:t>
            </w:r>
            <w:r w:rsidRPr="00F15C87">
              <w:rPr>
                <w:rFonts w:ascii="Times New Roman" w:hAnsi="Times New Roman" w:cs="Times New Roman"/>
                <w:sz w:val="20"/>
              </w:rPr>
              <w:t>0130 + R0340</w:t>
            </w:r>
            <w:r w:rsidR="0021441F" w:rsidRPr="00F15C87">
              <w:rPr>
                <w:rFonts w:ascii="Times New Roman" w:hAnsi="Times New Roman" w:cs="Times New Roman"/>
                <w:sz w:val="20"/>
              </w:rPr>
              <w:t>/C</w:t>
            </w:r>
            <w:r w:rsidRPr="00F15C87">
              <w:rPr>
                <w:rFonts w:ascii="Times New Roman" w:hAnsi="Times New Roman" w:cs="Times New Roman"/>
                <w:sz w:val="20"/>
              </w:rPr>
              <w:t>0130</w:t>
            </w:r>
          </w:p>
        </w:tc>
      </w:tr>
      <w:tr w:rsidR="00C40AD9" w:rsidRPr="009A0E3A" w14:paraId="2FD1942B" w14:textId="77777777" w:rsidTr="00B935B9">
        <w:trPr>
          <w:cantSplit/>
          <w:trHeight w:val="625"/>
        </w:trPr>
        <w:tc>
          <w:tcPr>
            <w:tcW w:w="1274" w:type="pct"/>
            <w:vAlign w:val="center"/>
          </w:tcPr>
          <w:p w14:paraId="6A223D04" w14:textId="3DA003D9" w:rsidR="00C40AD9" w:rsidRPr="00F15C87" w:rsidRDefault="00C40AD9" w:rsidP="00C40AD9">
            <w:pPr>
              <w:pStyle w:val="Intituldelignes"/>
              <w:spacing w:before="60" w:after="60"/>
              <w:rPr>
                <w:rFonts w:ascii="Times New Roman" w:hAnsi="Times New Roman" w:cs="Times New Roman"/>
                <w:sz w:val="20"/>
              </w:rPr>
            </w:pPr>
            <w:r w:rsidRPr="00F15C87">
              <w:rPr>
                <w:rFonts w:ascii="Times New Roman" w:hAnsi="Times New Roman" w:cs="Times New Roman"/>
                <w:sz w:val="20"/>
              </w:rPr>
              <w:t>Sommes introduites dans l’exercice N</w:t>
            </w:r>
            <w:r w:rsidR="00B40B58" w:rsidRPr="00F15C87">
              <w:rPr>
                <w:rFonts w:ascii="Times New Roman" w:hAnsi="Times New Roman" w:cs="Times New Roman"/>
                <w:sz w:val="20"/>
              </w:rPr>
              <w:t>-13</w:t>
            </w:r>
          </w:p>
        </w:tc>
        <w:tc>
          <w:tcPr>
            <w:tcW w:w="761" w:type="pct"/>
            <w:vAlign w:val="center"/>
          </w:tcPr>
          <w:p w14:paraId="3E8BA92E" w14:textId="23741021" w:rsidR="00C40AD9" w:rsidRPr="00F15C87" w:rsidRDefault="00B40B58" w:rsidP="00C40AD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R033</w:t>
            </w:r>
            <w:r w:rsidR="00C40AD9" w:rsidRPr="00F15C87">
              <w:rPr>
                <w:rFonts w:ascii="Times New Roman" w:hAnsi="Times New Roman" w:cs="Times New Roman"/>
                <w:sz w:val="20"/>
              </w:rPr>
              <w:t>0</w:t>
            </w:r>
          </w:p>
        </w:tc>
        <w:tc>
          <w:tcPr>
            <w:tcW w:w="2965" w:type="pct"/>
          </w:tcPr>
          <w:p w14:paraId="3B1D11CD" w14:textId="77777777" w:rsidR="00C40AD9" w:rsidRPr="00F15C87" w:rsidRDefault="00C40AD9" w:rsidP="00C40AD9">
            <w:pPr>
              <w:pStyle w:val="Publitextedetableau"/>
              <w:spacing w:before="60" w:after="60"/>
              <w:ind w:right="60"/>
              <w:rPr>
                <w:rFonts w:ascii="Times New Roman" w:hAnsi="Times New Roman" w:cs="Times New Roman"/>
                <w:sz w:val="20"/>
              </w:rPr>
            </w:pPr>
            <w:r w:rsidRPr="00F15C87">
              <w:rPr>
                <w:rFonts w:ascii="Times New Roman" w:hAnsi="Times New Roman" w:cs="Times New Roman"/>
                <w:sz w:val="20"/>
              </w:rPr>
              <w:t>Contrôles associés :</w:t>
            </w:r>
          </w:p>
          <w:p w14:paraId="6540AF20" w14:textId="1E933A7C" w:rsidR="00C40AD9" w:rsidRPr="00F15C87" w:rsidRDefault="00C40AD9" w:rsidP="00C40AD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 xml:space="preserve">(R0210, R0220, R0230, R0240, R0250, R0260, R0270, R0280, R0290, R0300, R0310, R0320, </w:t>
            </w:r>
            <w:r w:rsidRPr="00F15C87">
              <w:rPr>
                <w:rFonts w:ascii="Times New Roman" w:hAnsi="Times New Roman" w:cs="Times New Roman"/>
                <w:b/>
                <w:sz w:val="20"/>
              </w:rPr>
              <w:t>R0330</w:t>
            </w:r>
            <w:r w:rsidRPr="00F15C87">
              <w:rPr>
                <w:rFonts w:ascii="Times New Roman" w:hAnsi="Times New Roman" w:cs="Times New Roman"/>
                <w:sz w:val="20"/>
              </w:rPr>
              <w:t>, R</w:t>
            </w:r>
            <w:proofErr w:type="gramStart"/>
            <w:r w:rsidRPr="00F15C87">
              <w:rPr>
                <w:rFonts w:ascii="Times New Roman" w:hAnsi="Times New Roman" w:cs="Times New Roman"/>
                <w:sz w:val="20"/>
              </w:rPr>
              <w:t>0340)</w:t>
            </w:r>
            <w:r w:rsidR="0021441F" w:rsidRPr="00F15C87">
              <w:rPr>
                <w:rFonts w:ascii="Times New Roman" w:hAnsi="Times New Roman" w:cs="Times New Roman"/>
                <w:sz w:val="20"/>
              </w:rPr>
              <w:t>/</w:t>
            </w:r>
            <w:proofErr w:type="gramEnd"/>
            <w:r w:rsidRPr="00F15C87">
              <w:rPr>
                <w:rFonts w:ascii="Times New Roman" w:hAnsi="Times New Roman" w:cs="Times New Roman"/>
                <w:sz w:val="20"/>
              </w:rPr>
              <w:t>C0130 = C0100 - C0120</w:t>
            </w:r>
          </w:p>
          <w:p w14:paraId="7D8B4DAA" w14:textId="470FCCA8" w:rsidR="00C40AD9" w:rsidRPr="00F15C87" w:rsidRDefault="00C40AD9" w:rsidP="00C40AD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0100 = R0210</w:t>
            </w:r>
            <w:r w:rsidR="0021441F" w:rsidRPr="00F15C87">
              <w:rPr>
                <w:rFonts w:ascii="Times New Roman" w:hAnsi="Times New Roman" w:cs="Times New Roman"/>
                <w:sz w:val="20"/>
              </w:rPr>
              <w:t>/C</w:t>
            </w:r>
            <w:r w:rsidRPr="00F15C87">
              <w:rPr>
                <w:rFonts w:ascii="Times New Roman" w:hAnsi="Times New Roman" w:cs="Times New Roman"/>
                <w:sz w:val="20"/>
              </w:rPr>
              <w:t>0100 + R0220</w:t>
            </w:r>
            <w:r w:rsidR="0021441F" w:rsidRPr="00F15C87">
              <w:rPr>
                <w:rFonts w:ascii="Times New Roman" w:hAnsi="Times New Roman" w:cs="Times New Roman"/>
                <w:sz w:val="20"/>
              </w:rPr>
              <w:t>/C</w:t>
            </w:r>
            <w:r w:rsidRPr="00F15C87">
              <w:rPr>
                <w:rFonts w:ascii="Times New Roman" w:hAnsi="Times New Roman" w:cs="Times New Roman"/>
                <w:sz w:val="20"/>
              </w:rPr>
              <w:t>0100 + R0230</w:t>
            </w:r>
            <w:r w:rsidR="0021441F" w:rsidRPr="00F15C87">
              <w:rPr>
                <w:rFonts w:ascii="Times New Roman" w:hAnsi="Times New Roman" w:cs="Times New Roman"/>
                <w:sz w:val="20"/>
              </w:rPr>
              <w:t>/C</w:t>
            </w:r>
            <w:r w:rsidRPr="00F15C87">
              <w:rPr>
                <w:rFonts w:ascii="Times New Roman" w:hAnsi="Times New Roman" w:cs="Times New Roman"/>
                <w:sz w:val="20"/>
              </w:rPr>
              <w:t>0100 + R0240</w:t>
            </w:r>
            <w:r w:rsidR="0021441F" w:rsidRPr="00F15C87">
              <w:rPr>
                <w:rFonts w:ascii="Times New Roman" w:hAnsi="Times New Roman" w:cs="Times New Roman"/>
                <w:sz w:val="20"/>
              </w:rPr>
              <w:t>/C</w:t>
            </w:r>
            <w:r w:rsidRPr="00F15C87">
              <w:rPr>
                <w:rFonts w:ascii="Times New Roman" w:hAnsi="Times New Roman" w:cs="Times New Roman"/>
                <w:sz w:val="20"/>
              </w:rPr>
              <w:t>0100 + R0250</w:t>
            </w:r>
            <w:r w:rsidR="0021441F" w:rsidRPr="00F15C87">
              <w:rPr>
                <w:rFonts w:ascii="Times New Roman" w:hAnsi="Times New Roman" w:cs="Times New Roman"/>
                <w:sz w:val="20"/>
              </w:rPr>
              <w:t>/C</w:t>
            </w:r>
            <w:r w:rsidRPr="00F15C87">
              <w:rPr>
                <w:rFonts w:ascii="Times New Roman" w:hAnsi="Times New Roman" w:cs="Times New Roman"/>
                <w:sz w:val="20"/>
              </w:rPr>
              <w:t>0100 + R0260</w:t>
            </w:r>
            <w:r w:rsidR="0021441F" w:rsidRPr="00F15C87">
              <w:rPr>
                <w:rFonts w:ascii="Times New Roman" w:hAnsi="Times New Roman" w:cs="Times New Roman"/>
                <w:sz w:val="20"/>
              </w:rPr>
              <w:t>/C</w:t>
            </w:r>
            <w:r w:rsidRPr="00F15C87">
              <w:rPr>
                <w:rFonts w:ascii="Times New Roman" w:hAnsi="Times New Roman" w:cs="Times New Roman"/>
                <w:sz w:val="20"/>
              </w:rPr>
              <w:t>0100 + R0270</w:t>
            </w:r>
            <w:r w:rsidR="0021441F" w:rsidRPr="00F15C87">
              <w:rPr>
                <w:rFonts w:ascii="Times New Roman" w:hAnsi="Times New Roman" w:cs="Times New Roman"/>
                <w:sz w:val="20"/>
              </w:rPr>
              <w:t>/C</w:t>
            </w:r>
            <w:r w:rsidRPr="00F15C87">
              <w:rPr>
                <w:rFonts w:ascii="Times New Roman" w:hAnsi="Times New Roman" w:cs="Times New Roman"/>
                <w:sz w:val="20"/>
              </w:rPr>
              <w:t>0100 + R0280</w:t>
            </w:r>
            <w:r w:rsidR="0021441F" w:rsidRPr="00F15C87">
              <w:rPr>
                <w:rFonts w:ascii="Times New Roman" w:hAnsi="Times New Roman" w:cs="Times New Roman"/>
                <w:sz w:val="20"/>
              </w:rPr>
              <w:t>/C</w:t>
            </w:r>
            <w:r w:rsidRPr="00F15C87">
              <w:rPr>
                <w:rFonts w:ascii="Times New Roman" w:hAnsi="Times New Roman" w:cs="Times New Roman"/>
                <w:sz w:val="20"/>
              </w:rPr>
              <w:t>0100 + R0290</w:t>
            </w:r>
            <w:r w:rsidR="0021441F" w:rsidRPr="00F15C87">
              <w:rPr>
                <w:rFonts w:ascii="Times New Roman" w:hAnsi="Times New Roman" w:cs="Times New Roman"/>
                <w:sz w:val="20"/>
              </w:rPr>
              <w:t>/C</w:t>
            </w:r>
            <w:r w:rsidRPr="00F15C87">
              <w:rPr>
                <w:rFonts w:ascii="Times New Roman" w:hAnsi="Times New Roman" w:cs="Times New Roman"/>
                <w:sz w:val="20"/>
              </w:rPr>
              <w:t>0100 + R0300</w:t>
            </w:r>
            <w:r w:rsidR="0021441F" w:rsidRPr="00F15C87">
              <w:rPr>
                <w:rFonts w:ascii="Times New Roman" w:hAnsi="Times New Roman" w:cs="Times New Roman"/>
                <w:sz w:val="20"/>
              </w:rPr>
              <w:t>/C</w:t>
            </w:r>
            <w:r w:rsidRPr="00F15C87">
              <w:rPr>
                <w:rFonts w:ascii="Times New Roman" w:hAnsi="Times New Roman" w:cs="Times New Roman"/>
                <w:sz w:val="20"/>
              </w:rPr>
              <w:t>0100 + R0310</w:t>
            </w:r>
            <w:r w:rsidR="0021441F" w:rsidRPr="00F15C87">
              <w:rPr>
                <w:rFonts w:ascii="Times New Roman" w:hAnsi="Times New Roman" w:cs="Times New Roman"/>
                <w:sz w:val="20"/>
              </w:rPr>
              <w:t>/C</w:t>
            </w:r>
            <w:r w:rsidRPr="00F15C87">
              <w:rPr>
                <w:rFonts w:ascii="Times New Roman" w:hAnsi="Times New Roman" w:cs="Times New Roman"/>
                <w:sz w:val="20"/>
              </w:rPr>
              <w:t>0100 + R0320</w:t>
            </w:r>
            <w:r w:rsidR="0021441F" w:rsidRPr="00F15C87">
              <w:rPr>
                <w:rFonts w:ascii="Times New Roman" w:hAnsi="Times New Roman" w:cs="Times New Roman"/>
                <w:sz w:val="20"/>
              </w:rPr>
              <w:t>/C</w:t>
            </w:r>
            <w:r w:rsidRPr="00F15C87">
              <w:rPr>
                <w:rFonts w:ascii="Times New Roman" w:hAnsi="Times New Roman" w:cs="Times New Roman"/>
                <w:sz w:val="20"/>
              </w:rPr>
              <w:t xml:space="preserve">0100 + </w:t>
            </w:r>
            <w:r w:rsidRPr="00F15C87">
              <w:rPr>
                <w:rFonts w:ascii="Times New Roman" w:hAnsi="Times New Roman" w:cs="Times New Roman"/>
                <w:b/>
                <w:sz w:val="20"/>
              </w:rPr>
              <w:t>R0330</w:t>
            </w:r>
            <w:r w:rsidR="0021441F" w:rsidRPr="00F15C87">
              <w:rPr>
                <w:rFonts w:ascii="Times New Roman" w:hAnsi="Times New Roman" w:cs="Times New Roman"/>
                <w:sz w:val="20"/>
              </w:rPr>
              <w:t>/C</w:t>
            </w:r>
            <w:r w:rsidRPr="00F15C87">
              <w:rPr>
                <w:rFonts w:ascii="Times New Roman" w:hAnsi="Times New Roman" w:cs="Times New Roman"/>
                <w:sz w:val="20"/>
              </w:rPr>
              <w:t>0100 + R0340</w:t>
            </w:r>
            <w:r w:rsidR="0021441F" w:rsidRPr="00F15C87">
              <w:rPr>
                <w:rFonts w:ascii="Times New Roman" w:hAnsi="Times New Roman" w:cs="Times New Roman"/>
                <w:sz w:val="20"/>
              </w:rPr>
              <w:t>/C</w:t>
            </w:r>
            <w:r w:rsidRPr="00F15C87">
              <w:rPr>
                <w:rFonts w:ascii="Times New Roman" w:hAnsi="Times New Roman" w:cs="Times New Roman"/>
                <w:sz w:val="20"/>
              </w:rPr>
              <w:t>0100 + R0350</w:t>
            </w:r>
            <w:r w:rsidR="0021441F" w:rsidRPr="00F15C87">
              <w:rPr>
                <w:rFonts w:ascii="Times New Roman" w:hAnsi="Times New Roman" w:cs="Times New Roman"/>
                <w:sz w:val="20"/>
              </w:rPr>
              <w:t>/C</w:t>
            </w:r>
            <w:r w:rsidRPr="00F15C87">
              <w:rPr>
                <w:rFonts w:ascii="Times New Roman" w:hAnsi="Times New Roman" w:cs="Times New Roman"/>
                <w:sz w:val="20"/>
              </w:rPr>
              <w:t>0100</w:t>
            </w:r>
          </w:p>
          <w:p w14:paraId="642F7A4D" w14:textId="731E022B" w:rsidR="00C40AD9" w:rsidRPr="00F15C87" w:rsidRDefault="00C40AD9" w:rsidP="00C40AD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0120 = R0210</w:t>
            </w:r>
            <w:r w:rsidR="0021441F" w:rsidRPr="00F15C87">
              <w:rPr>
                <w:rFonts w:ascii="Times New Roman" w:hAnsi="Times New Roman" w:cs="Times New Roman"/>
                <w:sz w:val="20"/>
              </w:rPr>
              <w:t>/C</w:t>
            </w:r>
            <w:r w:rsidRPr="00F15C87">
              <w:rPr>
                <w:rFonts w:ascii="Times New Roman" w:hAnsi="Times New Roman" w:cs="Times New Roman"/>
                <w:sz w:val="20"/>
              </w:rPr>
              <w:t>0120 + R0220</w:t>
            </w:r>
            <w:r w:rsidR="0021441F" w:rsidRPr="00F15C87">
              <w:rPr>
                <w:rFonts w:ascii="Times New Roman" w:hAnsi="Times New Roman" w:cs="Times New Roman"/>
                <w:sz w:val="20"/>
              </w:rPr>
              <w:t>/C</w:t>
            </w:r>
            <w:r w:rsidRPr="00F15C87">
              <w:rPr>
                <w:rFonts w:ascii="Times New Roman" w:hAnsi="Times New Roman" w:cs="Times New Roman"/>
                <w:sz w:val="20"/>
              </w:rPr>
              <w:t>0120 + R0230</w:t>
            </w:r>
            <w:r w:rsidR="0021441F" w:rsidRPr="00F15C87">
              <w:rPr>
                <w:rFonts w:ascii="Times New Roman" w:hAnsi="Times New Roman" w:cs="Times New Roman"/>
                <w:sz w:val="20"/>
              </w:rPr>
              <w:t>/C</w:t>
            </w:r>
            <w:r w:rsidRPr="00F15C87">
              <w:rPr>
                <w:rFonts w:ascii="Times New Roman" w:hAnsi="Times New Roman" w:cs="Times New Roman"/>
                <w:sz w:val="20"/>
              </w:rPr>
              <w:t>0120 + R0240</w:t>
            </w:r>
            <w:r w:rsidR="0021441F" w:rsidRPr="00F15C87">
              <w:rPr>
                <w:rFonts w:ascii="Times New Roman" w:hAnsi="Times New Roman" w:cs="Times New Roman"/>
                <w:sz w:val="20"/>
              </w:rPr>
              <w:t>/C</w:t>
            </w:r>
            <w:r w:rsidRPr="00F15C87">
              <w:rPr>
                <w:rFonts w:ascii="Times New Roman" w:hAnsi="Times New Roman" w:cs="Times New Roman"/>
                <w:sz w:val="20"/>
              </w:rPr>
              <w:t>0120 + R0250</w:t>
            </w:r>
            <w:r w:rsidR="0021441F" w:rsidRPr="00F15C87">
              <w:rPr>
                <w:rFonts w:ascii="Times New Roman" w:hAnsi="Times New Roman" w:cs="Times New Roman"/>
                <w:sz w:val="20"/>
              </w:rPr>
              <w:t>/C</w:t>
            </w:r>
            <w:r w:rsidRPr="00F15C87">
              <w:rPr>
                <w:rFonts w:ascii="Times New Roman" w:hAnsi="Times New Roman" w:cs="Times New Roman"/>
                <w:sz w:val="20"/>
              </w:rPr>
              <w:t>0120 + R0260</w:t>
            </w:r>
            <w:r w:rsidR="0021441F" w:rsidRPr="00F15C87">
              <w:rPr>
                <w:rFonts w:ascii="Times New Roman" w:hAnsi="Times New Roman" w:cs="Times New Roman"/>
                <w:sz w:val="20"/>
              </w:rPr>
              <w:t>/C</w:t>
            </w:r>
            <w:r w:rsidRPr="00F15C87">
              <w:rPr>
                <w:rFonts w:ascii="Times New Roman" w:hAnsi="Times New Roman" w:cs="Times New Roman"/>
                <w:sz w:val="20"/>
              </w:rPr>
              <w:t>0120 + R0270</w:t>
            </w:r>
            <w:r w:rsidR="0021441F" w:rsidRPr="00F15C87">
              <w:rPr>
                <w:rFonts w:ascii="Times New Roman" w:hAnsi="Times New Roman" w:cs="Times New Roman"/>
                <w:sz w:val="20"/>
              </w:rPr>
              <w:t>/C</w:t>
            </w:r>
            <w:r w:rsidRPr="00F15C87">
              <w:rPr>
                <w:rFonts w:ascii="Times New Roman" w:hAnsi="Times New Roman" w:cs="Times New Roman"/>
                <w:sz w:val="20"/>
              </w:rPr>
              <w:t>0120 + R0280</w:t>
            </w:r>
            <w:r w:rsidR="0021441F" w:rsidRPr="00F15C87">
              <w:rPr>
                <w:rFonts w:ascii="Times New Roman" w:hAnsi="Times New Roman" w:cs="Times New Roman"/>
                <w:sz w:val="20"/>
              </w:rPr>
              <w:t>/C</w:t>
            </w:r>
            <w:r w:rsidRPr="00F15C87">
              <w:rPr>
                <w:rFonts w:ascii="Times New Roman" w:hAnsi="Times New Roman" w:cs="Times New Roman"/>
                <w:sz w:val="20"/>
              </w:rPr>
              <w:t>0120 + R0290</w:t>
            </w:r>
            <w:r w:rsidR="0021441F" w:rsidRPr="00F15C87">
              <w:rPr>
                <w:rFonts w:ascii="Times New Roman" w:hAnsi="Times New Roman" w:cs="Times New Roman"/>
                <w:sz w:val="20"/>
              </w:rPr>
              <w:t>/C</w:t>
            </w:r>
            <w:r w:rsidRPr="00F15C87">
              <w:rPr>
                <w:rFonts w:ascii="Times New Roman" w:hAnsi="Times New Roman" w:cs="Times New Roman"/>
                <w:sz w:val="20"/>
              </w:rPr>
              <w:t>0120 + R0300</w:t>
            </w:r>
            <w:r w:rsidR="0021441F" w:rsidRPr="00F15C87">
              <w:rPr>
                <w:rFonts w:ascii="Times New Roman" w:hAnsi="Times New Roman" w:cs="Times New Roman"/>
                <w:sz w:val="20"/>
              </w:rPr>
              <w:t>/C</w:t>
            </w:r>
            <w:r w:rsidRPr="00F15C87">
              <w:rPr>
                <w:rFonts w:ascii="Times New Roman" w:hAnsi="Times New Roman" w:cs="Times New Roman"/>
                <w:sz w:val="20"/>
              </w:rPr>
              <w:t>0120 + R0310</w:t>
            </w:r>
            <w:r w:rsidR="0021441F" w:rsidRPr="00F15C87">
              <w:rPr>
                <w:rFonts w:ascii="Times New Roman" w:hAnsi="Times New Roman" w:cs="Times New Roman"/>
                <w:sz w:val="20"/>
              </w:rPr>
              <w:t>/C</w:t>
            </w:r>
            <w:r w:rsidRPr="00F15C87">
              <w:rPr>
                <w:rFonts w:ascii="Times New Roman" w:hAnsi="Times New Roman" w:cs="Times New Roman"/>
                <w:sz w:val="20"/>
              </w:rPr>
              <w:t>0120 + R0320</w:t>
            </w:r>
            <w:r w:rsidR="0021441F" w:rsidRPr="00F15C87">
              <w:rPr>
                <w:rFonts w:ascii="Times New Roman" w:hAnsi="Times New Roman" w:cs="Times New Roman"/>
                <w:sz w:val="20"/>
              </w:rPr>
              <w:t>/C</w:t>
            </w:r>
            <w:r w:rsidRPr="00F15C87">
              <w:rPr>
                <w:rFonts w:ascii="Times New Roman" w:hAnsi="Times New Roman" w:cs="Times New Roman"/>
                <w:sz w:val="20"/>
              </w:rPr>
              <w:t xml:space="preserve">0120 + </w:t>
            </w:r>
            <w:r w:rsidRPr="00F15C87">
              <w:rPr>
                <w:rFonts w:ascii="Times New Roman" w:hAnsi="Times New Roman" w:cs="Times New Roman"/>
                <w:b/>
                <w:sz w:val="20"/>
              </w:rPr>
              <w:t>R0330</w:t>
            </w:r>
            <w:r w:rsidR="0021441F" w:rsidRPr="00F15C87">
              <w:rPr>
                <w:rFonts w:ascii="Times New Roman" w:hAnsi="Times New Roman" w:cs="Times New Roman"/>
                <w:sz w:val="20"/>
              </w:rPr>
              <w:t>/C</w:t>
            </w:r>
            <w:r w:rsidRPr="00F15C87">
              <w:rPr>
                <w:rFonts w:ascii="Times New Roman" w:hAnsi="Times New Roman" w:cs="Times New Roman"/>
                <w:sz w:val="20"/>
              </w:rPr>
              <w:t>0120 + R0340</w:t>
            </w:r>
            <w:r w:rsidR="0021441F" w:rsidRPr="00F15C87">
              <w:rPr>
                <w:rFonts w:ascii="Times New Roman" w:hAnsi="Times New Roman" w:cs="Times New Roman"/>
                <w:sz w:val="20"/>
              </w:rPr>
              <w:t>/C</w:t>
            </w:r>
            <w:r w:rsidRPr="00F15C87">
              <w:rPr>
                <w:rFonts w:ascii="Times New Roman" w:hAnsi="Times New Roman" w:cs="Times New Roman"/>
                <w:sz w:val="20"/>
              </w:rPr>
              <w:t>0120 + R0350</w:t>
            </w:r>
            <w:r w:rsidR="0021441F" w:rsidRPr="00F15C87">
              <w:rPr>
                <w:rFonts w:ascii="Times New Roman" w:hAnsi="Times New Roman" w:cs="Times New Roman"/>
                <w:sz w:val="20"/>
              </w:rPr>
              <w:t>/C</w:t>
            </w:r>
            <w:r w:rsidRPr="00F15C87">
              <w:rPr>
                <w:rFonts w:ascii="Times New Roman" w:hAnsi="Times New Roman" w:cs="Times New Roman"/>
                <w:sz w:val="20"/>
              </w:rPr>
              <w:t>0120</w:t>
            </w:r>
          </w:p>
          <w:p w14:paraId="0EE63024" w14:textId="67ABA12B" w:rsidR="00C40AD9" w:rsidRPr="00F15C87" w:rsidRDefault="00C40AD9" w:rsidP="0001743F">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0130 = R0200</w:t>
            </w:r>
            <w:r w:rsidR="0021441F" w:rsidRPr="00F15C87">
              <w:rPr>
                <w:rFonts w:ascii="Times New Roman" w:hAnsi="Times New Roman" w:cs="Times New Roman"/>
                <w:sz w:val="20"/>
              </w:rPr>
              <w:t>/C</w:t>
            </w:r>
            <w:r w:rsidRPr="00F15C87">
              <w:rPr>
                <w:rFonts w:ascii="Times New Roman" w:hAnsi="Times New Roman" w:cs="Times New Roman"/>
                <w:sz w:val="20"/>
              </w:rPr>
              <w:t>0130 + R0210</w:t>
            </w:r>
            <w:r w:rsidR="0021441F" w:rsidRPr="00F15C87">
              <w:rPr>
                <w:rFonts w:ascii="Times New Roman" w:hAnsi="Times New Roman" w:cs="Times New Roman"/>
                <w:sz w:val="20"/>
              </w:rPr>
              <w:t>/C</w:t>
            </w:r>
            <w:r w:rsidRPr="00F15C87">
              <w:rPr>
                <w:rFonts w:ascii="Times New Roman" w:hAnsi="Times New Roman" w:cs="Times New Roman"/>
                <w:sz w:val="20"/>
              </w:rPr>
              <w:t>0130 + R0220</w:t>
            </w:r>
            <w:r w:rsidR="0021441F" w:rsidRPr="00F15C87">
              <w:rPr>
                <w:rFonts w:ascii="Times New Roman" w:hAnsi="Times New Roman" w:cs="Times New Roman"/>
                <w:sz w:val="20"/>
              </w:rPr>
              <w:t>/C</w:t>
            </w:r>
            <w:r w:rsidRPr="00F15C87">
              <w:rPr>
                <w:rFonts w:ascii="Times New Roman" w:hAnsi="Times New Roman" w:cs="Times New Roman"/>
                <w:sz w:val="20"/>
              </w:rPr>
              <w:t>0130 + R0230</w:t>
            </w:r>
            <w:r w:rsidR="0021441F" w:rsidRPr="00F15C87">
              <w:rPr>
                <w:rFonts w:ascii="Times New Roman" w:hAnsi="Times New Roman" w:cs="Times New Roman"/>
                <w:sz w:val="20"/>
              </w:rPr>
              <w:t>/C</w:t>
            </w:r>
            <w:r w:rsidRPr="00F15C87">
              <w:rPr>
                <w:rFonts w:ascii="Times New Roman" w:hAnsi="Times New Roman" w:cs="Times New Roman"/>
                <w:sz w:val="20"/>
              </w:rPr>
              <w:t>0130 + R0240</w:t>
            </w:r>
            <w:r w:rsidR="0021441F" w:rsidRPr="00F15C87">
              <w:rPr>
                <w:rFonts w:ascii="Times New Roman" w:hAnsi="Times New Roman" w:cs="Times New Roman"/>
                <w:sz w:val="20"/>
              </w:rPr>
              <w:t>/C</w:t>
            </w:r>
            <w:r w:rsidRPr="00F15C87">
              <w:rPr>
                <w:rFonts w:ascii="Times New Roman" w:hAnsi="Times New Roman" w:cs="Times New Roman"/>
                <w:sz w:val="20"/>
              </w:rPr>
              <w:t>0130 + R0250</w:t>
            </w:r>
            <w:r w:rsidR="0021441F" w:rsidRPr="00F15C87">
              <w:rPr>
                <w:rFonts w:ascii="Times New Roman" w:hAnsi="Times New Roman" w:cs="Times New Roman"/>
                <w:sz w:val="20"/>
              </w:rPr>
              <w:t>/C</w:t>
            </w:r>
            <w:r w:rsidRPr="00F15C87">
              <w:rPr>
                <w:rFonts w:ascii="Times New Roman" w:hAnsi="Times New Roman" w:cs="Times New Roman"/>
                <w:sz w:val="20"/>
              </w:rPr>
              <w:t>0130 + R0260</w:t>
            </w:r>
            <w:r w:rsidR="0021441F" w:rsidRPr="00F15C87">
              <w:rPr>
                <w:rFonts w:ascii="Times New Roman" w:hAnsi="Times New Roman" w:cs="Times New Roman"/>
                <w:sz w:val="20"/>
              </w:rPr>
              <w:t>/C</w:t>
            </w:r>
            <w:r w:rsidRPr="00F15C87">
              <w:rPr>
                <w:rFonts w:ascii="Times New Roman" w:hAnsi="Times New Roman" w:cs="Times New Roman"/>
                <w:sz w:val="20"/>
              </w:rPr>
              <w:t>0130 + R0270</w:t>
            </w:r>
            <w:r w:rsidR="0021441F" w:rsidRPr="00F15C87">
              <w:rPr>
                <w:rFonts w:ascii="Times New Roman" w:hAnsi="Times New Roman" w:cs="Times New Roman"/>
                <w:sz w:val="20"/>
              </w:rPr>
              <w:t>/C</w:t>
            </w:r>
            <w:r w:rsidRPr="00F15C87">
              <w:rPr>
                <w:rFonts w:ascii="Times New Roman" w:hAnsi="Times New Roman" w:cs="Times New Roman"/>
                <w:sz w:val="20"/>
              </w:rPr>
              <w:t>0130 + R0280</w:t>
            </w:r>
            <w:r w:rsidR="0021441F" w:rsidRPr="00F15C87">
              <w:rPr>
                <w:rFonts w:ascii="Times New Roman" w:hAnsi="Times New Roman" w:cs="Times New Roman"/>
                <w:sz w:val="20"/>
              </w:rPr>
              <w:t>/C</w:t>
            </w:r>
            <w:r w:rsidRPr="00F15C87">
              <w:rPr>
                <w:rFonts w:ascii="Times New Roman" w:hAnsi="Times New Roman" w:cs="Times New Roman"/>
                <w:sz w:val="20"/>
              </w:rPr>
              <w:t>0130 + R0290</w:t>
            </w:r>
            <w:r w:rsidR="0021441F" w:rsidRPr="00F15C87">
              <w:rPr>
                <w:rFonts w:ascii="Times New Roman" w:hAnsi="Times New Roman" w:cs="Times New Roman"/>
                <w:sz w:val="20"/>
              </w:rPr>
              <w:t>/C</w:t>
            </w:r>
            <w:r w:rsidRPr="00F15C87">
              <w:rPr>
                <w:rFonts w:ascii="Times New Roman" w:hAnsi="Times New Roman" w:cs="Times New Roman"/>
                <w:sz w:val="20"/>
              </w:rPr>
              <w:t>0130 + R0300</w:t>
            </w:r>
            <w:r w:rsidR="0021441F" w:rsidRPr="00F15C87">
              <w:rPr>
                <w:rFonts w:ascii="Times New Roman" w:hAnsi="Times New Roman" w:cs="Times New Roman"/>
                <w:sz w:val="20"/>
              </w:rPr>
              <w:t>/C</w:t>
            </w:r>
            <w:r w:rsidRPr="00F15C87">
              <w:rPr>
                <w:rFonts w:ascii="Times New Roman" w:hAnsi="Times New Roman" w:cs="Times New Roman"/>
                <w:sz w:val="20"/>
              </w:rPr>
              <w:t>0130 + R0310</w:t>
            </w:r>
            <w:r w:rsidR="0021441F" w:rsidRPr="00F15C87">
              <w:rPr>
                <w:rFonts w:ascii="Times New Roman" w:hAnsi="Times New Roman" w:cs="Times New Roman"/>
                <w:sz w:val="20"/>
              </w:rPr>
              <w:t>/C</w:t>
            </w:r>
            <w:r w:rsidRPr="00F15C87">
              <w:rPr>
                <w:rFonts w:ascii="Times New Roman" w:hAnsi="Times New Roman" w:cs="Times New Roman"/>
                <w:sz w:val="20"/>
              </w:rPr>
              <w:t>0130 + R0320</w:t>
            </w:r>
            <w:r w:rsidR="0021441F" w:rsidRPr="00F15C87">
              <w:rPr>
                <w:rFonts w:ascii="Times New Roman" w:hAnsi="Times New Roman" w:cs="Times New Roman"/>
                <w:sz w:val="20"/>
              </w:rPr>
              <w:t>/C</w:t>
            </w:r>
            <w:r w:rsidRPr="00F15C87">
              <w:rPr>
                <w:rFonts w:ascii="Times New Roman" w:hAnsi="Times New Roman" w:cs="Times New Roman"/>
                <w:sz w:val="20"/>
              </w:rPr>
              <w:t xml:space="preserve">0130 + </w:t>
            </w:r>
            <w:r w:rsidRPr="00F15C87">
              <w:rPr>
                <w:rFonts w:ascii="Times New Roman" w:hAnsi="Times New Roman" w:cs="Times New Roman"/>
                <w:b/>
                <w:sz w:val="20"/>
              </w:rPr>
              <w:t>R0330</w:t>
            </w:r>
            <w:r w:rsidR="0021441F" w:rsidRPr="00F15C87">
              <w:rPr>
                <w:rFonts w:ascii="Times New Roman" w:hAnsi="Times New Roman" w:cs="Times New Roman"/>
                <w:sz w:val="20"/>
              </w:rPr>
              <w:t>/C</w:t>
            </w:r>
            <w:r w:rsidRPr="00F15C87">
              <w:rPr>
                <w:rFonts w:ascii="Times New Roman" w:hAnsi="Times New Roman" w:cs="Times New Roman"/>
                <w:sz w:val="20"/>
              </w:rPr>
              <w:t>0130 + R0340</w:t>
            </w:r>
            <w:r w:rsidR="0021441F" w:rsidRPr="00F15C87">
              <w:rPr>
                <w:rFonts w:ascii="Times New Roman" w:hAnsi="Times New Roman" w:cs="Times New Roman"/>
                <w:sz w:val="20"/>
              </w:rPr>
              <w:t>/C</w:t>
            </w:r>
            <w:r w:rsidRPr="00F15C87">
              <w:rPr>
                <w:rFonts w:ascii="Times New Roman" w:hAnsi="Times New Roman" w:cs="Times New Roman"/>
                <w:sz w:val="20"/>
              </w:rPr>
              <w:t>0130</w:t>
            </w:r>
          </w:p>
        </w:tc>
      </w:tr>
      <w:tr w:rsidR="00C40AD9" w:rsidRPr="009A0E3A" w14:paraId="19D32FB0" w14:textId="77777777" w:rsidTr="00B935B9">
        <w:trPr>
          <w:cantSplit/>
          <w:trHeight w:val="625"/>
        </w:trPr>
        <w:tc>
          <w:tcPr>
            <w:tcW w:w="1274" w:type="pct"/>
            <w:vAlign w:val="center"/>
          </w:tcPr>
          <w:p w14:paraId="33C7F63A" w14:textId="18E70BB3" w:rsidR="00C40AD9" w:rsidRPr="00F15C87" w:rsidRDefault="00C40AD9" w:rsidP="00C40AD9">
            <w:pPr>
              <w:pStyle w:val="Intituldelignes"/>
              <w:spacing w:before="60" w:after="60"/>
              <w:rPr>
                <w:rFonts w:ascii="Times New Roman" w:hAnsi="Times New Roman" w:cs="Times New Roman"/>
                <w:sz w:val="20"/>
              </w:rPr>
            </w:pPr>
            <w:r w:rsidRPr="00F15C87">
              <w:rPr>
                <w:rFonts w:ascii="Times New Roman" w:hAnsi="Times New Roman" w:cs="Times New Roman"/>
                <w:sz w:val="20"/>
              </w:rPr>
              <w:lastRenderedPageBreak/>
              <w:t>Sommes introduites dans l’exercice N</w:t>
            </w:r>
            <w:r w:rsidR="00B40B58" w:rsidRPr="00F15C87">
              <w:rPr>
                <w:rFonts w:ascii="Times New Roman" w:hAnsi="Times New Roman" w:cs="Times New Roman"/>
                <w:sz w:val="20"/>
              </w:rPr>
              <w:t>-14</w:t>
            </w:r>
          </w:p>
        </w:tc>
        <w:tc>
          <w:tcPr>
            <w:tcW w:w="761" w:type="pct"/>
            <w:vAlign w:val="center"/>
          </w:tcPr>
          <w:p w14:paraId="193DDEB9" w14:textId="23966B11" w:rsidR="00C40AD9" w:rsidRPr="00F15C87" w:rsidRDefault="00B40B58" w:rsidP="00C40AD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R034</w:t>
            </w:r>
            <w:r w:rsidR="00C40AD9" w:rsidRPr="00F15C87">
              <w:rPr>
                <w:rFonts w:ascii="Times New Roman" w:hAnsi="Times New Roman" w:cs="Times New Roman"/>
                <w:sz w:val="20"/>
              </w:rPr>
              <w:t>0</w:t>
            </w:r>
          </w:p>
        </w:tc>
        <w:tc>
          <w:tcPr>
            <w:tcW w:w="2965" w:type="pct"/>
          </w:tcPr>
          <w:p w14:paraId="1944E721" w14:textId="77777777" w:rsidR="00C40AD9" w:rsidRPr="00F15C87" w:rsidRDefault="00C40AD9" w:rsidP="00C40AD9">
            <w:pPr>
              <w:pStyle w:val="Publitextedetableau"/>
              <w:spacing w:before="60" w:after="60"/>
              <w:ind w:right="60"/>
              <w:rPr>
                <w:rFonts w:ascii="Times New Roman" w:hAnsi="Times New Roman" w:cs="Times New Roman"/>
                <w:sz w:val="20"/>
              </w:rPr>
            </w:pPr>
            <w:r w:rsidRPr="00F15C87">
              <w:rPr>
                <w:rFonts w:ascii="Times New Roman" w:hAnsi="Times New Roman" w:cs="Times New Roman"/>
                <w:sz w:val="20"/>
              </w:rPr>
              <w:t>Contrôles associés :</w:t>
            </w:r>
          </w:p>
          <w:p w14:paraId="0363A55F" w14:textId="40163D13" w:rsidR="00C40AD9" w:rsidRPr="00F15C87" w:rsidRDefault="00C40AD9" w:rsidP="00C40AD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 xml:space="preserve">(R0210, R0220, R0230, R0240, R0250, R0260, R0270, R0280, R0290, R0300, R0310, R0320, R0330, </w:t>
            </w:r>
            <w:r w:rsidRPr="00F15C87">
              <w:rPr>
                <w:rFonts w:ascii="Times New Roman" w:hAnsi="Times New Roman" w:cs="Times New Roman"/>
                <w:b/>
                <w:sz w:val="20"/>
              </w:rPr>
              <w:t>R</w:t>
            </w:r>
            <w:proofErr w:type="gramStart"/>
            <w:r w:rsidRPr="00F15C87">
              <w:rPr>
                <w:rFonts w:ascii="Times New Roman" w:hAnsi="Times New Roman" w:cs="Times New Roman"/>
                <w:b/>
                <w:sz w:val="20"/>
              </w:rPr>
              <w:t>0340</w:t>
            </w:r>
            <w:r w:rsidRPr="00F15C87">
              <w:rPr>
                <w:rFonts w:ascii="Times New Roman" w:hAnsi="Times New Roman" w:cs="Times New Roman"/>
                <w:sz w:val="20"/>
              </w:rPr>
              <w:t>)</w:t>
            </w:r>
            <w:r w:rsidR="0021441F" w:rsidRPr="00F15C87">
              <w:rPr>
                <w:rFonts w:ascii="Times New Roman" w:hAnsi="Times New Roman" w:cs="Times New Roman"/>
                <w:sz w:val="20"/>
              </w:rPr>
              <w:t>/</w:t>
            </w:r>
            <w:proofErr w:type="gramEnd"/>
            <w:r w:rsidRPr="00F15C87">
              <w:rPr>
                <w:rFonts w:ascii="Times New Roman" w:hAnsi="Times New Roman" w:cs="Times New Roman"/>
                <w:sz w:val="20"/>
              </w:rPr>
              <w:t>C0130 = C0100 - C0120</w:t>
            </w:r>
          </w:p>
          <w:p w14:paraId="20CBF2D3" w14:textId="7CFE3AC7" w:rsidR="00C40AD9" w:rsidRPr="00F15C87" w:rsidRDefault="00C40AD9" w:rsidP="00C40AD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0100 = R0210</w:t>
            </w:r>
            <w:r w:rsidR="0021441F" w:rsidRPr="00F15C87">
              <w:rPr>
                <w:rFonts w:ascii="Times New Roman" w:hAnsi="Times New Roman" w:cs="Times New Roman"/>
                <w:sz w:val="20"/>
              </w:rPr>
              <w:t>/C</w:t>
            </w:r>
            <w:r w:rsidRPr="00F15C87">
              <w:rPr>
                <w:rFonts w:ascii="Times New Roman" w:hAnsi="Times New Roman" w:cs="Times New Roman"/>
                <w:sz w:val="20"/>
              </w:rPr>
              <w:t>0100 + R0220</w:t>
            </w:r>
            <w:r w:rsidR="0021441F" w:rsidRPr="00F15C87">
              <w:rPr>
                <w:rFonts w:ascii="Times New Roman" w:hAnsi="Times New Roman" w:cs="Times New Roman"/>
                <w:sz w:val="20"/>
              </w:rPr>
              <w:t>/C</w:t>
            </w:r>
            <w:r w:rsidRPr="00F15C87">
              <w:rPr>
                <w:rFonts w:ascii="Times New Roman" w:hAnsi="Times New Roman" w:cs="Times New Roman"/>
                <w:sz w:val="20"/>
              </w:rPr>
              <w:t>0100 + R0230</w:t>
            </w:r>
            <w:r w:rsidR="0021441F" w:rsidRPr="00F15C87">
              <w:rPr>
                <w:rFonts w:ascii="Times New Roman" w:hAnsi="Times New Roman" w:cs="Times New Roman"/>
                <w:sz w:val="20"/>
              </w:rPr>
              <w:t>/C</w:t>
            </w:r>
            <w:r w:rsidRPr="00F15C87">
              <w:rPr>
                <w:rFonts w:ascii="Times New Roman" w:hAnsi="Times New Roman" w:cs="Times New Roman"/>
                <w:sz w:val="20"/>
              </w:rPr>
              <w:t>0100 + R0240</w:t>
            </w:r>
            <w:r w:rsidR="0021441F" w:rsidRPr="00F15C87">
              <w:rPr>
                <w:rFonts w:ascii="Times New Roman" w:hAnsi="Times New Roman" w:cs="Times New Roman"/>
                <w:sz w:val="20"/>
              </w:rPr>
              <w:t>/C</w:t>
            </w:r>
            <w:r w:rsidRPr="00F15C87">
              <w:rPr>
                <w:rFonts w:ascii="Times New Roman" w:hAnsi="Times New Roman" w:cs="Times New Roman"/>
                <w:sz w:val="20"/>
              </w:rPr>
              <w:t>0100 + R0250</w:t>
            </w:r>
            <w:r w:rsidR="0021441F" w:rsidRPr="00F15C87">
              <w:rPr>
                <w:rFonts w:ascii="Times New Roman" w:hAnsi="Times New Roman" w:cs="Times New Roman"/>
                <w:sz w:val="20"/>
              </w:rPr>
              <w:t>/C</w:t>
            </w:r>
            <w:r w:rsidRPr="00F15C87">
              <w:rPr>
                <w:rFonts w:ascii="Times New Roman" w:hAnsi="Times New Roman" w:cs="Times New Roman"/>
                <w:sz w:val="20"/>
              </w:rPr>
              <w:t>0100 + R0260</w:t>
            </w:r>
            <w:r w:rsidR="0021441F" w:rsidRPr="00F15C87">
              <w:rPr>
                <w:rFonts w:ascii="Times New Roman" w:hAnsi="Times New Roman" w:cs="Times New Roman"/>
                <w:sz w:val="20"/>
              </w:rPr>
              <w:t>/C</w:t>
            </w:r>
            <w:r w:rsidRPr="00F15C87">
              <w:rPr>
                <w:rFonts w:ascii="Times New Roman" w:hAnsi="Times New Roman" w:cs="Times New Roman"/>
                <w:sz w:val="20"/>
              </w:rPr>
              <w:t>0100 + R0270</w:t>
            </w:r>
            <w:r w:rsidR="0021441F" w:rsidRPr="00F15C87">
              <w:rPr>
                <w:rFonts w:ascii="Times New Roman" w:hAnsi="Times New Roman" w:cs="Times New Roman"/>
                <w:sz w:val="20"/>
              </w:rPr>
              <w:t>/C</w:t>
            </w:r>
            <w:r w:rsidRPr="00F15C87">
              <w:rPr>
                <w:rFonts w:ascii="Times New Roman" w:hAnsi="Times New Roman" w:cs="Times New Roman"/>
                <w:sz w:val="20"/>
              </w:rPr>
              <w:t>0100 + R0280</w:t>
            </w:r>
            <w:r w:rsidR="0021441F" w:rsidRPr="00F15C87">
              <w:rPr>
                <w:rFonts w:ascii="Times New Roman" w:hAnsi="Times New Roman" w:cs="Times New Roman"/>
                <w:sz w:val="20"/>
              </w:rPr>
              <w:t>/C</w:t>
            </w:r>
            <w:r w:rsidRPr="00F15C87">
              <w:rPr>
                <w:rFonts w:ascii="Times New Roman" w:hAnsi="Times New Roman" w:cs="Times New Roman"/>
                <w:sz w:val="20"/>
              </w:rPr>
              <w:t>0100 + R0290</w:t>
            </w:r>
            <w:r w:rsidR="0021441F" w:rsidRPr="00F15C87">
              <w:rPr>
                <w:rFonts w:ascii="Times New Roman" w:hAnsi="Times New Roman" w:cs="Times New Roman"/>
                <w:sz w:val="20"/>
              </w:rPr>
              <w:t>/C</w:t>
            </w:r>
            <w:r w:rsidRPr="00F15C87">
              <w:rPr>
                <w:rFonts w:ascii="Times New Roman" w:hAnsi="Times New Roman" w:cs="Times New Roman"/>
                <w:sz w:val="20"/>
              </w:rPr>
              <w:t>0100 + R0300</w:t>
            </w:r>
            <w:r w:rsidR="0021441F" w:rsidRPr="00F15C87">
              <w:rPr>
                <w:rFonts w:ascii="Times New Roman" w:hAnsi="Times New Roman" w:cs="Times New Roman"/>
                <w:sz w:val="20"/>
              </w:rPr>
              <w:t>/C</w:t>
            </w:r>
            <w:r w:rsidRPr="00F15C87">
              <w:rPr>
                <w:rFonts w:ascii="Times New Roman" w:hAnsi="Times New Roman" w:cs="Times New Roman"/>
                <w:sz w:val="20"/>
              </w:rPr>
              <w:t>0100 + R0310</w:t>
            </w:r>
            <w:r w:rsidR="0021441F" w:rsidRPr="00F15C87">
              <w:rPr>
                <w:rFonts w:ascii="Times New Roman" w:hAnsi="Times New Roman" w:cs="Times New Roman"/>
                <w:sz w:val="20"/>
              </w:rPr>
              <w:t>/C</w:t>
            </w:r>
            <w:r w:rsidRPr="00F15C87">
              <w:rPr>
                <w:rFonts w:ascii="Times New Roman" w:hAnsi="Times New Roman" w:cs="Times New Roman"/>
                <w:sz w:val="20"/>
              </w:rPr>
              <w:t>0100 + R0320</w:t>
            </w:r>
            <w:r w:rsidR="0021441F" w:rsidRPr="00F15C87">
              <w:rPr>
                <w:rFonts w:ascii="Times New Roman" w:hAnsi="Times New Roman" w:cs="Times New Roman"/>
                <w:sz w:val="20"/>
              </w:rPr>
              <w:t>/C</w:t>
            </w:r>
            <w:r w:rsidRPr="00F15C87">
              <w:rPr>
                <w:rFonts w:ascii="Times New Roman" w:hAnsi="Times New Roman" w:cs="Times New Roman"/>
                <w:sz w:val="20"/>
              </w:rPr>
              <w:t>0100 + R0330</w:t>
            </w:r>
            <w:r w:rsidR="0021441F" w:rsidRPr="00F15C87">
              <w:rPr>
                <w:rFonts w:ascii="Times New Roman" w:hAnsi="Times New Roman" w:cs="Times New Roman"/>
                <w:sz w:val="20"/>
              </w:rPr>
              <w:t>/C</w:t>
            </w:r>
            <w:r w:rsidRPr="00F15C87">
              <w:rPr>
                <w:rFonts w:ascii="Times New Roman" w:hAnsi="Times New Roman" w:cs="Times New Roman"/>
                <w:sz w:val="20"/>
              </w:rPr>
              <w:t xml:space="preserve">0100 + </w:t>
            </w:r>
            <w:r w:rsidRPr="00F15C87">
              <w:rPr>
                <w:rFonts w:ascii="Times New Roman" w:hAnsi="Times New Roman" w:cs="Times New Roman"/>
                <w:b/>
                <w:sz w:val="20"/>
              </w:rPr>
              <w:t>R0340</w:t>
            </w:r>
            <w:r w:rsidR="0021441F" w:rsidRPr="00F15C87">
              <w:rPr>
                <w:rFonts w:ascii="Times New Roman" w:hAnsi="Times New Roman" w:cs="Times New Roman"/>
                <w:sz w:val="20"/>
              </w:rPr>
              <w:t>/C</w:t>
            </w:r>
            <w:r w:rsidRPr="00F15C87">
              <w:rPr>
                <w:rFonts w:ascii="Times New Roman" w:hAnsi="Times New Roman" w:cs="Times New Roman"/>
                <w:sz w:val="20"/>
              </w:rPr>
              <w:t>0100 + R0350</w:t>
            </w:r>
            <w:r w:rsidR="0021441F" w:rsidRPr="00F15C87">
              <w:rPr>
                <w:rFonts w:ascii="Times New Roman" w:hAnsi="Times New Roman" w:cs="Times New Roman"/>
                <w:sz w:val="20"/>
              </w:rPr>
              <w:t>/C</w:t>
            </w:r>
            <w:r w:rsidRPr="00F15C87">
              <w:rPr>
                <w:rFonts w:ascii="Times New Roman" w:hAnsi="Times New Roman" w:cs="Times New Roman"/>
                <w:sz w:val="20"/>
              </w:rPr>
              <w:t>0100</w:t>
            </w:r>
          </w:p>
          <w:p w14:paraId="4B2F3CCD" w14:textId="6E11B5C9" w:rsidR="00C40AD9" w:rsidRPr="00F15C87" w:rsidRDefault="00C40AD9" w:rsidP="00C40AD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0120 = R0210</w:t>
            </w:r>
            <w:r w:rsidR="0021441F" w:rsidRPr="00F15C87">
              <w:rPr>
                <w:rFonts w:ascii="Times New Roman" w:hAnsi="Times New Roman" w:cs="Times New Roman"/>
                <w:sz w:val="20"/>
              </w:rPr>
              <w:t>/C</w:t>
            </w:r>
            <w:r w:rsidRPr="00F15C87">
              <w:rPr>
                <w:rFonts w:ascii="Times New Roman" w:hAnsi="Times New Roman" w:cs="Times New Roman"/>
                <w:sz w:val="20"/>
              </w:rPr>
              <w:t>0120 + R0220</w:t>
            </w:r>
            <w:r w:rsidR="0021441F" w:rsidRPr="00F15C87">
              <w:rPr>
                <w:rFonts w:ascii="Times New Roman" w:hAnsi="Times New Roman" w:cs="Times New Roman"/>
                <w:sz w:val="20"/>
              </w:rPr>
              <w:t>/C</w:t>
            </w:r>
            <w:r w:rsidRPr="00F15C87">
              <w:rPr>
                <w:rFonts w:ascii="Times New Roman" w:hAnsi="Times New Roman" w:cs="Times New Roman"/>
                <w:sz w:val="20"/>
              </w:rPr>
              <w:t>0120 + R0230</w:t>
            </w:r>
            <w:r w:rsidR="0021441F" w:rsidRPr="00F15C87">
              <w:rPr>
                <w:rFonts w:ascii="Times New Roman" w:hAnsi="Times New Roman" w:cs="Times New Roman"/>
                <w:sz w:val="20"/>
              </w:rPr>
              <w:t>/C</w:t>
            </w:r>
            <w:r w:rsidRPr="00F15C87">
              <w:rPr>
                <w:rFonts w:ascii="Times New Roman" w:hAnsi="Times New Roman" w:cs="Times New Roman"/>
                <w:sz w:val="20"/>
              </w:rPr>
              <w:t>0120 + R0240</w:t>
            </w:r>
            <w:r w:rsidR="0021441F" w:rsidRPr="00F15C87">
              <w:rPr>
                <w:rFonts w:ascii="Times New Roman" w:hAnsi="Times New Roman" w:cs="Times New Roman"/>
                <w:sz w:val="20"/>
              </w:rPr>
              <w:t>/C</w:t>
            </w:r>
            <w:r w:rsidRPr="00F15C87">
              <w:rPr>
                <w:rFonts w:ascii="Times New Roman" w:hAnsi="Times New Roman" w:cs="Times New Roman"/>
                <w:sz w:val="20"/>
              </w:rPr>
              <w:t>0120 + R0250</w:t>
            </w:r>
            <w:r w:rsidR="0021441F" w:rsidRPr="00F15C87">
              <w:rPr>
                <w:rFonts w:ascii="Times New Roman" w:hAnsi="Times New Roman" w:cs="Times New Roman"/>
                <w:sz w:val="20"/>
              </w:rPr>
              <w:t>/C</w:t>
            </w:r>
            <w:r w:rsidRPr="00F15C87">
              <w:rPr>
                <w:rFonts w:ascii="Times New Roman" w:hAnsi="Times New Roman" w:cs="Times New Roman"/>
                <w:sz w:val="20"/>
              </w:rPr>
              <w:t>0120 + R0260</w:t>
            </w:r>
            <w:r w:rsidR="0021441F" w:rsidRPr="00F15C87">
              <w:rPr>
                <w:rFonts w:ascii="Times New Roman" w:hAnsi="Times New Roman" w:cs="Times New Roman"/>
                <w:sz w:val="20"/>
              </w:rPr>
              <w:t>/C</w:t>
            </w:r>
            <w:r w:rsidRPr="00F15C87">
              <w:rPr>
                <w:rFonts w:ascii="Times New Roman" w:hAnsi="Times New Roman" w:cs="Times New Roman"/>
                <w:sz w:val="20"/>
              </w:rPr>
              <w:t>0120 + R0270</w:t>
            </w:r>
            <w:r w:rsidR="0021441F" w:rsidRPr="00F15C87">
              <w:rPr>
                <w:rFonts w:ascii="Times New Roman" w:hAnsi="Times New Roman" w:cs="Times New Roman"/>
                <w:sz w:val="20"/>
              </w:rPr>
              <w:t>/C</w:t>
            </w:r>
            <w:r w:rsidRPr="00F15C87">
              <w:rPr>
                <w:rFonts w:ascii="Times New Roman" w:hAnsi="Times New Roman" w:cs="Times New Roman"/>
                <w:sz w:val="20"/>
              </w:rPr>
              <w:t>0120 + R0280</w:t>
            </w:r>
            <w:r w:rsidR="0021441F" w:rsidRPr="00F15C87">
              <w:rPr>
                <w:rFonts w:ascii="Times New Roman" w:hAnsi="Times New Roman" w:cs="Times New Roman"/>
                <w:sz w:val="20"/>
              </w:rPr>
              <w:t>/C</w:t>
            </w:r>
            <w:r w:rsidRPr="00F15C87">
              <w:rPr>
                <w:rFonts w:ascii="Times New Roman" w:hAnsi="Times New Roman" w:cs="Times New Roman"/>
                <w:sz w:val="20"/>
              </w:rPr>
              <w:t>0120 + R0290</w:t>
            </w:r>
            <w:r w:rsidR="0021441F" w:rsidRPr="00F15C87">
              <w:rPr>
                <w:rFonts w:ascii="Times New Roman" w:hAnsi="Times New Roman" w:cs="Times New Roman"/>
                <w:sz w:val="20"/>
              </w:rPr>
              <w:t>/C</w:t>
            </w:r>
            <w:r w:rsidRPr="00F15C87">
              <w:rPr>
                <w:rFonts w:ascii="Times New Roman" w:hAnsi="Times New Roman" w:cs="Times New Roman"/>
                <w:sz w:val="20"/>
              </w:rPr>
              <w:t>0120 + R0300</w:t>
            </w:r>
            <w:r w:rsidR="0021441F" w:rsidRPr="00F15C87">
              <w:rPr>
                <w:rFonts w:ascii="Times New Roman" w:hAnsi="Times New Roman" w:cs="Times New Roman"/>
                <w:sz w:val="20"/>
              </w:rPr>
              <w:t>/C</w:t>
            </w:r>
            <w:r w:rsidRPr="00F15C87">
              <w:rPr>
                <w:rFonts w:ascii="Times New Roman" w:hAnsi="Times New Roman" w:cs="Times New Roman"/>
                <w:sz w:val="20"/>
              </w:rPr>
              <w:t>0120 + R0310</w:t>
            </w:r>
            <w:r w:rsidR="0021441F" w:rsidRPr="00F15C87">
              <w:rPr>
                <w:rFonts w:ascii="Times New Roman" w:hAnsi="Times New Roman" w:cs="Times New Roman"/>
                <w:sz w:val="20"/>
              </w:rPr>
              <w:t>/C</w:t>
            </w:r>
            <w:r w:rsidRPr="00F15C87">
              <w:rPr>
                <w:rFonts w:ascii="Times New Roman" w:hAnsi="Times New Roman" w:cs="Times New Roman"/>
                <w:sz w:val="20"/>
              </w:rPr>
              <w:t>0120 + R0320</w:t>
            </w:r>
            <w:r w:rsidR="0021441F" w:rsidRPr="00F15C87">
              <w:rPr>
                <w:rFonts w:ascii="Times New Roman" w:hAnsi="Times New Roman" w:cs="Times New Roman"/>
                <w:sz w:val="20"/>
              </w:rPr>
              <w:t>/C</w:t>
            </w:r>
            <w:r w:rsidRPr="00F15C87">
              <w:rPr>
                <w:rFonts w:ascii="Times New Roman" w:hAnsi="Times New Roman" w:cs="Times New Roman"/>
                <w:sz w:val="20"/>
              </w:rPr>
              <w:t>0120 + R0330</w:t>
            </w:r>
            <w:r w:rsidR="0021441F" w:rsidRPr="00F15C87">
              <w:rPr>
                <w:rFonts w:ascii="Times New Roman" w:hAnsi="Times New Roman" w:cs="Times New Roman"/>
                <w:sz w:val="20"/>
              </w:rPr>
              <w:t>/C</w:t>
            </w:r>
            <w:r w:rsidRPr="00F15C87">
              <w:rPr>
                <w:rFonts w:ascii="Times New Roman" w:hAnsi="Times New Roman" w:cs="Times New Roman"/>
                <w:sz w:val="20"/>
              </w:rPr>
              <w:t xml:space="preserve">0120 + </w:t>
            </w:r>
            <w:r w:rsidRPr="00F15C87">
              <w:rPr>
                <w:rFonts w:ascii="Times New Roman" w:hAnsi="Times New Roman" w:cs="Times New Roman"/>
                <w:b/>
                <w:sz w:val="20"/>
              </w:rPr>
              <w:t>R0340</w:t>
            </w:r>
            <w:r w:rsidR="0021441F" w:rsidRPr="00F15C87">
              <w:rPr>
                <w:rFonts w:ascii="Times New Roman" w:hAnsi="Times New Roman" w:cs="Times New Roman"/>
                <w:sz w:val="20"/>
              </w:rPr>
              <w:t>/C</w:t>
            </w:r>
            <w:r w:rsidRPr="00F15C87">
              <w:rPr>
                <w:rFonts w:ascii="Times New Roman" w:hAnsi="Times New Roman" w:cs="Times New Roman"/>
                <w:sz w:val="20"/>
              </w:rPr>
              <w:t>0120 + R0350</w:t>
            </w:r>
            <w:r w:rsidR="0021441F" w:rsidRPr="00F15C87">
              <w:rPr>
                <w:rFonts w:ascii="Times New Roman" w:hAnsi="Times New Roman" w:cs="Times New Roman"/>
                <w:sz w:val="20"/>
              </w:rPr>
              <w:t>/C</w:t>
            </w:r>
            <w:r w:rsidRPr="00F15C87">
              <w:rPr>
                <w:rFonts w:ascii="Times New Roman" w:hAnsi="Times New Roman" w:cs="Times New Roman"/>
                <w:sz w:val="20"/>
              </w:rPr>
              <w:t>0120</w:t>
            </w:r>
          </w:p>
          <w:p w14:paraId="759615E7" w14:textId="02F672D0" w:rsidR="00C40AD9" w:rsidRPr="00F15C87" w:rsidRDefault="00C40AD9" w:rsidP="0001743F">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0130 = R0200</w:t>
            </w:r>
            <w:r w:rsidR="0021441F" w:rsidRPr="00F15C87">
              <w:rPr>
                <w:rFonts w:ascii="Times New Roman" w:hAnsi="Times New Roman" w:cs="Times New Roman"/>
                <w:sz w:val="20"/>
              </w:rPr>
              <w:t>/C</w:t>
            </w:r>
            <w:r w:rsidRPr="00F15C87">
              <w:rPr>
                <w:rFonts w:ascii="Times New Roman" w:hAnsi="Times New Roman" w:cs="Times New Roman"/>
                <w:sz w:val="20"/>
              </w:rPr>
              <w:t>0130 + R0210</w:t>
            </w:r>
            <w:r w:rsidR="0021441F" w:rsidRPr="00F15C87">
              <w:rPr>
                <w:rFonts w:ascii="Times New Roman" w:hAnsi="Times New Roman" w:cs="Times New Roman"/>
                <w:sz w:val="20"/>
              </w:rPr>
              <w:t>/C</w:t>
            </w:r>
            <w:r w:rsidRPr="00F15C87">
              <w:rPr>
                <w:rFonts w:ascii="Times New Roman" w:hAnsi="Times New Roman" w:cs="Times New Roman"/>
                <w:sz w:val="20"/>
              </w:rPr>
              <w:t>0130 + R0220</w:t>
            </w:r>
            <w:r w:rsidR="0021441F" w:rsidRPr="00F15C87">
              <w:rPr>
                <w:rFonts w:ascii="Times New Roman" w:hAnsi="Times New Roman" w:cs="Times New Roman"/>
                <w:sz w:val="20"/>
              </w:rPr>
              <w:t>/C</w:t>
            </w:r>
            <w:r w:rsidRPr="00F15C87">
              <w:rPr>
                <w:rFonts w:ascii="Times New Roman" w:hAnsi="Times New Roman" w:cs="Times New Roman"/>
                <w:sz w:val="20"/>
              </w:rPr>
              <w:t>0130 + R0230</w:t>
            </w:r>
            <w:r w:rsidR="0021441F" w:rsidRPr="00F15C87">
              <w:rPr>
                <w:rFonts w:ascii="Times New Roman" w:hAnsi="Times New Roman" w:cs="Times New Roman"/>
                <w:sz w:val="20"/>
              </w:rPr>
              <w:t>/C</w:t>
            </w:r>
            <w:r w:rsidRPr="00F15C87">
              <w:rPr>
                <w:rFonts w:ascii="Times New Roman" w:hAnsi="Times New Roman" w:cs="Times New Roman"/>
                <w:sz w:val="20"/>
              </w:rPr>
              <w:t>0130 + R0240</w:t>
            </w:r>
            <w:r w:rsidR="0021441F" w:rsidRPr="00F15C87">
              <w:rPr>
                <w:rFonts w:ascii="Times New Roman" w:hAnsi="Times New Roman" w:cs="Times New Roman"/>
                <w:sz w:val="20"/>
              </w:rPr>
              <w:t>/C</w:t>
            </w:r>
            <w:r w:rsidRPr="00F15C87">
              <w:rPr>
                <w:rFonts w:ascii="Times New Roman" w:hAnsi="Times New Roman" w:cs="Times New Roman"/>
                <w:sz w:val="20"/>
              </w:rPr>
              <w:t>0130 + R0250</w:t>
            </w:r>
            <w:r w:rsidR="0021441F" w:rsidRPr="00F15C87">
              <w:rPr>
                <w:rFonts w:ascii="Times New Roman" w:hAnsi="Times New Roman" w:cs="Times New Roman"/>
                <w:sz w:val="20"/>
              </w:rPr>
              <w:t>/C</w:t>
            </w:r>
            <w:r w:rsidRPr="00F15C87">
              <w:rPr>
                <w:rFonts w:ascii="Times New Roman" w:hAnsi="Times New Roman" w:cs="Times New Roman"/>
                <w:sz w:val="20"/>
              </w:rPr>
              <w:t>0130 + R0260</w:t>
            </w:r>
            <w:r w:rsidR="0021441F" w:rsidRPr="00F15C87">
              <w:rPr>
                <w:rFonts w:ascii="Times New Roman" w:hAnsi="Times New Roman" w:cs="Times New Roman"/>
                <w:sz w:val="20"/>
              </w:rPr>
              <w:t>/C</w:t>
            </w:r>
            <w:r w:rsidRPr="00F15C87">
              <w:rPr>
                <w:rFonts w:ascii="Times New Roman" w:hAnsi="Times New Roman" w:cs="Times New Roman"/>
                <w:sz w:val="20"/>
              </w:rPr>
              <w:t>0130 + R0270</w:t>
            </w:r>
            <w:r w:rsidR="0021441F" w:rsidRPr="00F15C87">
              <w:rPr>
                <w:rFonts w:ascii="Times New Roman" w:hAnsi="Times New Roman" w:cs="Times New Roman"/>
                <w:sz w:val="20"/>
              </w:rPr>
              <w:t>/C</w:t>
            </w:r>
            <w:r w:rsidRPr="00F15C87">
              <w:rPr>
                <w:rFonts w:ascii="Times New Roman" w:hAnsi="Times New Roman" w:cs="Times New Roman"/>
                <w:sz w:val="20"/>
              </w:rPr>
              <w:t>0130 + R0280</w:t>
            </w:r>
            <w:r w:rsidR="0021441F" w:rsidRPr="00F15C87">
              <w:rPr>
                <w:rFonts w:ascii="Times New Roman" w:hAnsi="Times New Roman" w:cs="Times New Roman"/>
                <w:sz w:val="20"/>
              </w:rPr>
              <w:t>/C</w:t>
            </w:r>
            <w:r w:rsidRPr="00F15C87">
              <w:rPr>
                <w:rFonts w:ascii="Times New Roman" w:hAnsi="Times New Roman" w:cs="Times New Roman"/>
                <w:sz w:val="20"/>
              </w:rPr>
              <w:t>0130 + R0290</w:t>
            </w:r>
            <w:r w:rsidR="0021441F" w:rsidRPr="00F15C87">
              <w:rPr>
                <w:rFonts w:ascii="Times New Roman" w:hAnsi="Times New Roman" w:cs="Times New Roman"/>
                <w:sz w:val="20"/>
              </w:rPr>
              <w:t>/C</w:t>
            </w:r>
            <w:r w:rsidRPr="00F15C87">
              <w:rPr>
                <w:rFonts w:ascii="Times New Roman" w:hAnsi="Times New Roman" w:cs="Times New Roman"/>
                <w:sz w:val="20"/>
              </w:rPr>
              <w:t>0130 + R0300</w:t>
            </w:r>
            <w:r w:rsidR="0021441F" w:rsidRPr="00F15C87">
              <w:rPr>
                <w:rFonts w:ascii="Times New Roman" w:hAnsi="Times New Roman" w:cs="Times New Roman"/>
                <w:sz w:val="20"/>
              </w:rPr>
              <w:t>/C</w:t>
            </w:r>
            <w:r w:rsidRPr="00F15C87">
              <w:rPr>
                <w:rFonts w:ascii="Times New Roman" w:hAnsi="Times New Roman" w:cs="Times New Roman"/>
                <w:sz w:val="20"/>
              </w:rPr>
              <w:t>0130 + R0310</w:t>
            </w:r>
            <w:r w:rsidR="0021441F" w:rsidRPr="00F15C87">
              <w:rPr>
                <w:rFonts w:ascii="Times New Roman" w:hAnsi="Times New Roman" w:cs="Times New Roman"/>
                <w:sz w:val="20"/>
              </w:rPr>
              <w:t>/C</w:t>
            </w:r>
            <w:r w:rsidRPr="00F15C87">
              <w:rPr>
                <w:rFonts w:ascii="Times New Roman" w:hAnsi="Times New Roman" w:cs="Times New Roman"/>
                <w:sz w:val="20"/>
              </w:rPr>
              <w:t>0130 + R0320</w:t>
            </w:r>
            <w:r w:rsidR="0021441F" w:rsidRPr="00F15C87">
              <w:rPr>
                <w:rFonts w:ascii="Times New Roman" w:hAnsi="Times New Roman" w:cs="Times New Roman"/>
                <w:sz w:val="20"/>
              </w:rPr>
              <w:t>/C</w:t>
            </w:r>
            <w:r w:rsidRPr="00F15C87">
              <w:rPr>
                <w:rFonts w:ascii="Times New Roman" w:hAnsi="Times New Roman" w:cs="Times New Roman"/>
                <w:sz w:val="20"/>
              </w:rPr>
              <w:t>0130 + R0330</w:t>
            </w:r>
            <w:r w:rsidR="0021441F" w:rsidRPr="00F15C87">
              <w:rPr>
                <w:rFonts w:ascii="Times New Roman" w:hAnsi="Times New Roman" w:cs="Times New Roman"/>
                <w:sz w:val="20"/>
              </w:rPr>
              <w:t>/C</w:t>
            </w:r>
            <w:r w:rsidRPr="00F15C87">
              <w:rPr>
                <w:rFonts w:ascii="Times New Roman" w:hAnsi="Times New Roman" w:cs="Times New Roman"/>
                <w:sz w:val="20"/>
              </w:rPr>
              <w:t xml:space="preserve">0130 + </w:t>
            </w:r>
            <w:r w:rsidRPr="00F15C87">
              <w:rPr>
                <w:rFonts w:ascii="Times New Roman" w:hAnsi="Times New Roman" w:cs="Times New Roman"/>
                <w:b/>
                <w:sz w:val="20"/>
              </w:rPr>
              <w:t>R0340</w:t>
            </w:r>
            <w:r w:rsidR="0021441F" w:rsidRPr="00F15C87">
              <w:rPr>
                <w:rFonts w:ascii="Times New Roman" w:hAnsi="Times New Roman" w:cs="Times New Roman"/>
                <w:sz w:val="20"/>
              </w:rPr>
              <w:t>/C</w:t>
            </w:r>
            <w:r w:rsidRPr="00F15C87">
              <w:rPr>
                <w:rFonts w:ascii="Times New Roman" w:hAnsi="Times New Roman" w:cs="Times New Roman"/>
                <w:sz w:val="20"/>
              </w:rPr>
              <w:t>0130</w:t>
            </w:r>
          </w:p>
        </w:tc>
      </w:tr>
      <w:tr w:rsidR="00C40AD9" w:rsidRPr="009A0E3A" w14:paraId="685F80AD" w14:textId="77777777" w:rsidTr="00B935B9">
        <w:trPr>
          <w:cantSplit/>
          <w:trHeight w:val="625"/>
        </w:trPr>
        <w:tc>
          <w:tcPr>
            <w:tcW w:w="1274" w:type="pct"/>
            <w:vAlign w:val="center"/>
          </w:tcPr>
          <w:p w14:paraId="22770746" w14:textId="77777777" w:rsidR="00C40AD9" w:rsidRPr="00F15C87" w:rsidRDefault="00C40AD9" w:rsidP="00C40AD9">
            <w:pPr>
              <w:pStyle w:val="Intituldelignes"/>
              <w:spacing w:before="60" w:after="60"/>
              <w:rPr>
                <w:rFonts w:ascii="Times New Roman" w:hAnsi="Times New Roman" w:cs="Times New Roman"/>
                <w:sz w:val="20"/>
              </w:rPr>
            </w:pPr>
            <w:r w:rsidRPr="00F15C87">
              <w:rPr>
                <w:rFonts w:ascii="Times New Roman" w:hAnsi="Times New Roman" w:cs="Times New Roman"/>
                <w:sz w:val="20"/>
              </w:rPr>
              <w:t>Total (= montant global des PPB)</w:t>
            </w:r>
          </w:p>
        </w:tc>
        <w:tc>
          <w:tcPr>
            <w:tcW w:w="761" w:type="pct"/>
            <w:vAlign w:val="center"/>
          </w:tcPr>
          <w:p w14:paraId="4B5EDDC6" w14:textId="11A8617D" w:rsidR="00C40AD9" w:rsidRPr="00F15C87" w:rsidRDefault="00C40AD9" w:rsidP="00C40AD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R0360</w:t>
            </w:r>
          </w:p>
        </w:tc>
        <w:tc>
          <w:tcPr>
            <w:tcW w:w="2965" w:type="pct"/>
          </w:tcPr>
          <w:p w14:paraId="116ECA80" w14:textId="77777777" w:rsidR="00C40AD9" w:rsidRPr="00F15C87" w:rsidRDefault="00C40AD9" w:rsidP="00C40AD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Contrôles associés :</w:t>
            </w:r>
          </w:p>
          <w:p w14:paraId="3AEF7090" w14:textId="50E9783F" w:rsidR="00EB3594" w:rsidRPr="00F15C87" w:rsidRDefault="00EB3594" w:rsidP="00EB3594">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b/>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0100 = R0210</w:t>
            </w:r>
            <w:r w:rsidR="0021441F" w:rsidRPr="00F15C87">
              <w:rPr>
                <w:rFonts w:ascii="Times New Roman" w:hAnsi="Times New Roman" w:cs="Times New Roman"/>
                <w:sz w:val="20"/>
              </w:rPr>
              <w:t>/C</w:t>
            </w:r>
            <w:r w:rsidRPr="00F15C87">
              <w:rPr>
                <w:rFonts w:ascii="Times New Roman" w:hAnsi="Times New Roman" w:cs="Times New Roman"/>
                <w:sz w:val="20"/>
              </w:rPr>
              <w:t>0100 + R0220</w:t>
            </w:r>
            <w:r w:rsidR="0021441F" w:rsidRPr="00F15C87">
              <w:rPr>
                <w:rFonts w:ascii="Times New Roman" w:hAnsi="Times New Roman" w:cs="Times New Roman"/>
                <w:sz w:val="20"/>
              </w:rPr>
              <w:t>/C</w:t>
            </w:r>
            <w:r w:rsidRPr="00F15C87">
              <w:rPr>
                <w:rFonts w:ascii="Times New Roman" w:hAnsi="Times New Roman" w:cs="Times New Roman"/>
                <w:sz w:val="20"/>
              </w:rPr>
              <w:t>0100 + R0230</w:t>
            </w:r>
            <w:r w:rsidR="0021441F" w:rsidRPr="00F15C87">
              <w:rPr>
                <w:rFonts w:ascii="Times New Roman" w:hAnsi="Times New Roman" w:cs="Times New Roman"/>
                <w:sz w:val="20"/>
              </w:rPr>
              <w:t>/C</w:t>
            </w:r>
            <w:r w:rsidRPr="00F15C87">
              <w:rPr>
                <w:rFonts w:ascii="Times New Roman" w:hAnsi="Times New Roman" w:cs="Times New Roman"/>
                <w:sz w:val="20"/>
              </w:rPr>
              <w:t>0100 + R0240</w:t>
            </w:r>
            <w:r w:rsidR="0021441F" w:rsidRPr="00F15C87">
              <w:rPr>
                <w:rFonts w:ascii="Times New Roman" w:hAnsi="Times New Roman" w:cs="Times New Roman"/>
                <w:sz w:val="20"/>
              </w:rPr>
              <w:t>/C</w:t>
            </w:r>
            <w:r w:rsidRPr="00F15C87">
              <w:rPr>
                <w:rFonts w:ascii="Times New Roman" w:hAnsi="Times New Roman" w:cs="Times New Roman"/>
                <w:sz w:val="20"/>
              </w:rPr>
              <w:t>0100 + R0250</w:t>
            </w:r>
            <w:r w:rsidR="0021441F" w:rsidRPr="00F15C87">
              <w:rPr>
                <w:rFonts w:ascii="Times New Roman" w:hAnsi="Times New Roman" w:cs="Times New Roman"/>
                <w:sz w:val="20"/>
              </w:rPr>
              <w:t>/C</w:t>
            </w:r>
            <w:r w:rsidRPr="00F15C87">
              <w:rPr>
                <w:rFonts w:ascii="Times New Roman" w:hAnsi="Times New Roman" w:cs="Times New Roman"/>
                <w:sz w:val="20"/>
              </w:rPr>
              <w:t>0100 + R0260</w:t>
            </w:r>
            <w:r w:rsidR="0021441F" w:rsidRPr="00F15C87">
              <w:rPr>
                <w:rFonts w:ascii="Times New Roman" w:hAnsi="Times New Roman" w:cs="Times New Roman"/>
                <w:sz w:val="20"/>
              </w:rPr>
              <w:t>/C</w:t>
            </w:r>
            <w:r w:rsidRPr="00F15C87">
              <w:rPr>
                <w:rFonts w:ascii="Times New Roman" w:hAnsi="Times New Roman" w:cs="Times New Roman"/>
                <w:sz w:val="20"/>
              </w:rPr>
              <w:t>0100 + R0270</w:t>
            </w:r>
            <w:r w:rsidR="0021441F" w:rsidRPr="00F15C87">
              <w:rPr>
                <w:rFonts w:ascii="Times New Roman" w:hAnsi="Times New Roman" w:cs="Times New Roman"/>
                <w:sz w:val="20"/>
              </w:rPr>
              <w:t>/C</w:t>
            </w:r>
            <w:r w:rsidRPr="00F15C87">
              <w:rPr>
                <w:rFonts w:ascii="Times New Roman" w:hAnsi="Times New Roman" w:cs="Times New Roman"/>
                <w:sz w:val="20"/>
              </w:rPr>
              <w:t>0100 + R0280</w:t>
            </w:r>
            <w:r w:rsidR="0021441F" w:rsidRPr="00F15C87">
              <w:rPr>
                <w:rFonts w:ascii="Times New Roman" w:hAnsi="Times New Roman" w:cs="Times New Roman"/>
                <w:sz w:val="20"/>
              </w:rPr>
              <w:t>/C</w:t>
            </w:r>
            <w:r w:rsidRPr="00F15C87">
              <w:rPr>
                <w:rFonts w:ascii="Times New Roman" w:hAnsi="Times New Roman" w:cs="Times New Roman"/>
                <w:sz w:val="20"/>
              </w:rPr>
              <w:t>0100 + R0290</w:t>
            </w:r>
            <w:r w:rsidR="0021441F" w:rsidRPr="00F15C87">
              <w:rPr>
                <w:rFonts w:ascii="Times New Roman" w:hAnsi="Times New Roman" w:cs="Times New Roman"/>
                <w:sz w:val="20"/>
              </w:rPr>
              <w:t>/C</w:t>
            </w:r>
            <w:r w:rsidRPr="00F15C87">
              <w:rPr>
                <w:rFonts w:ascii="Times New Roman" w:hAnsi="Times New Roman" w:cs="Times New Roman"/>
                <w:sz w:val="20"/>
              </w:rPr>
              <w:t>0100 + R0300</w:t>
            </w:r>
            <w:r w:rsidR="0021441F" w:rsidRPr="00F15C87">
              <w:rPr>
                <w:rFonts w:ascii="Times New Roman" w:hAnsi="Times New Roman" w:cs="Times New Roman"/>
                <w:sz w:val="20"/>
              </w:rPr>
              <w:t>/C</w:t>
            </w:r>
            <w:r w:rsidRPr="00F15C87">
              <w:rPr>
                <w:rFonts w:ascii="Times New Roman" w:hAnsi="Times New Roman" w:cs="Times New Roman"/>
                <w:sz w:val="20"/>
              </w:rPr>
              <w:t>0100 + R0310</w:t>
            </w:r>
            <w:r w:rsidR="0021441F" w:rsidRPr="00F15C87">
              <w:rPr>
                <w:rFonts w:ascii="Times New Roman" w:hAnsi="Times New Roman" w:cs="Times New Roman"/>
                <w:sz w:val="20"/>
              </w:rPr>
              <w:t>/C</w:t>
            </w:r>
            <w:r w:rsidRPr="00F15C87">
              <w:rPr>
                <w:rFonts w:ascii="Times New Roman" w:hAnsi="Times New Roman" w:cs="Times New Roman"/>
                <w:sz w:val="20"/>
              </w:rPr>
              <w:t>0100 + R0320</w:t>
            </w:r>
            <w:r w:rsidR="0021441F" w:rsidRPr="00F15C87">
              <w:rPr>
                <w:rFonts w:ascii="Times New Roman" w:hAnsi="Times New Roman" w:cs="Times New Roman"/>
                <w:sz w:val="20"/>
              </w:rPr>
              <w:t>/C</w:t>
            </w:r>
            <w:r w:rsidRPr="00F15C87">
              <w:rPr>
                <w:rFonts w:ascii="Times New Roman" w:hAnsi="Times New Roman" w:cs="Times New Roman"/>
                <w:sz w:val="20"/>
              </w:rPr>
              <w:t>0100 + R0330</w:t>
            </w:r>
            <w:r w:rsidR="0021441F" w:rsidRPr="00F15C87">
              <w:rPr>
                <w:rFonts w:ascii="Times New Roman" w:hAnsi="Times New Roman" w:cs="Times New Roman"/>
                <w:sz w:val="20"/>
              </w:rPr>
              <w:t>/C</w:t>
            </w:r>
            <w:r w:rsidRPr="00F15C87">
              <w:rPr>
                <w:rFonts w:ascii="Times New Roman" w:hAnsi="Times New Roman" w:cs="Times New Roman"/>
                <w:sz w:val="20"/>
              </w:rPr>
              <w:t>0100 + R0340</w:t>
            </w:r>
            <w:r w:rsidR="0021441F" w:rsidRPr="00F15C87">
              <w:rPr>
                <w:rFonts w:ascii="Times New Roman" w:hAnsi="Times New Roman" w:cs="Times New Roman"/>
                <w:sz w:val="20"/>
              </w:rPr>
              <w:t>/C</w:t>
            </w:r>
            <w:r w:rsidRPr="00F15C87">
              <w:rPr>
                <w:rFonts w:ascii="Times New Roman" w:hAnsi="Times New Roman" w:cs="Times New Roman"/>
                <w:sz w:val="20"/>
              </w:rPr>
              <w:t>0100 + R0350</w:t>
            </w:r>
            <w:r w:rsidR="0021441F" w:rsidRPr="00F15C87">
              <w:rPr>
                <w:rFonts w:ascii="Times New Roman" w:hAnsi="Times New Roman" w:cs="Times New Roman"/>
                <w:sz w:val="20"/>
              </w:rPr>
              <w:t>/C</w:t>
            </w:r>
            <w:r w:rsidRPr="00F15C87">
              <w:rPr>
                <w:rFonts w:ascii="Times New Roman" w:hAnsi="Times New Roman" w:cs="Times New Roman"/>
                <w:sz w:val="20"/>
              </w:rPr>
              <w:t>0100</w:t>
            </w:r>
          </w:p>
          <w:p w14:paraId="0EBE28B8" w14:textId="742858DA" w:rsidR="00EB3594" w:rsidRPr="00F15C87" w:rsidRDefault="00EB3594" w:rsidP="00EB3594">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b/>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0120 = R0210</w:t>
            </w:r>
            <w:r w:rsidR="0021441F" w:rsidRPr="00F15C87">
              <w:rPr>
                <w:rFonts w:ascii="Times New Roman" w:hAnsi="Times New Roman" w:cs="Times New Roman"/>
                <w:sz w:val="20"/>
              </w:rPr>
              <w:t>/C</w:t>
            </w:r>
            <w:r w:rsidRPr="00F15C87">
              <w:rPr>
                <w:rFonts w:ascii="Times New Roman" w:hAnsi="Times New Roman" w:cs="Times New Roman"/>
                <w:sz w:val="20"/>
              </w:rPr>
              <w:t>0120 + R0220</w:t>
            </w:r>
            <w:r w:rsidR="0021441F" w:rsidRPr="00F15C87">
              <w:rPr>
                <w:rFonts w:ascii="Times New Roman" w:hAnsi="Times New Roman" w:cs="Times New Roman"/>
                <w:sz w:val="20"/>
              </w:rPr>
              <w:t>/C</w:t>
            </w:r>
            <w:r w:rsidRPr="00F15C87">
              <w:rPr>
                <w:rFonts w:ascii="Times New Roman" w:hAnsi="Times New Roman" w:cs="Times New Roman"/>
                <w:sz w:val="20"/>
              </w:rPr>
              <w:t>0120 + R0230</w:t>
            </w:r>
            <w:r w:rsidR="0021441F" w:rsidRPr="00F15C87">
              <w:rPr>
                <w:rFonts w:ascii="Times New Roman" w:hAnsi="Times New Roman" w:cs="Times New Roman"/>
                <w:sz w:val="20"/>
              </w:rPr>
              <w:t>/C</w:t>
            </w:r>
            <w:r w:rsidRPr="00F15C87">
              <w:rPr>
                <w:rFonts w:ascii="Times New Roman" w:hAnsi="Times New Roman" w:cs="Times New Roman"/>
                <w:sz w:val="20"/>
              </w:rPr>
              <w:t>0120 + R0240</w:t>
            </w:r>
            <w:r w:rsidR="0021441F" w:rsidRPr="00F15C87">
              <w:rPr>
                <w:rFonts w:ascii="Times New Roman" w:hAnsi="Times New Roman" w:cs="Times New Roman"/>
                <w:sz w:val="20"/>
              </w:rPr>
              <w:t>/C</w:t>
            </w:r>
            <w:r w:rsidRPr="00F15C87">
              <w:rPr>
                <w:rFonts w:ascii="Times New Roman" w:hAnsi="Times New Roman" w:cs="Times New Roman"/>
                <w:sz w:val="20"/>
              </w:rPr>
              <w:t>0120 + R0250</w:t>
            </w:r>
            <w:r w:rsidR="0021441F" w:rsidRPr="00F15C87">
              <w:rPr>
                <w:rFonts w:ascii="Times New Roman" w:hAnsi="Times New Roman" w:cs="Times New Roman"/>
                <w:sz w:val="20"/>
              </w:rPr>
              <w:t>/C</w:t>
            </w:r>
            <w:r w:rsidRPr="00F15C87">
              <w:rPr>
                <w:rFonts w:ascii="Times New Roman" w:hAnsi="Times New Roman" w:cs="Times New Roman"/>
                <w:sz w:val="20"/>
              </w:rPr>
              <w:t>0120 + R0260</w:t>
            </w:r>
            <w:r w:rsidR="0021441F" w:rsidRPr="00F15C87">
              <w:rPr>
                <w:rFonts w:ascii="Times New Roman" w:hAnsi="Times New Roman" w:cs="Times New Roman"/>
                <w:sz w:val="20"/>
              </w:rPr>
              <w:t>/C</w:t>
            </w:r>
            <w:r w:rsidRPr="00F15C87">
              <w:rPr>
                <w:rFonts w:ascii="Times New Roman" w:hAnsi="Times New Roman" w:cs="Times New Roman"/>
                <w:sz w:val="20"/>
              </w:rPr>
              <w:t>0120 + R0270</w:t>
            </w:r>
            <w:r w:rsidR="0021441F" w:rsidRPr="00F15C87">
              <w:rPr>
                <w:rFonts w:ascii="Times New Roman" w:hAnsi="Times New Roman" w:cs="Times New Roman"/>
                <w:sz w:val="20"/>
              </w:rPr>
              <w:t>/C</w:t>
            </w:r>
            <w:r w:rsidRPr="00F15C87">
              <w:rPr>
                <w:rFonts w:ascii="Times New Roman" w:hAnsi="Times New Roman" w:cs="Times New Roman"/>
                <w:sz w:val="20"/>
              </w:rPr>
              <w:t>0120 + R0280</w:t>
            </w:r>
            <w:r w:rsidR="0021441F" w:rsidRPr="00F15C87">
              <w:rPr>
                <w:rFonts w:ascii="Times New Roman" w:hAnsi="Times New Roman" w:cs="Times New Roman"/>
                <w:sz w:val="20"/>
              </w:rPr>
              <w:t>/C</w:t>
            </w:r>
            <w:r w:rsidRPr="00F15C87">
              <w:rPr>
                <w:rFonts w:ascii="Times New Roman" w:hAnsi="Times New Roman" w:cs="Times New Roman"/>
                <w:sz w:val="20"/>
              </w:rPr>
              <w:t>0120 + R0290</w:t>
            </w:r>
            <w:r w:rsidR="0021441F" w:rsidRPr="00F15C87">
              <w:rPr>
                <w:rFonts w:ascii="Times New Roman" w:hAnsi="Times New Roman" w:cs="Times New Roman"/>
                <w:sz w:val="20"/>
              </w:rPr>
              <w:t>/C</w:t>
            </w:r>
            <w:r w:rsidRPr="00F15C87">
              <w:rPr>
                <w:rFonts w:ascii="Times New Roman" w:hAnsi="Times New Roman" w:cs="Times New Roman"/>
                <w:sz w:val="20"/>
              </w:rPr>
              <w:t>0120 + R0300</w:t>
            </w:r>
            <w:r w:rsidR="0021441F" w:rsidRPr="00F15C87">
              <w:rPr>
                <w:rFonts w:ascii="Times New Roman" w:hAnsi="Times New Roman" w:cs="Times New Roman"/>
                <w:sz w:val="20"/>
              </w:rPr>
              <w:t>/C</w:t>
            </w:r>
            <w:r w:rsidRPr="00F15C87">
              <w:rPr>
                <w:rFonts w:ascii="Times New Roman" w:hAnsi="Times New Roman" w:cs="Times New Roman"/>
                <w:sz w:val="20"/>
              </w:rPr>
              <w:t>0120 + R0310</w:t>
            </w:r>
            <w:r w:rsidR="0021441F" w:rsidRPr="00F15C87">
              <w:rPr>
                <w:rFonts w:ascii="Times New Roman" w:hAnsi="Times New Roman" w:cs="Times New Roman"/>
                <w:sz w:val="20"/>
              </w:rPr>
              <w:t>/C</w:t>
            </w:r>
            <w:r w:rsidRPr="00F15C87">
              <w:rPr>
                <w:rFonts w:ascii="Times New Roman" w:hAnsi="Times New Roman" w:cs="Times New Roman"/>
                <w:sz w:val="20"/>
              </w:rPr>
              <w:t>0120 + R0320</w:t>
            </w:r>
            <w:r w:rsidR="0021441F" w:rsidRPr="00F15C87">
              <w:rPr>
                <w:rFonts w:ascii="Times New Roman" w:hAnsi="Times New Roman" w:cs="Times New Roman"/>
                <w:sz w:val="20"/>
              </w:rPr>
              <w:t>/C</w:t>
            </w:r>
            <w:r w:rsidRPr="00F15C87">
              <w:rPr>
                <w:rFonts w:ascii="Times New Roman" w:hAnsi="Times New Roman" w:cs="Times New Roman"/>
                <w:sz w:val="20"/>
              </w:rPr>
              <w:t>0120 + R0330</w:t>
            </w:r>
            <w:r w:rsidR="0021441F" w:rsidRPr="00F15C87">
              <w:rPr>
                <w:rFonts w:ascii="Times New Roman" w:hAnsi="Times New Roman" w:cs="Times New Roman"/>
                <w:sz w:val="20"/>
              </w:rPr>
              <w:t>/C</w:t>
            </w:r>
            <w:r w:rsidRPr="00F15C87">
              <w:rPr>
                <w:rFonts w:ascii="Times New Roman" w:hAnsi="Times New Roman" w:cs="Times New Roman"/>
                <w:sz w:val="20"/>
              </w:rPr>
              <w:t>0120 + R0340</w:t>
            </w:r>
            <w:r w:rsidR="0021441F" w:rsidRPr="00F15C87">
              <w:rPr>
                <w:rFonts w:ascii="Times New Roman" w:hAnsi="Times New Roman" w:cs="Times New Roman"/>
                <w:sz w:val="20"/>
              </w:rPr>
              <w:t>/C</w:t>
            </w:r>
            <w:r w:rsidRPr="00F15C87">
              <w:rPr>
                <w:rFonts w:ascii="Times New Roman" w:hAnsi="Times New Roman" w:cs="Times New Roman"/>
                <w:sz w:val="20"/>
              </w:rPr>
              <w:t>0120 + R0350</w:t>
            </w:r>
            <w:r w:rsidR="0021441F" w:rsidRPr="00F15C87">
              <w:rPr>
                <w:rFonts w:ascii="Times New Roman" w:hAnsi="Times New Roman" w:cs="Times New Roman"/>
                <w:sz w:val="20"/>
              </w:rPr>
              <w:t>/C</w:t>
            </w:r>
            <w:r w:rsidRPr="00F15C87">
              <w:rPr>
                <w:rFonts w:ascii="Times New Roman" w:hAnsi="Times New Roman" w:cs="Times New Roman"/>
                <w:sz w:val="20"/>
              </w:rPr>
              <w:t>0120</w:t>
            </w:r>
          </w:p>
          <w:p w14:paraId="1419D0BC" w14:textId="1EC7FC9A" w:rsidR="00EB3594" w:rsidRPr="00F15C87" w:rsidRDefault="00EB3594" w:rsidP="00EB3594">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b/>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0130 = R0200</w:t>
            </w:r>
            <w:r w:rsidR="0021441F" w:rsidRPr="00F15C87">
              <w:rPr>
                <w:rFonts w:ascii="Times New Roman" w:hAnsi="Times New Roman" w:cs="Times New Roman"/>
                <w:sz w:val="20"/>
              </w:rPr>
              <w:t>/C</w:t>
            </w:r>
            <w:r w:rsidRPr="00F15C87">
              <w:rPr>
                <w:rFonts w:ascii="Times New Roman" w:hAnsi="Times New Roman" w:cs="Times New Roman"/>
                <w:sz w:val="20"/>
              </w:rPr>
              <w:t>0130 + R0210</w:t>
            </w:r>
            <w:r w:rsidR="0021441F" w:rsidRPr="00F15C87">
              <w:rPr>
                <w:rFonts w:ascii="Times New Roman" w:hAnsi="Times New Roman" w:cs="Times New Roman"/>
                <w:sz w:val="20"/>
              </w:rPr>
              <w:t>/C</w:t>
            </w:r>
            <w:r w:rsidRPr="00F15C87">
              <w:rPr>
                <w:rFonts w:ascii="Times New Roman" w:hAnsi="Times New Roman" w:cs="Times New Roman"/>
                <w:sz w:val="20"/>
              </w:rPr>
              <w:t>0130 + R0220</w:t>
            </w:r>
            <w:r w:rsidR="0021441F" w:rsidRPr="00F15C87">
              <w:rPr>
                <w:rFonts w:ascii="Times New Roman" w:hAnsi="Times New Roman" w:cs="Times New Roman"/>
                <w:sz w:val="20"/>
              </w:rPr>
              <w:t>/C</w:t>
            </w:r>
            <w:r w:rsidRPr="00F15C87">
              <w:rPr>
                <w:rFonts w:ascii="Times New Roman" w:hAnsi="Times New Roman" w:cs="Times New Roman"/>
                <w:sz w:val="20"/>
              </w:rPr>
              <w:t>0130 + R0230</w:t>
            </w:r>
            <w:r w:rsidR="0021441F" w:rsidRPr="00F15C87">
              <w:rPr>
                <w:rFonts w:ascii="Times New Roman" w:hAnsi="Times New Roman" w:cs="Times New Roman"/>
                <w:sz w:val="20"/>
              </w:rPr>
              <w:t>/C</w:t>
            </w:r>
            <w:r w:rsidRPr="00F15C87">
              <w:rPr>
                <w:rFonts w:ascii="Times New Roman" w:hAnsi="Times New Roman" w:cs="Times New Roman"/>
                <w:sz w:val="20"/>
              </w:rPr>
              <w:t>0130 + R0240</w:t>
            </w:r>
            <w:r w:rsidR="0021441F" w:rsidRPr="00F15C87">
              <w:rPr>
                <w:rFonts w:ascii="Times New Roman" w:hAnsi="Times New Roman" w:cs="Times New Roman"/>
                <w:sz w:val="20"/>
              </w:rPr>
              <w:t>/C</w:t>
            </w:r>
            <w:r w:rsidRPr="00F15C87">
              <w:rPr>
                <w:rFonts w:ascii="Times New Roman" w:hAnsi="Times New Roman" w:cs="Times New Roman"/>
                <w:sz w:val="20"/>
              </w:rPr>
              <w:t>0130 + R0250</w:t>
            </w:r>
            <w:r w:rsidR="0021441F" w:rsidRPr="00F15C87">
              <w:rPr>
                <w:rFonts w:ascii="Times New Roman" w:hAnsi="Times New Roman" w:cs="Times New Roman"/>
                <w:sz w:val="20"/>
              </w:rPr>
              <w:t>/C</w:t>
            </w:r>
            <w:r w:rsidRPr="00F15C87">
              <w:rPr>
                <w:rFonts w:ascii="Times New Roman" w:hAnsi="Times New Roman" w:cs="Times New Roman"/>
                <w:sz w:val="20"/>
              </w:rPr>
              <w:t>0130 + R0260</w:t>
            </w:r>
            <w:r w:rsidR="0021441F" w:rsidRPr="00F15C87">
              <w:rPr>
                <w:rFonts w:ascii="Times New Roman" w:hAnsi="Times New Roman" w:cs="Times New Roman"/>
                <w:sz w:val="20"/>
              </w:rPr>
              <w:t>/C</w:t>
            </w:r>
            <w:r w:rsidRPr="00F15C87">
              <w:rPr>
                <w:rFonts w:ascii="Times New Roman" w:hAnsi="Times New Roman" w:cs="Times New Roman"/>
                <w:sz w:val="20"/>
              </w:rPr>
              <w:t>0130 + R0270</w:t>
            </w:r>
            <w:r w:rsidR="0021441F" w:rsidRPr="00F15C87">
              <w:rPr>
                <w:rFonts w:ascii="Times New Roman" w:hAnsi="Times New Roman" w:cs="Times New Roman"/>
                <w:sz w:val="20"/>
              </w:rPr>
              <w:t>/C</w:t>
            </w:r>
            <w:r w:rsidRPr="00F15C87">
              <w:rPr>
                <w:rFonts w:ascii="Times New Roman" w:hAnsi="Times New Roman" w:cs="Times New Roman"/>
                <w:sz w:val="20"/>
              </w:rPr>
              <w:t>0130 + R0280</w:t>
            </w:r>
            <w:r w:rsidR="0021441F" w:rsidRPr="00F15C87">
              <w:rPr>
                <w:rFonts w:ascii="Times New Roman" w:hAnsi="Times New Roman" w:cs="Times New Roman"/>
                <w:sz w:val="20"/>
              </w:rPr>
              <w:t>/C</w:t>
            </w:r>
            <w:r w:rsidRPr="00F15C87">
              <w:rPr>
                <w:rFonts w:ascii="Times New Roman" w:hAnsi="Times New Roman" w:cs="Times New Roman"/>
                <w:sz w:val="20"/>
              </w:rPr>
              <w:t>0130 + R0290</w:t>
            </w:r>
            <w:r w:rsidR="0021441F" w:rsidRPr="00F15C87">
              <w:rPr>
                <w:rFonts w:ascii="Times New Roman" w:hAnsi="Times New Roman" w:cs="Times New Roman"/>
                <w:sz w:val="20"/>
              </w:rPr>
              <w:t>/C</w:t>
            </w:r>
            <w:r w:rsidRPr="00F15C87">
              <w:rPr>
                <w:rFonts w:ascii="Times New Roman" w:hAnsi="Times New Roman" w:cs="Times New Roman"/>
                <w:sz w:val="20"/>
              </w:rPr>
              <w:t>0130 + R0300</w:t>
            </w:r>
            <w:r w:rsidR="0021441F" w:rsidRPr="00F15C87">
              <w:rPr>
                <w:rFonts w:ascii="Times New Roman" w:hAnsi="Times New Roman" w:cs="Times New Roman"/>
                <w:sz w:val="20"/>
              </w:rPr>
              <w:t>/C</w:t>
            </w:r>
            <w:r w:rsidRPr="00F15C87">
              <w:rPr>
                <w:rFonts w:ascii="Times New Roman" w:hAnsi="Times New Roman" w:cs="Times New Roman"/>
                <w:sz w:val="20"/>
              </w:rPr>
              <w:t>0130 + R0310</w:t>
            </w:r>
            <w:r w:rsidR="0021441F" w:rsidRPr="00F15C87">
              <w:rPr>
                <w:rFonts w:ascii="Times New Roman" w:hAnsi="Times New Roman" w:cs="Times New Roman"/>
                <w:sz w:val="20"/>
              </w:rPr>
              <w:t>/C</w:t>
            </w:r>
            <w:r w:rsidRPr="00F15C87">
              <w:rPr>
                <w:rFonts w:ascii="Times New Roman" w:hAnsi="Times New Roman" w:cs="Times New Roman"/>
                <w:sz w:val="20"/>
              </w:rPr>
              <w:t>0130 + R0320</w:t>
            </w:r>
            <w:r w:rsidR="0021441F" w:rsidRPr="00F15C87">
              <w:rPr>
                <w:rFonts w:ascii="Times New Roman" w:hAnsi="Times New Roman" w:cs="Times New Roman"/>
                <w:sz w:val="20"/>
              </w:rPr>
              <w:t>/C</w:t>
            </w:r>
            <w:r w:rsidRPr="00F15C87">
              <w:rPr>
                <w:rFonts w:ascii="Times New Roman" w:hAnsi="Times New Roman" w:cs="Times New Roman"/>
                <w:sz w:val="20"/>
              </w:rPr>
              <w:t>0130 + R0330</w:t>
            </w:r>
            <w:r w:rsidR="0021441F" w:rsidRPr="00F15C87">
              <w:rPr>
                <w:rFonts w:ascii="Times New Roman" w:hAnsi="Times New Roman" w:cs="Times New Roman"/>
                <w:sz w:val="20"/>
              </w:rPr>
              <w:t>/C</w:t>
            </w:r>
            <w:r w:rsidRPr="00F15C87">
              <w:rPr>
                <w:rFonts w:ascii="Times New Roman" w:hAnsi="Times New Roman" w:cs="Times New Roman"/>
                <w:sz w:val="20"/>
              </w:rPr>
              <w:t>0130 + R0340</w:t>
            </w:r>
            <w:r w:rsidR="0021441F" w:rsidRPr="00F15C87">
              <w:rPr>
                <w:rFonts w:ascii="Times New Roman" w:hAnsi="Times New Roman" w:cs="Times New Roman"/>
                <w:sz w:val="20"/>
              </w:rPr>
              <w:t>/C</w:t>
            </w:r>
            <w:r w:rsidRPr="00F15C87">
              <w:rPr>
                <w:rFonts w:ascii="Times New Roman" w:hAnsi="Times New Roman" w:cs="Times New Roman"/>
                <w:sz w:val="20"/>
              </w:rPr>
              <w:t>0130</w:t>
            </w:r>
          </w:p>
          <w:p w14:paraId="50EB27B7" w14:textId="220C3B5C" w:rsidR="00C40AD9" w:rsidRPr="00F15C87" w:rsidRDefault="00C40AD9" w:rsidP="00EB3594">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R0380</w:t>
            </w:r>
            <w:r w:rsidR="0021441F" w:rsidRPr="00F15C87">
              <w:rPr>
                <w:rFonts w:ascii="Times New Roman" w:hAnsi="Times New Roman" w:cs="Times New Roman"/>
                <w:sz w:val="20"/>
              </w:rPr>
              <w:t>/C</w:t>
            </w:r>
            <w:r w:rsidRPr="00F15C87">
              <w:rPr>
                <w:rFonts w:ascii="Times New Roman" w:hAnsi="Times New Roman" w:cs="Times New Roman"/>
                <w:sz w:val="20"/>
              </w:rPr>
              <w:t xml:space="preserve">0130 = </w:t>
            </w:r>
            <w:r w:rsidRPr="00F15C87">
              <w:rPr>
                <w:rFonts w:ascii="Times New Roman" w:hAnsi="Times New Roman" w:cs="Times New Roman"/>
                <w:b/>
                <w:sz w:val="20"/>
              </w:rPr>
              <w:t>R0360</w:t>
            </w:r>
            <w:r w:rsidR="0021441F" w:rsidRPr="00F15C87">
              <w:rPr>
                <w:rFonts w:ascii="Times New Roman" w:hAnsi="Times New Roman" w:cs="Times New Roman"/>
                <w:sz w:val="20"/>
              </w:rPr>
              <w:t>/C</w:t>
            </w:r>
            <w:r w:rsidRPr="00F15C87">
              <w:rPr>
                <w:rFonts w:ascii="Times New Roman" w:hAnsi="Times New Roman" w:cs="Times New Roman"/>
                <w:sz w:val="20"/>
              </w:rPr>
              <w:t>0130 - R0370</w:t>
            </w:r>
            <w:r w:rsidR="0021441F" w:rsidRPr="00F15C87">
              <w:rPr>
                <w:rFonts w:ascii="Times New Roman" w:hAnsi="Times New Roman" w:cs="Times New Roman"/>
                <w:sz w:val="20"/>
              </w:rPr>
              <w:t>/C</w:t>
            </w:r>
            <w:r w:rsidRPr="00F15C87">
              <w:rPr>
                <w:rFonts w:ascii="Times New Roman" w:hAnsi="Times New Roman" w:cs="Times New Roman"/>
                <w:sz w:val="20"/>
              </w:rPr>
              <w:t>0130</w:t>
            </w:r>
          </w:p>
        </w:tc>
      </w:tr>
      <w:tr w:rsidR="00C40AD9" w:rsidRPr="009A0E3A" w14:paraId="306F98EB" w14:textId="77777777" w:rsidTr="00B935B9">
        <w:trPr>
          <w:cantSplit/>
          <w:trHeight w:val="625"/>
        </w:trPr>
        <w:tc>
          <w:tcPr>
            <w:tcW w:w="1274" w:type="pct"/>
            <w:vAlign w:val="center"/>
          </w:tcPr>
          <w:p w14:paraId="32D86DF3" w14:textId="77777777" w:rsidR="00C40AD9" w:rsidRPr="00F15C87" w:rsidRDefault="00C40AD9" w:rsidP="00C40AD9">
            <w:pPr>
              <w:pStyle w:val="Intituldelignes"/>
              <w:spacing w:before="60" w:after="60"/>
              <w:rPr>
                <w:rFonts w:ascii="Times New Roman" w:hAnsi="Times New Roman" w:cs="Times New Roman"/>
                <w:sz w:val="20"/>
              </w:rPr>
            </w:pPr>
            <w:proofErr w:type="gramStart"/>
            <w:r w:rsidRPr="00F15C87">
              <w:rPr>
                <w:rFonts w:ascii="Times New Roman" w:hAnsi="Times New Roman" w:cs="Times New Roman"/>
                <w:sz w:val="20"/>
              </w:rPr>
              <w:t>dont</w:t>
            </w:r>
            <w:proofErr w:type="gramEnd"/>
            <w:r w:rsidRPr="00F15C87">
              <w:rPr>
                <w:rFonts w:ascii="Times New Roman" w:hAnsi="Times New Roman" w:cs="Times New Roman"/>
                <w:sz w:val="20"/>
              </w:rPr>
              <w:t xml:space="preserve"> sommes en instance d'affectation en prestations ou aux provisions mathématiques dans l'exercice N+1</w:t>
            </w:r>
          </w:p>
        </w:tc>
        <w:tc>
          <w:tcPr>
            <w:tcW w:w="761" w:type="pct"/>
            <w:vAlign w:val="center"/>
          </w:tcPr>
          <w:p w14:paraId="33FEDBD8" w14:textId="71E9924B" w:rsidR="00C40AD9" w:rsidRPr="00F15C87" w:rsidRDefault="00C40AD9" w:rsidP="00C40AD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R0370/C0130</w:t>
            </w:r>
          </w:p>
        </w:tc>
        <w:tc>
          <w:tcPr>
            <w:tcW w:w="2965" w:type="pct"/>
          </w:tcPr>
          <w:p w14:paraId="5344BBC5" w14:textId="6767E666" w:rsidR="00C40AD9" w:rsidRPr="00F15C87" w:rsidRDefault="00C40AD9" w:rsidP="00C40AD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Il s’agit d’une extraction du Total (en ligne R0360) en vue de détailler les sommes en instance d'affectation en prestations ou aux provisions mathématiques dans l'exercice N+1.</w:t>
            </w:r>
          </w:p>
          <w:p w14:paraId="0EE4474A" w14:textId="77777777" w:rsidR="00C40AD9" w:rsidRPr="00F15C87" w:rsidRDefault="00C40AD9" w:rsidP="00C40AD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Contrôles associés :</w:t>
            </w:r>
          </w:p>
          <w:p w14:paraId="668FA9BD" w14:textId="126C14C6" w:rsidR="00C40AD9" w:rsidRPr="00F15C87" w:rsidRDefault="00C40AD9" w:rsidP="00C40AD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sz w:val="20"/>
              </w:rPr>
              <w:t>R0380</w:t>
            </w:r>
            <w:r w:rsidR="0021441F" w:rsidRPr="00F15C87">
              <w:rPr>
                <w:rFonts w:ascii="Times New Roman" w:hAnsi="Times New Roman" w:cs="Times New Roman"/>
                <w:sz w:val="20"/>
              </w:rPr>
              <w:t>/C</w:t>
            </w:r>
            <w:r w:rsidRPr="00F15C87">
              <w:rPr>
                <w:rFonts w:ascii="Times New Roman" w:hAnsi="Times New Roman" w:cs="Times New Roman"/>
                <w:sz w:val="20"/>
              </w:rPr>
              <w:t>0130 = R0360</w:t>
            </w:r>
            <w:r w:rsidR="0021441F" w:rsidRPr="00F15C87">
              <w:rPr>
                <w:rFonts w:ascii="Times New Roman" w:hAnsi="Times New Roman" w:cs="Times New Roman"/>
                <w:sz w:val="20"/>
              </w:rPr>
              <w:t>/C</w:t>
            </w:r>
            <w:r w:rsidRPr="00F15C87">
              <w:rPr>
                <w:rFonts w:ascii="Times New Roman" w:hAnsi="Times New Roman" w:cs="Times New Roman"/>
                <w:sz w:val="20"/>
              </w:rPr>
              <w:t xml:space="preserve">0130 - </w:t>
            </w:r>
            <w:r w:rsidRPr="00F15C87">
              <w:rPr>
                <w:rFonts w:ascii="Times New Roman" w:hAnsi="Times New Roman" w:cs="Times New Roman"/>
                <w:b/>
                <w:sz w:val="20"/>
              </w:rPr>
              <w:t>R0370</w:t>
            </w:r>
            <w:r w:rsidR="0021441F" w:rsidRPr="00F15C87">
              <w:rPr>
                <w:rFonts w:ascii="Times New Roman" w:hAnsi="Times New Roman" w:cs="Times New Roman"/>
                <w:sz w:val="20"/>
              </w:rPr>
              <w:t>/C</w:t>
            </w:r>
            <w:r w:rsidRPr="00F15C87">
              <w:rPr>
                <w:rFonts w:ascii="Times New Roman" w:hAnsi="Times New Roman" w:cs="Times New Roman"/>
                <w:sz w:val="20"/>
              </w:rPr>
              <w:t>0130</w:t>
            </w:r>
          </w:p>
        </w:tc>
      </w:tr>
      <w:tr w:rsidR="00C40AD9" w:rsidRPr="009A0E3A" w14:paraId="2BBCF6EE" w14:textId="77777777" w:rsidTr="00B935B9">
        <w:trPr>
          <w:cantSplit/>
          <w:trHeight w:val="625"/>
        </w:trPr>
        <w:tc>
          <w:tcPr>
            <w:tcW w:w="1274" w:type="pct"/>
            <w:vAlign w:val="center"/>
          </w:tcPr>
          <w:p w14:paraId="444A405E" w14:textId="77777777" w:rsidR="00C40AD9" w:rsidRPr="00F15C87" w:rsidRDefault="00C40AD9" w:rsidP="00C40AD9">
            <w:pPr>
              <w:pStyle w:val="Intituldelignes"/>
              <w:spacing w:before="60" w:after="60"/>
              <w:rPr>
                <w:rFonts w:ascii="Times New Roman" w:hAnsi="Times New Roman" w:cs="Times New Roman"/>
                <w:sz w:val="20"/>
              </w:rPr>
            </w:pPr>
            <w:r w:rsidRPr="00F15C87">
              <w:rPr>
                <w:rFonts w:ascii="Times New Roman" w:hAnsi="Times New Roman" w:cs="Times New Roman"/>
                <w:sz w:val="20"/>
              </w:rPr>
              <w:t>Montant de PPB mis en réserve pour une attribution ultérieure</w:t>
            </w:r>
          </w:p>
        </w:tc>
        <w:tc>
          <w:tcPr>
            <w:tcW w:w="761" w:type="pct"/>
            <w:vAlign w:val="center"/>
          </w:tcPr>
          <w:p w14:paraId="6F943D8C" w14:textId="0C5A567F" w:rsidR="00C40AD9" w:rsidRPr="00F15C87" w:rsidRDefault="00C40AD9" w:rsidP="00C40AD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R0380/C0130</w:t>
            </w:r>
          </w:p>
        </w:tc>
        <w:tc>
          <w:tcPr>
            <w:tcW w:w="2965" w:type="pct"/>
          </w:tcPr>
          <w:p w14:paraId="250A172D" w14:textId="3C580D9F" w:rsidR="00C40AD9" w:rsidRPr="00F15C87" w:rsidRDefault="00C40AD9" w:rsidP="00C40AD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Il s’agit d’une extraction du Total (en ligne R0360) en vue d’isoler le montant de PPB mis en réserve pour une attribution ultérieure</w:t>
            </w:r>
          </w:p>
          <w:p w14:paraId="0F27E1CE" w14:textId="77777777" w:rsidR="00C40AD9" w:rsidRPr="00F15C87" w:rsidRDefault="00C40AD9" w:rsidP="00C40AD9">
            <w:pPr>
              <w:pStyle w:val="Publitextedetableau"/>
              <w:spacing w:before="60" w:after="60"/>
              <w:ind w:left="60" w:right="60"/>
              <w:rPr>
                <w:rFonts w:ascii="Times New Roman" w:hAnsi="Times New Roman" w:cs="Times New Roman"/>
                <w:sz w:val="20"/>
              </w:rPr>
            </w:pPr>
            <w:r w:rsidRPr="00F15C87">
              <w:rPr>
                <w:rFonts w:ascii="Times New Roman" w:hAnsi="Times New Roman" w:cs="Times New Roman"/>
                <w:sz w:val="20"/>
              </w:rPr>
              <w:t>Contrôles associés :</w:t>
            </w:r>
          </w:p>
          <w:p w14:paraId="080E681E" w14:textId="51A84E09" w:rsidR="00C40AD9" w:rsidRPr="00F15C87" w:rsidRDefault="00C40AD9" w:rsidP="00C40AD9">
            <w:pPr>
              <w:pStyle w:val="Publitextedetableau"/>
              <w:numPr>
                <w:ilvl w:val="0"/>
                <w:numId w:val="21"/>
              </w:numPr>
              <w:spacing w:before="60" w:after="60"/>
              <w:ind w:right="60"/>
              <w:rPr>
                <w:rFonts w:ascii="Times New Roman" w:hAnsi="Times New Roman" w:cs="Times New Roman"/>
                <w:sz w:val="20"/>
              </w:rPr>
            </w:pPr>
            <w:r w:rsidRPr="00F15C87">
              <w:rPr>
                <w:rFonts w:ascii="Times New Roman" w:hAnsi="Times New Roman" w:cs="Times New Roman"/>
                <w:b/>
                <w:sz w:val="20"/>
              </w:rPr>
              <w:t>R0380</w:t>
            </w:r>
            <w:r w:rsidR="0021441F" w:rsidRPr="00F15C87">
              <w:rPr>
                <w:rFonts w:ascii="Times New Roman" w:hAnsi="Times New Roman" w:cs="Times New Roman"/>
                <w:sz w:val="20"/>
              </w:rPr>
              <w:t>/C</w:t>
            </w:r>
            <w:r w:rsidRPr="00F15C87">
              <w:rPr>
                <w:rFonts w:ascii="Times New Roman" w:hAnsi="Times New Roman" w:cs="Times New Roman"/>
                <w:sz w:val="20"/>
              </w:rPr>
              <w:t>0130 = R0360</w:t>
            </w:r>
            <w:r w:rsidR="0021441F" w:rsidRPr="00F15C87">
              <w:rPr>
                <w:rFonts w:ascii="Times New Roman" w:hAnsi="Times New Roman" w:cs="Times New Roman"/>
                <w:sz w:val="20"/>
              </w:rPr>
              <w:t>/C</w:t>
            </w:r>
            <w:r w:rsidRPr="00F15C87">
              <w:rPr>
                <w:rFonts w:ascii="Times New Roman" w:hAnsi="Times New Roman" w:cs="Times New Roman"/>
                <w:sz w:val="20"/>
              </w:rPr>
              <w:t>0130 - R0370</w:t>
            </w:r>
            <w:r w:rsidR="0021441F" w:rsidRPr="00F15C87">
              <w:rPr>
                <w:rFonts w:ascii="Times New Roman" w:hAnsi="Times New Roman" w:cs="Times New Roman"/>
                <w:sz w:val="20"/>
              </w:rPr>
              <w:t>/C</w:t>
            </w:r>
            <w:r w:rsidRPr="00F15C87">
              <w:rPr>
                <w:rFonts w:ascii="Times New Roman" w:hAnsi="Times New Roman" w:cs="Times New Roman"/>
                <w:sz w:val="20"/>
              </w:rPr>
              <w:t>0130</w:t>
            </w:r>
          </w:p>
        </w:tc>
      </w:tr>
    </w:tbl>
    <w:p w14:paraId="3A31041F" w14:textId="6B4851E1" w:rsidR="00B935B9" w:rsidRPr="009A0E3A" w:rsidRDefault="00B935B9">
      <w:pPr>
        <w:spacing w:after="200" w:line="276" w:lineRule="auto"/>
        <w:jc w:val="left"/>
        <w:rPr>
          <w:rFonts w:cs="Times New Roman"/>
          <w:color w:val="FF0000"/>
        </w:rPr>
      </w:pPr>
    </w:p>
    <w:p w14:paraId="3129F2D6" w14:textId="6ED116D9" w:rsidR="00E1667B" w:rsidRPr="009A0E3A" w:rsidRDefault="00E1667B">
      <w:pPr>
        <w:spacing w:after="200" w:line="276" w:lineRule="auto"/>
        <w:jc w:val="left"/>
        <w:rPr>
          <w:rFonts w:cs="Times New Roman"/>
          <w:color w:val="FF0000"/>
        </w:rPr>
      </w:pPr>
    </w:p>
    <w:p w14:paraId="55F3FB97" w14:textId="4DE89137" w:rsidR="00095E8C" w:rsidRPr="00F15C87" w:rsidRDefault="00095E8C">
      <w:pPr>
        <w:spacing w:after="200" w:line="276" w:lineRule="auto"/>
        <w:jc w:val="left"/>
        <w:rPr>
          <w:rFonts w:eastAsiaTheme="majorEastAsia" w:cs="Times New Roman"/>
          <w:bCs/>
          <w:sz w:val="32"/>
          <w:szCs w:val="32"/>
        </w:rPr>
      </w:pPr>
      <w:r w:rsidRPr="009A0E3A">
        <w:rPr>
          <w:rFonts w:cs="Times New Roman"/>
        </w:rPr>
        <w:br w:type="page"/>
      </w:r>
    </w:p>
    <w:p w14:paraId="5EC1151D" w14:textId="46D65617" w:rsidR="004A4C8D" w:rsidRPr="00F15C87" w:rsidRDefault="004A4C8D" w:rsidP="0001743F">
      <w:pPr>
        <w:pStyle w:val="Titre1"/>
        <w:ind w:left="1134"/>
        <w:rPr>
          <w:rFonts w:ascii="Times New Roman" w:hAnsi="Times New Roman" w:cs="Times New Roman"/>
        </w:rPr>
      </w:pPr>
      <w:r w:rsidRPr="00F15C87">
        <w:rPr>
          <w:rFonts w:ascii="Times New Roman" w:hAnsi="Times New Roman" w:cs="Times New Roman"/>
        </w:rPr>
        <w:lastRenderedPageBreak/>
        <w:t>Tableaux</w:t>
      </w:r>
    </w:p>
    <w:p w14:paraId="07F534CE" w14:textId="77777777" w:rsidR="00EE0DFE" w:rsidRPr="00F15C87" w:rsidRDefault="00EE0DFE" w:rsidP="0001743F">
      <w:pPr>
        <w:rPr>
          <w:rFonts w:cs="Times New Roman"/>
          <w:sz w:val="10"/>
          <w:szCs w:val="32"/>
        </w:rPr>
      </w:pPr>
    </w:p>
    <w:p w14:paraId="64F78632" w14:textId="77777777" w:rsidR="00EE0DFE" w:rsidRPr="009A0E3A" w:rsidRDefault="00EE0DFE" w:rsidP="0001743F">
      <w:pPr>
        <w:pStyle w:val="Titre2"/>
        <w:rPr>
          <w:rFonts w:cs="Times New Roman"/>
        </w:rPr>
      </w:pPr>
      <w:r w:rsidRPr="009A0E3A">
        <w:rPr>
          <w:rFonts w:cs="Times New Roman"/>
        </w:rPr>
        <w:t>FR.22.01 - Participation aux bénéfices / excédents - Fonds général</w:t>
      </w:r>
    </w:p>
    <w:p w14:paraId="06E41152" w14:textId="77777777" w:rsidR="00EE0DFE" w:rsidRPr="00F15C87" w:rsidRDefault="00EE0DFE" w:rsidP="00F25040">
      <w:pPr>
        <w:ind w:left="851" w:hanging="425"/>
        <w:jc w:val="left"/>
        <w:rPr>
          <w:rFonts w:cs="Times New Roman"/>
          <w:sz w:val="6"/>
          <w:szCs w:val="32"/>
        </w:rPr>
      </w:pPr>
    </w:p>
    <w:tbl>
      <w:tblPr>
        <w:tblW w:w="10175" w:type="dxa"/>
        <w:tblInd w:w="55" w:type="dxa"/>
        <w:tblCellMar>
          <w:left w:w="70" w:type="dxa"/>
          <w:right w:w="70" w:type="dxa"/>
        </w:tblCellMar>
        <w:tblLook w:val="04A0" w:firstRow="1" w:lastRow="0" w:firstColumn="1" w:lastColumn="0" w:noHBand="0" w:noVBand="1"/>
      </w:tblPr>
      <w:tblGrid>
        <w:gridCol w:w="3940"/>
        <w:gridCol w:w="1200"/>
        <w:gridCol w:w="1380"/>
        <w:gridCol w:w="1043"/>
        <w:gridCol w:w="190"/>
        <w:gridCol w:w="1297"/>
        <w:gridCol w:w="1134"/>
      </w:tblGrid>
      <w:tr w:rsidR="00995A09" w:rsidRPr="009A0E3A" w14:paraId="20BAC5AB" w14:textId="77777777" w:rsidTr="0001743F">
        <w:trPr>
          <w:gridAfter w:val="1"/>
          <w:wAfter w:w="1134" w:type="dxa"/>
          <w:trHeight w:val="255"/>
        </w:trPr>
        <w:tc>
          <w:tcPr>
            <w:tcW w:w="3940" w:type="dxa"/>
            <w:tcBorders>
              <w:top w:val="nil"/>
              <w:left w:val="nil"/>
              <w:bottom w:val="nil"/>
              <w:right w:val="nil"/>
            </w:tcBorders>
            <w:shd w:val="clear" w:color="000000" w:fill="FFFFFF"/>
            <w:noWrap/>
            <w:vAlign w:val="bottom"/>
            <w:hideMark/>
          </w:tcPr>
          <w:p w14:paraId="76793281" w14:textId="77777777" w:rsidR="00995A09" w:rsidRPr="00F15C87" w:rsidRDefault="00995A09" w:rsidP="00995A09">
            <w:pPr>
              <w:jc w:val="left"/>
              <w:rPr>
                <w:rFonts w:eastAsia="Times New Roman" w:cs="Times New Roman"/>
                <w:b/>
                <w:bCs/>
                <w:color w:val="FF0000"/>
                <w:sz w:val="18"/>
                <w:szCs w:val="18"/>
                <w:lang w:eastAsia="fr-FR"/>
              </w:rPr>
            </w:pPr>
            <w:bookmarkStart w:id="0" w:name="RANGE!A1"/>
            <w:r w:rsidRPr="00F15C87">
              <w:rPr>
                <w:rFonts w:eastAsia="Times New Roman" w:cs="Times New Roman"/>
                <w:b/>
                <w:bCs/>
                <w:color w:val="FF0000"/>
                <w:sz w:val="18"/>
                <w:szCs w:val="18"/>
                <w:lang w:eastAsia="fr-FR"/>
              </w:rPr>
              <w:t>FR.22.01</w:t>
            </w:r>
            <w:bookmarkEnd w:id="0"/>
          </w:p>
        </w:tc>
        <w:tc>
          <w:tcPr>
            <w:tcW w:w="1200" w:type="dxa"/>
            <w:tcBorders>
              <w:top w:val="nil"/>
              <w:left w:val="nil"/>
              <w:bottom w:val="nil"/>
              <w:right w:val="nil"/>
            </w:tcBorders>
            <w:shd w:val="clear" w:color="000000" w:fill="FFFFFF"/>
            <w:vAlign w:val="bottom"/>
            <w:hideMark/>
          </w:tcPr>
          <w:p w14:paraId="22937627" w14:textId="77777777" w:rsidR="00995A09" w:rsidRPr="00F15C87" w:rsidRDefault="00995A09" w:rsidP="00995A09">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1380" w:type="dxa"/>
            <w:tcBorders>
              <w:top w:val="nil"/>
              <w:left w:val="nil"/>
              <w:bottom w:val="nil"/>
              <w:right w:val="nil"/>
            </w:tcBorders>
            <w:shd w:val="clear" w:color="000000" w:fill="FFFFFF"/>
            <w:noWrap/>
            <w:vAlign w:val="bottom"/>
            <w:hideMark/>
          </w:tcPr>
          <w:p w14:paraId="0E28703E" w14:textId="77777777" w:rsidR="00995A09" w:rsidRPr="00F15C87" w:rsidRDefault="00995A09" w:rsidP="00995A09">
            <w:pPr>
              <w:jc w:val="left"/>
              <w:rPr>
                <w:rFonts w:eastAsia="Times New Roman" w:cs="Times New Roman"/>
                <w:sz w:val="18"/>
                <w:szCs w:val="18"/>
                <w:lang w:eastAsia="fr-FR"/>
              </w:rPr>
            </w:pPr>
            <w:r w:rsidRPr="00F15C87">
              <w:rPr>
                <w:rFonts w:eastAsia="Times New Roman" w:cs="Times New Roman"/>
                <w:sz w:val="18"/>
                <w:szCs w:val="18"/>
                <w:lang w:eastAsia="fr-FR"/>
              </w:rPr>
              <w:t> </w:t>
            </w:r>
          </w:p>
        </w:tc>
        <w:tc>
          <w:tcPr>
            <w:tcW w:w="1224" w:type="dxa"/>
            <w:gridSpan w:val="2"/>
            <w:tcBorders>
              <w:top w:val="nil"/>
              <w:left w:val="nil"/>
              <w:bottom w:val="nil"/>
              <w:right w:val="nil"/>
            </w:tcBorders>
            <w:shd w:val="clear" w:color="000000" w:fill="FFFFFF"/>
            <w:noWrap/>
            <w:vAlign w:val="bottom"/>
            <w:hideMark/>
          </w:tcPr>
          <w:p w14:paraId="4066A53C" w14:textId="77777777" w:rsidR="00995A09" w:rsidRPr="00F15C87" w:rsidRDefault="00995A09" w:rsidP="00995A09">
            <w:pPr>
              <w:jc w:val="left"/>
              <w:rPr>
                <w:rFonts w:eastAsia="Times New Roman" w:cs="Times New Roman"/>
                <w:sz w:val="18"/>
                <w:szCs w:val="18"/>
                <w:lang w:eastAsia="fr-FR"/>
              </w:rPr>
            </w:pPr>
            <w:r w:rsidRPr="00F15C87">
              <w:rPr>
                <w:rFonts w:eastAsia="Times New Roman" w:cs="Times New Roman"/>
                <w:sz w:val="18"/>
                <w:szCs w:val="18"/>
                <w:lang w:eastAsia="fr-FR"/>
              </w:rPr>
              <w:t> </w:t>
            </w:r>
          </w:p>
        </w:tc>
        <w:tc>
          <w:tcPr>
            <w:tcW w:w="1297" w:type="dxa"/>
            <w:tcBorders>
              <w:top w:val="nil"/>
              <w:left w:val="nil"/>
              <w:bottom w:val="nil"/>
              <w:right w:val="nil"/>
            </w:tcBorders>
            <w:shd w:val="clear" w:color="000000" w:fill="FFFFFF"/>
            <w:noWrap/>
            <w:vAlign w:val="bottom"/>
            <w:hideMark/>
          </w:tcPr>
          <w:p w14:paraId="3CDDB6CE" w14:textId="77777777" w:rsidR="00995A09" w:rsidRPr="00F15C87" w:rsidRDefault="00995A09" w:rsidP="00995A09">
            <w:pPr>
              <w:jc w:val="left"/>
              <w:rPr>
                <w:rFonts w:eastAsia="Times New Roman" w:cs="Times New Roman"/>
                <w:sz w:val="18"/>
                <w:szCs w:val="18"/>
                <w:lang w:eastAsia="fr-FR"/>
              </w:rPr>
            </w:pPr>
            <w:r w:rsidRPr="00F15C87">
              <w:rPr>
                <w:rFonts w:eastAsia="Times New Roman" w:cs="Times New Roman"/>
                <w:sz w:val="18"/>
                <w:szCs w:val="18"/>
                <w:lang w:eastAsia="fr-FR"/>
              </w:rPr>
              <w:t> </w:t>
            </w:r>
          </w:p>
        </w:tc>
      </w:tr>
      <w:tr w:rsidR="00995A09" w:rsidRPr="009A0E3A" w14:paraId="03E46B68" w14:textId="77777777" w:rsidTr="0001743F">
        <w:trPr>
          <w:gridAfter w:val="1"/>
          <w:wAfter w:w="1134" w:type="dxa"/>
          <w:trHeight w:val="255"/>
        </w:trPr>
        <w:tc>
          <w:tcPr>
            <w:tcW w:w="5140" w:type="dxa"/>
            <w:gridSpan w:val="2"/>
            <w:tcBorders>
              <w:top w:val="nil"/>
              <w:left w:val="nil"/>
              <w:bottom w:val="nil"/>
              <w:right w:val="nil"/>
            </w:tcBorders>
            <w:shd w:val="clear" w:color="000000" w:fill="FFFFFF"/>
            <w:noWrap/>
            <w:vAlign w:val="bottom"/>
            <w:hideMark/>
          </w:tcPr>
          <w:p w14:paraId="383DF9E1" w14:textId="77777777" w:rsidR="00995A09" w:rsidRPr="00F15C87" w:rsidRDefault="00995A09" w:rsidP="00995A09">
            <w:pPr>
              <w:jc w:val="left"/>
              <w:rPr>
                <w:rFonts w:eastAsia="Times New Roman" w:cs="Times New Roman"/>
                <w:sz w:val="18"/>
                <w:szCs w:val="18"/>
                <w:lang w:eastAsia="fr-FR"/>
              </w:rPr>
            </w:pPr>
            <w:r w:rsidRPr="00F15C87">
              <w:rPr>
                <w:rFonts w:eastAsia="Times New Roman" w:cs="Times New Roman"/>
                <w:sz w:val="18"/>
                <w:szCs w:val="18"/>
                <w:lang w:eastAsia="fr-FR"/>
              </w:rPr>
              <w:t>Participation aux bénéfices / excédents - Fonds général</w:t>
            </w:r>
          </w:p>
        </w:tc>
        <w:tc>
          <w:tcPr>
            <w:tcW w:w="1380" w:type="dxa"/>
            <w:tcBorders>
              <w:top w:val="nil"/>
              <w:left w:val="nil"/>
              <w:bottom w:val="nil"/>
              <w:right w:val="nil"/>
            </w:tcBorders>
            <w:shd w:val="clear" w:color="000000" w:fill="FFFFFF"/>
            <w:noWrap/>
            <w:vAlign w:val="bottom"/>
            <w:hideMark/>
          </w:tcPr>
          <w:p w14:paraId="3CA7EE87" w14:textId="77777777" w:rsidR="00995A09" w:rsidRPr="00F15C87" w:rsidRDefault="00995A09" w:rsidP="00995A09">
            <w:pPr>
              <w:jc w:val="left"/>
              <w:rPr>
                <w:rFonts w:eastAsia="Times New Roman" w:cs="Times New Roman"/>
                <w:sz w:val="18"/>
                <w:szCs w:val="18"/>
                <w:lang w:eastAsia="fr-FR"/>
              </w:rPr>
            </w:pPr>
            <w:r w:rsidRPr="00F15C87">
              <w:rPr>
                <w:rFonts w:eastAsia="Times New Roman" w:cs="Times New Roman"/>
                <w:sz w:val="18"/>
                <w:szCs w:val="18"/>
                <w:lang w:eastAsia="fr-FR"/>
              </w:rPr>
              <w:t> </w:t>
            </w:r>
          </w:p>
        </w:tc>
        <w:tc>
          <w:tcPr>
            <w:tcW w:w="1224" w:type="dxa"/>
            <w:gridSpan w:val="2"/>
            <w:tcBorders>
              <w:top w:val="nil"/>
              <w:left w:val="nil"/>
              <w:bottom w:val="nil"/>
              <w:right w:val="nil"/>
            </w:tcBorders>
            <w:shd w:val="clear" w:color="000000" w:fill="FFFFFF"/>
            <w:noWrap/>
            <w:vAlign w:val="bottom"/>
            <w:hideMark/>
          </w:tcPr>
          <w:p w14:paraId="117676F4" w14:textId="77777777" w:rsidR="00995A09" w:rsidRPr="00F15C87" w:rsidRDefault="00995A09" w:rsidP="00995A09">
            <w:pPr>
              <w:jc w:val="left"/>
              <w:rPr>
                <w:rFonts w:eastAsia="Times New Roman" w:cs="Times New Roman"/>
                <w:sz w:val="18"/>
                <w:szCs w:val="18"/>
                <w:lang w:eastAsia="fr-FR"/>
              </w:rPr>
            </w:pPr>
            <w:r w:rsidRPr="00F15C87">
              <w:rPr>
                <w:rFonts w:eastAsia="Times New Roman" w:cs="Times New Roman"/>
                <w:sz w:val="18"/>
                <w:szCs w:val="18"/>
                <w:lang w:eastAsia="fr-FR"/>
              </w:rPr>
              <w:t> </w:t>
            </w:r>
          </w:p>
        </w:tc>
        <w:tc>
          <w:tcPr>
            <w:tcW w:w="1297" w:type="dxa"/>
            <w:tcBorders>
              <w:top w:val="nil"/>
              <w:left w:val="nil"/>
              <w:bottom w:val="nil"/>
              <w:right w:val="nil"/>
            </w:tcBorders>
            <w:shd w:val="clear" w:color="000000" w:fill="FFFFFF"/>
            <w:noWrap/>
            <w:vAlign w:val="bottom"/>
            <w:hideMark/>
          </w:tcPr>
          <w:p w14:paraId="08BE342E" w14:textId="77777777" w:rsidR="00995A09" w:rsidRPr="00F15C87" w:rsidRDefault="00995A09" w:rsidP="00995A09">
            <w:pPr>
              <w:jc w:val="left"/>
              <w:rPr>
                <w:rFonts w:eastAsia="Times New Roman" w:cs="Times New Roman"/>
                <w:sz w:val="18"/>
                <w:szCs w:val="18"/>
                <w:lang w:eastAsia="fr-FR"/>
              </w:rPr>
            </w:pPr>
            <w:r w:rsidRPr="00F15C87">
              <w:rPr>
                <w:rFonts w:eastAsia="Times New Roman" w:cs="Times New Roman"/>
                <w:sz w:val="18"/>
                <w:szCs w:val="18"/>
                <w:lang w:eastAsia="fr-FR"/>
              </w:rPr>
              <w:t> </w:t>
            </w:r>
          </w:p>
        </w:tc>
      </w:tr>
      <w:tr w:rsidR="00995A09" w:rsidRPr="009A0E3A" w14:paraId="481E568A" w14:textId="77777777" w:rsidTr="0001743F">
        <w:trPr>
          <w:gridAfter w:val="1"/>
          <w:wAfter w:w="1134" w:type="dxa"/>
          <w:trHeight w:val="255"/>
        </w:trPr>
        <w:tc>
          <w:tcPr>
            <w:tcW w:w="3940" w:type="dxa"/>
            <w:tcBorders>
              <w:top w:val="nil"/>
              <w:left w:val="nil"/>
              <w:bottom w:val="nil"/>
              <w:right w:val="nil"/>
            </w:tcBorders>
            <w:shd w:val="clear" w:color="000000" w:fill="FFFFFF"/>
            <w:noWrap/>
            <w:vAlign w:val="bottom"/>
            <w:hideMark/>
          </w:tcPr>
          <w:p w14:paraId="6CF92C13" w14:textId="77777777" w:rsidR="00995A09" w:rsidRPr="00F15C87" w:rsidRDefault="00995A09" w:rsidP="00995A09">
            <w:pPr>
              <w:jc w:val="left"/>
              <w:rPr>
                <w:rFonts w:eastAsia="Times New Roman" w:cs="Times New Roman"/>
                <w:sz w:val="18"/>
                <w:szCs w:val="18"/>
                <w:lang w:eastAsia="fr-FR"/>
              </w:rPr>
            </w:pPr>
          </w:p>
        </w:tc>
        <w:tc>
          <w:tcPr>
            <w:tcW w:w="1200" w:type="dxa"/>
            <w:tcBorders>
              <w:top w:val="nil"/>
              <w:left w:val="nil"/>
              <w:bottom w:val="nil"/>
              <w:right w:val="nil"/>
            </w:tcBorders>
            <w:shd w:val="clear" w:color="000000" w:fill="FFFFFF"/>
            <w:vAlign w:val="bottom"/>
            <w:hideMark/>
          </w:tcPr>
          <w:p w14:paraId="2E1CD70E" w14:textId="77777777" w:rsidR="00995A09" w:rsidRPr="00F15C87" w:rsidRDefault="00995A09" w:rsidP="00995A09">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1380" w:type="dxa"/>
            <w:tcBorders>
              <w:top w:val="nil"/>
              <w:left w:val="nil"/>
              <w:bottom w:val="nil"/>
              <w:right w:val="nil"/>
            </w:tcBorders>
            <w:shd w:val="clear" w:color="000000" w:fill="FFFFFF"/>
            <w:noWrap/>
            <w:vAlign w:val="bottom"/>
            <w:hideMark/>
          </w:tcPr>
          <w:p w14:paraId="2372FB32" w14:textId="77777777" w:rsidR="00995A09" w:rsidRPr="00F15C87" w:rsidRDefault="00995A09" w:rsidP="00995A09">
            <w:pPr>
              <w:jc w:val="left"/>
              <w:rPr>
                <w:rFonts w:eastAsia="Times New Roman" w:cs="Times New Roman"/>
                <w:sz w:val="18"/>
                <w:szCs w:val="18"/>
                <w:lang w:eastAsia="fr-FR"/>
              </w:rPr>
            </w:pPr>
            <w:r w:rsidRPr="00F15C87">
              <w:rPr>
                <w:rFonts w:eastAsia="Times New Roman" w:cs="Times New Roman"/>
                <w:sz w:val="18"/>
                <w:szCs w:val="18"/>
                <w:lang w:eastAsia="fr-FR"/>
              </w:rPr>
              <w:t> </w:t>
            </w:r>
          </w:p>
        </w:tc>
        <w:tc>
          <w:tcPr>
            <w:tcW w:w="1224" w:type="dxa"/>
            <w:gridSpan w:val="2"/>
            <w:tcBorders>
              <w:top w:val="nil"/>
              <w:left w:val="nil"/>
              <w:bottom w:val="nil"/>
              <w:right w:val="nil"/>
            </w:tcBorders>
            <w:shd w:val="clear" w:color="000000" w:fill="FFFFFF"/>
            <w:noWrap/>
            <w:vAlign w:val="bottom"/>
            <w:hideMark/>
          </w:tcPr>
          <w:p w14:paraId="0D1B6F1B" w14:textId="77777777" w:rsidR="00995A09" w:rsidRPr="00F15C87" w:rsidRDefault="00995A09" w:rsidP="00995A09">
            <w:pPr>
              <w:jc w:val="left"/>
              <w:rPr>
                <w:rFonts w:eastAsia="Times New Roman" w:cs="Times New Roman"/>
                <w:sz w:val="18"/>
                <w:szCs w:val="18"/>
                <w:lang w:eastAsia="fr-FR"/>
              </w:rPr>
            </w:pPr>
            <w:r w:rsidRPr="00F15C87">
              <w:rPr>
                <w:rFonts w:eastAsia="Times New Roman" w:cs="Times New Roman"/>
                <w:sz w:val="18"/>
                <w:szCs w:val="18"/>
                <w:lang w:eastAsia="fr-FR"/>
              </w:rPr>
              <w:t> </w:t>
            </w:r>
          </w:p>
        </w:tc>
        <w:tc>
          <w:tcPr>
            <w:tcW w:w="1297" w:type="dxa"/>
            <w:tcBorders>
              <w:top w:val="nil"/>
              <w:left w:val="nil"/>
              <w:bottom w:val="nil"/>
              <w:right w:val="nil"/>
            </w:tcBorders>
            <w:shd w:val="clear" w:color="000000" w:fill="FFFFFF"/>
            <w:noWrap/>
            <w:vAlign w:val="bottom"/>
            <w:hideMark/>
          </w:tcPr>
          <w:p w14:paraId="70820C4A" w14:textId="77777777" w:rsidR="00995A09" w:rsidRPr="00F15C87" w:rsidRDefault="00995A09" w:rsidP="00995A09">
            <w:pPr>
              <w:jc w:val="left"/>
              <w:rPr>
                <w:rFonts w:eastAsia="Times New Roman" w:cs="Times New Roman"/>
                <w:sz w:val="18"/>
                <w:szCs w:val="18"/>
                <w:lang w:eastAsia="fr-FR"/>
              </w:rPr>
            </w:pPr>
            <w:r w:rsidRPr="00F15C87">
              <w:rPr>
                <w:rFonts w:eastAsia="Times New Roman" w:cs="Times New Roman"/>
                <w:sz w:val="18"/>
                <w:szCs w:val="18"/>
                <w:lang w:eastAsia="fr-FR"/>
              </w:rPr>
              <w:t> </w:t>
            </w:r>
          </w:p>
        </w:tc>
      </w:tr>
      <w:tr w:rsidR="00995A09" w:rsidRPr="009A0E3A" w14:paraId="29A6B05C" w14:textId="77777777" w:rsidTr="0001743F">
        <w:trPr>
          <w:gridAfter w:val="1"/>
          <w:wAfter w:w="1134" w:type="dxa"/>
          <w:trHeight w:val="480"/>
        </w:trPr>
        <w:tc>
          <w:tcPr>
            <w:tcW w:w="3940" w:type="dxa"/>
            <w:tcBorders>
              <w:top w:val="nil"/>
              <w:left w:val="nil"/>
              <w:bottom w:val="nil"/>
              <w:right w:val="nil"/>
            </w:tcBorders>
            <w:shd w:val="clear" w:color="000000" w:fill="FFFFFF"/>
            <w:vAlign w:val="center"/>
            <w:hideMark/>
          </w:tcPr>
          <w:p w14:paraId="4EEAB616" w14:textId="77777777" w:rsidR="00995A09" w:rsidRPr="00F15C87" w:rsidRDefault="00995A09" w:rsidP="00995A09">
            <w:pPr>
              <w:jc w:val="left"/>
              <w:rPr>
                <w:rFonts w:eastAsia="Times New Roman" w:cs="Times New Roman"/>
                <w:b/>
                <w:bCs/>
                <w:sz w:val="18"/>
                <w:szCs w:val="18"/>
                <w:lang w:eastAsia="fr-FR"/>
              </w:rPr>
            </w:pPr>
            <w:r w:rsidRPr="00F15C87">
              <w:rPr>
                <w:rFonts w:eastAsia="Times New Roman" w:cs="Times New Roman"/>
                <w:b/>
                <w:bCs/>
                <w:sz w:val="18"/>
                <w:szCs w:val="18"/>
                <w:lang w:eastAsia="fr-FR"/>
              </w:rPr>
              <w:t>Tableau 1 – Compte technique (y.c. opérations hors France)</w:t>
            </w:r>
          </w:p>
        </w:tc>
        <w:tc>
          <w:tcPr>
            <w:tcW w:w="1200" w:type="dxa"/>
            <w:tcBorders>
              <w:top w:val="nil"/>
              <w:left w:val="nil"/>
              <w:bottom w:val="nil"/>
              <w:right w:val="nil"/>
            </w:tcBorders>
            <w:shd w:val="clear" w:color="000000" w:fill="FFFFFF"/>
            <w:vAlign w:val="bottom"/>
            <w:hideMark/>
          </w:tcPr>
          <w:p w14:paraId="1D584E8C" w14:textId="77777777" w:rsidR="00995A09" w:rsidRPr="00F15C87" w:rsidRDefault="00995A09" w:rsidP="00995A09">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1380" w:type="dxa"/>
            <w:tcBorders>
              <w:top w:val="nil"/>
              <w:left w:val="nil"/>
              <w:bottom w:val="nil"/>
              <w:right w:val="nil"/>
            </w:tcBorders>
            <w:shd w:val="clear" w:color="000000" w:fill="FFFFFF"/>
            <w:vAlign w:val="center"/>
            <w:hideMark/>
          </w:tcPr>
          <w:p w14:paraId="5FCA218E" w14:textId="77777777" w:rsidR="00995A09" w:rsidRPr="00F15C87" w:rsidRDefault="00995A09" w:rsidP="00995A09">
            <w:pPr>
              <w:jc w:val="left"/>
              <w:rPr>
                <w:rFonts w:eastAsia="Times New Roman" w:cs="Times New Roman"/>
                <w:b/>
                <w:bCs/>
                <w:sz w:val="18"/>
                <w:szCs w:val="18"/>
                <w:lang w:eastAsia="fr-FR"/>
              </w:rPr>
            </w:pPr>
            <w:r w:rsidRPr="00F15C87">
              <w:rPr>
                <w:rFonts w:eastAsia="Times New Roman" w:cs="Times New Roman"/>
                <w:b/>
                <w:bCs/>
                <w:sz w:val="18"/>
                <w:szCs w:val="18"/>
                <w:lang w:eastAsia="fr-FR"/>
              </w:rPr>
              <w:t> </w:t>
            </w:r>
          </w:p>
        </w:tc>
        <w:tc>
          <w:tcPr>
            <w:tcW w:w="1224" w:type="dxa"/>
            <w:gridSpan w:val="2"/>
            <w:tcBorders>
              <w:top w:val="nil"/>
              <w:left w:val="nil"/>
              <w:bottom w:val="nil"/>
              <w:right w:val="nil"/>
            </w:tcBorders>
            <w:shd w:val="clear" w:color="000000" w:fill="FFFFFF"/>
            <w:vAlign w:val="center"/>
            <w:hideMark/>
          </w:tcPr>
          <w:p w14:paraId="6876367A" w14:textId="77777777" w:rsidR="00995A09" w:rsidRPr="00F15C87" w:rsidRDefault="00995A09" w:rsidP="00995A09">
            <w:pPr>
              <w:jc w:val="left"/>
              <w:rPr>
                <w:rFonts w:eastAsia="Times New Roman" w:cs="Times New Roman"/>
                <w:b/>
                <w:bCs/>
                <w:sz w:val="18"/>
                <w:szCs w:val="18"/>
                <w:lang w:eastAsia="fr-FR"/>
              </w:rPr>
            </w:pPr>
            <w:r w:rsidRPr="00F15C87">
              <w:rPr>
                <w:rFonts w:eastAsia="Times New Roman" w:cs="Times New Roman"/>
                <w:b/>
                <w:bCs/>
                <w:sz w:val="18"/>
                <w:szCs w:val="18"/>
                <w:lang w:eastAsia="fr-FR"/>
              </w:rPr>
              <w:t> </w:t>
            </w:r>
          </w:p>
        </w:tc>
        <w:tc>
          <w:tcPr>
            <w:tcW w:w="1297" w:type="dxa"/>
            <w:tcBorders>
              <w:top w:val="nil"/>
              <w:left w:val="nil"/>
              <w:bottom w:val="nil"/>
              <w:right w:val="nil"/>
            </w:tcBorders>
            <w:shd w:val="clear" w:color="000000" w:fill="FFFFFF"/>
            <w:vAlign w:val="center"/>
            <w:hideMark/>
          </w:tcPr>
          <w:p w14:paraId="1A14C3C2" w14:textId="77777777" w:rsidR="00995A09" w:rsidRPr="00F15C87" w:rsidRDefault="00995A09" w:rsidP="00995A09">
            <w:pPr>
              <w:jc w:val="left"/>
              <w:rPr>
                <w:rFonts w:eastAsia="Times New Roman" w:cs="Times New Roman"/>
                <w:b/>
                <w:bCs/>
                <w:sz w:val="18"/>
                <w:szCs w:val="18"/>
                <w:lang w:eastAsia="fr-FR"/>
              </w:rPr>
            </w:pPr>
            <w:r w:rsidRPr="00F15C87">
              <w:rPr>
                <w:rFonts w:eastAsia="Times New Roman" w:cs="Times New Roman"/>
                <w:b/>
                <w:bCs/>
                <w:sz w:val="18"/>
                <w:szCs w:val="18"/>
                <w:lang w:eastAsia="fr-FR"/>
              </w:rPr>
              <w:t> </w:t>
            </w:r>
          </w:p>
        </w:tc>
      </w:tr>
      <w:tr w:rsidR="00995A09" w:rsidRPr="009A0E3A" w14:paraId="0BAA4DD8" w14:textId="77777777" w:rsidTr="0001743F">
        <w:trPr>
          <w:gridAfter w:val="1"/>
          <w:wAfter w:w="1134" w:type="dxa"/>
          <w:trHeight w:val="255"/>
        </w:trPr>
        <w:tc>
          <w:tcPr>
            <w:tcW w:w="3940" w:type="dxa"/>
            <w:tcBorders>
              <w:top w:val="nil"/>
              <w:left w:val="nil"/>
              <w:bottom w:val="nil"/>
              <w:right w:val="nil"/>
            </w:tcBorders>
            <w:shd w:val="clear" w:color="000000" w:fill="FFFFFF"/>
            <w:vAlign w:val="center"/>
            <w:hideMark/>
          </w:tcPr>
          <w:p w14:paraId="7AC88CD0" w14:textId="77777777" w:rsidR="00995A09" w:rsidRPr="00F15C87" w:rsidRDefault="00995A09" w:rsidP="00995A09">
            <w:pPr>
              <w:jc w:val="center"/>
              <w:rPr>
                <w:rFonts w:eastAsia="Times New Roman" w:cs="Times New Roman"/>
                <w:b/>
                <w:bCs/>
                <w:sz w:val="18"/>
                <w:szCs w:val="18"/>
                <w:lang w:eastAsia="fr-FR"/>
              </w:rPr>
            </w:pPr>
            <w:r w:rsidRPr="00F15C87">
              <w:rPr>
                <w:rFonts w:eastAsia="Times New Roman" w:cs="Times New Roman"/>
                <w:b/>
                <w:bCs/>
                <w:sz w:val="18"/>
                <w:szCs w:val="18"/>
                <w:lang w:eastAsia="fr-FR"/>
              </w:rPr>
              <w:t> </w:t>
            </w:r>
          </w:p>
        </w:tc>
        <w:tc>
          <w:tcPr>
            <w:tcW w:w="1200" w:type="dxa"/>
            <w:tcBorders>
              <w:top w:val="nil"/>
              <w:left w:val="nil"/>
              <w:bottom w:val="nil"/>
              <w:right w:val="nil"/>
            </w:tcBorders>
            <w:shd w:val="clear" w:color="000000" w:fill="FFFFFF"/>
            <w:vAlign w:val="bottom"/>
            <w:hideMark/>
          </w:tcPr>
          <w:p w14:paraId="7ACF0E21" w14:textId="77777777" w:rsidR="00995A09" w:rsidRPr="00F15C87" w:rsidRDefault="00995A09" w:rsidP="00995A09">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1380" w:type="dxa"/>
            <w:tcBorders>
              <w:top w:val="nil"/>
              <w:left w:val="nil"/>
              <w:bottom w:val="nil"/>
              <w:right w:val="nil"/>
            </w:tcBorders>
            <w:shd w:val="clear" w:color="000000" w:fill="FFFFFF"/>
            <w:vAlign w:val="center"/>
            <w:hideMark/>
          </w:tcPr>
          <w:p w14:paraId="745E10E1" w14:textId="77777777" w:rsidR="00995A09" w:rsidRPr="00F15C87" w:rsidRDefault="00995A09" w:rsidP="00995A09">
            <w:pPr>
              <w:jc w:val="center"/>
              <w:rPr>
                <w:rFonts w:eastAsia="Times New Roman" w:cs="Times New Roman"/>
                <w:b/>
                <w:bCs/>
                <w:sz w:val="18"/>
                <w:szCs w:val="18"/>
                <w:lang w:eastAsia="fr-FR"/>
              </w:rPr>
            </w:pPr>
            <w:r w:rsidRPr="00F15C87">
              <w:rPr>
                <w:rFonts w:eastAsia="Times New Roman" w:cs="Times New Roman"/>
                <w:b/>
                <w:bCs/>
                <w:sz w:val="18"/>
                <w:szCs w:val="18"/>
                <w:lang w:eastAsia="fr-FR"/>
              </w:rPr>
              <w:t> </w:t>
            </w:r>
          </w:p>
        </w:tc>
        <w:tc>
          <w:tcPr>
            <w:tcW w:w="1224" w:type="dxa"/>
            <w:gridSpan w:val="2"/>
            <w:tcBorders>
              <w:top w:val="nil"/>
              <w:left w:val="nil"/>
              <w:bottom w:val="nil"/>
              <w:right w:val="nil"/>
            </w:tcBorders>
            <w:shd w:val="clear" w:color="000000" w:fill="FFFFFF"/>
            <w:noWrap/>
            <w:vAlign w:val="bottom"/>
            <w:hideMark/>
          </w:tcPr>
          <w:p w14:paraId="57BA828B" w14:textId="77777777" w:rsidR="00995A09" w:rsidRPr="00F15C87" w:rsidRDefault="00995A09" w:rsidP="00995A09">
            <w:pPr>
              <w:jc w:val="left"/>
              <w:rPr>
                <w:rFonts w:eastAsia="Times New Roman" w:cs="Times New Roman"/>
                <w:sz w:val="18"/>
                <w:szCs w:val="18"/>
                <w:lang w:eastAsia="fr-FR"/>
              </w:rPr>
            </w:pPr>
            <w:r w:rsidRPr="00F15C87">
              <w:rPr>
                <w:rFonts w:eastAsia="Times New Roman" w:cs="Times New Roman"/>
                <w:sz w:val="18"/>
                <w:szCs w:val="18"/>
                <w:lang w:eastAsia="fr-FR"/>
              </w:rPr>
              <w:t> </w:t>
            </w:r>
          </w:p>
        </w:tc>
        <w:tc>
          <w:tcPr>
            <w:tcW w:w="1297" w:type="dxa"/>
            <w:tcBorders>
              <w:top w:val="nil"/>
              <w:left w:val="nil"/>
              <w:bottom w:val="nil"/>
              <w:right w:val="nil"/>
            </w:tcBorders>
            <w:shd w:val="clear" w:color="000000" w:fill="FFFFFF"/>
            <w:noWrap/>
            <w:vAlign w:val="bottom"/>
            <w:hideMark/>
          </w:tcPr>
          <w:p w14:paraId="292F039C" w14:textId="77777777" w:rsidR="00995A09" w:rsidRPr="00F15C87" w:rsidRDefault="00995A09" w:rsidP="00995A09">
            <w:pPr>
              <w:jc w:val="left"/>
              <w:rPr>
                <w:rFonts w:eastAsia="Times New Roman" w:cs="Times New Roman"/>
                <w:sz w:val="18"/>
                <w:szCs w:val="18"/>
                <w:lang w:eastAsia="fr-FR"/>
              </w:rPr>
            </w:pPr>
            <w:r w:rsidRPr="00F15C87">
              <w:rPr>
                <w:rFonts w:eastAsia="Times New Roman" w:cs="Times New Roman"/>
                <w:sz w:val="18"/>
                <w:szCs w:val="18"/>
                <w:lang w:eastAsia="fr-FR"/>
              </w:rPr>
              <w:t> </w:t>
            </w:r>
          </w:p>
        </w:tc>
      </w:tr>
      <w:tr w:rsidR="00995A09" w:rsidRPr="009A0E3A" w14:paraId="617D72AE" w14:textId="77777777" w:rsidTr="0001743F">
        <w:trPr>
          <w:trHeight w:val="480"/>
        </w:trPr>
        <w:tc>
          <w:tcPr>
            <w:tcW w:w="3940" w:type="dxa"/>
            <w:tcBorders>
              <w:top w:val="nil"/>
              <w:left w:val="nil"/>
              <w:bottom w:val="nil"/>
              <w:right w:val="nil"/>
            </w:tcBorders>
            <w:shd w:val="clear" w:color="4F81BD" w:fill="FFFFFF"/>
            <w:vAlign w:val="center"/>
            <w:hideMark/>
          </w:tcPr>
          <w:p w14:paraId="1F79069A" w14:textId="77777777" w:rsidR="00995A09" w:rsidRPr="00F15C87" w:rsidRDefault="00995A09" w:rsidP="00995A09">
            <w:pPr>
              <w:jc w:val="left"/>
              <w:rPr>
                <w:rFonts w:eastAsia="Times New Roman" w:cs="Times New Roman"/>
                <w:b/>
                <w:bCs/>
                <w:sz w:val="20"/>
                <w:szCs w:val="20"/>
                <w:lang w:eastAsia="fr-FR"/>
              </w:rPr>
            </w:pPr>
            <w:r w:rsidRPr="00F15C87">
              <w:rPr>
                <w:rFonts w:eastAsia="Times New Roman" w:cs="Times New Roman"/>
                <w:b/>
                <w:bCs/>
                <w:sz w:val="20"/>
                <w:szCs w:val="20"/>
                <w:lang w:eastAsia="fr-FR"/>
              </w:rPr>
              <w:t> </w:t>
            </w:r>
          </w:p>
        </w:tc>
        <w:tc>
          <w:tcPr>
            <w:tcW w:w="1200" w:type="dxa"/>
            <w:tcBorders>
              <w:top w:val="nil"/>
              <w:left w:val="nil"/>
              <w:bottom w:val="nil"/>
              <w:right w:val="nil"/>
            </w:tcBorders>
            <w:shd w:val="clear" w:color="000000" w:fill="FFFFFF"/>
            <w:vAlign w:val="bottom"/>
            <w:hideMark/>
          </w:tcPr>
          <w:p w14:paraId="00FEFF17" w14:textId="77777777" w:rsidR="00995A09" w:rsidRPr="00F15C87" w:rsidRDefault="00995A09" w:rsidP="00995A09">
            <w:pPr>
              <w:jc w:val="left"/>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1380" w:type="dxa"/>
            <w:tcBorders>
              <w:top w:val="single" w:sz="4" w:space="0" w:color="auto"/>
              <w:left w:val="single" w:sz="4" w:space="0" w:color="auto"/>
              <w:bottom w:val="single" w:sz="4" w:space="0" w:color="auto"/>
              <w:right w:val="single" w:sz="4" w:space="0" w:color="auto"/>
            </w:tcBorders>
            <w:shd w:val="clear" w:color="4F81BD" w:fill="FFFFFF"/>
            <w:vAlign w:val="center"/>
            <w:hideMark/>
          </w:tcPr>
          <w:p w14:paraId="518CD139" w14:textId="717E1764" w:rsidR="00995A09" w:rsidRPr="00F15C87" w:rsidRDefault="00995A09" w:rsidP="00995A09">
            <w:pPr>
              <w:jc w:val="center"/>
              <w:rPr>
                <w:rFonts w:eastAsia="Times New Roman" w:cs="Times New Roman"/>
                <w:b/>
                <w:bCs/>
                <w:sz w:val="20"/>
                <w:szCs w:val="20"/>
                <w:lang w:eastAsia="fr-FR"/>
              </w:rPr>
            </w:pPr>
            <w:r w:rsidRPr="00F15C87">
              <w:rPr>
                <w:rFonts w:eastAsia="Times New Roman" w:cs="Times New Roman"/>
                <w:b/>
                <w:bCs/>
                <w:sz w:val="20"/>
                <w:szCs w:val="20"/>
                <w:lang w:eastAsia="fr-FR"/>
              </w:rPr>
              <w:t>Catégories 1,2,4,5,7</w:t>
            </w:r>
          </w:p>
        </w:tc>
        <w:tc>
          <w:tcPr>
            <w:tcW w:w="1224" w:type="dxa"/>
            <w:gridSpan w:val="2"/>
            <w:tcBorders>
              <w:top w:val="single" w:sz="4" w:space="0" w:color="auto"/>
              <w:left w:val="nil"/>
              <w:bottom w:val="single" w:sz="4" w:space="0" w:color="auto"/>
              <w:right w:val="single" w:sz="4" w:space="0" w:color="auto"/>
            </w:tcBorders>
            <w:shd w:val="clear" w:color="4F81BD" w:fill="FFFFFF"/>
            <w:vAlign w:val="center"/>
            <w:hideMark/>
          </w:tcPr>
          <w:p w14:paraId="22435692" w14:textId="77777777" w:rsidR="00995A09" w:rsidRPr="00F15C87" w:rsidRDefault="00995A09" w:rsidP="00995A09">
            <w:pPr>
              <w:jc w:val="center"/>
              <w:rPr>
                <w:rFonts w:eastAsia="Times New Roman" w:cs="Times New Roman"/>
                <w:b/>
                <w:bCs/>
                <w:sz w:val="20"/>
                <w:szCs w:val="20"/>
                <w:lang w:eastAsia="fr-FR"/>
              </w:rPr>
            </w:pPr>
            <w:r w:rsidRPr="00F15C87">
              <w:rPr>
                <w:rFonts w:eastAsia="Times New Roman" w:cs="Times New Roman"/>
                <w:b/>
                <w:bCs/>
                <w:sz w:val="20"/>
                <w:szCs w:val="20"/>
                <w:lang w:eastAsia="fr-FR"/>
              </w:rPr>
              <w:t>Catégorie 3</w:t>
            </w:r>
          </w:p>
        </w:tc>
        <w:tc>
          <w:tcPr>
            <w:tcW w:w="2431" w:type="dxa"/>
            <w:gridSpan w:val="2"/>
            <w:tcBorders>
              <w:top w:val="single" w:sz="4" w:space="0" w:color="auto"/>
              <w:left w:val="nil"/>
              <w:bottom w:val="single" w:sz="4" w:space="0" w:color="auto"/>
              <w:right w:val="single" w:sz="4" w:space="0" w:color="auto"/>
            </w:tcBorders>
            <w:shd w:val="clear" w:color="4F81BD" w:fill="FFFFFF"/>
            <w:vAlign w:val="center"/>
            <w:hideMark/>
          </w:tcPr>
          <w:p w14:paraId="0C5CDC55" w14:textId="77777777" w:rsidR="00995A09" w:rsidRPr="00F15C87" w:rsidRDefault="00995A09" w:rsidP="00995A09">
            <w:pPr>
              <w:jc w:val="center"/>
              <w:rPr>
                <w:rFonts w:eastAsia="Times New Roman" w:cs="Times New Roman"/>
                <w:b/>
                <w:bCs/>
                <w:sz w:val="20"/>
                <w:szCs w:val="20"/>
                <w:lang w:eastAsia="fr-FR"/>
              </w:rPr>
            </w:pPr>
            <w:r w:rsidRPr="00F15C87">
              <w:rPr>
                <w:rFonts w:eastAsia="Times New Roman" w:cs="Times New Roman"/>
                <w:b/>
                <w:bCs/>
                <w:sz w:val="20"/>
                <w:szCs w:val="20"/>
                <w:lang w:eastAsia="fr-FR"/>
              </w:rPr>
              <w:t>Catégorie 6</w:t>
            </w:r>
          </w:p>
        </w:tc>
      </w:tr>
      <w:tr w:rsidR="00995A09" w:rsidRPr="009A0E3A" w14:paraId="2E167EF1" w14:textId="77777777" w:rsidTr="0001743F">
        <w:trPr>
          <w:trHeight w:val="255"/>
        </w:trPr>
        <w:tc>
          <w:tcPr>
            <w:tcW w:w="3940" w:type="dxa"/>
            <w:tcBorders>
              <w:top w:val="nil"/>
              <w:left w:val="nil"/>
              <w:bottom w:val="nil"/>
              <w:right w:val="nil"/>
            </w:tcBorders>
            <w:shd w:val="clear" w:color="000000" w:fill="FFFFFF"/>
            <w:noWrap/>
            <w:vAlign w:val="bottom"/>
            <w:hideMark/>
          </w:tcPr>
          <w:p w14:paraId="24A57A31" w14:textId="77777777" w:rsidR="00995A09" w:rsidRPr="00F15C87" w:rsidRDefault="00995A09" w:rsidP="00995A09">
            <w:pPr>
              <w:jc w:val="left"/>
              <w:rPr>
                <w:rFonts w:eastAsia="Times New Roman" w:cs="Times New Roman"/>
                <w:sz w:val="20"/>
                <w:szCs w:val="20"/>
                <w:lang w:eastAsia="fr-FR"/>
              </w:rPr>
            </w:pPr>
            <w:r w:rsidRPr="00F15C87">
              <w:rPr>
                <w:rFonts w:eastAsia="Times New Roman" w:cs="Times New Roman"/>
                <w:sz w:val="20"/>
                <w:szCs w:val="20"/>
                <w:lang w:eastAsia="fr-FR"/>
              </w:rPr>
              <w:t> </w:t>
            </w:r>
          </w:p>
        </w:tc>
        <w:tc>
          <w:tcPr>
            <w:tcW w:w="1200" w:type="dxa"/>
            <w:tcBorders>
              <w:top w:val="nil"/>
              <w:left w:val="nil"/>
              <w:bottom w:val="nil"/>
              <w:right w:val="nil"/>
            </w:tcBorders>
            <w:shd w:val="clear" w:color="000000" w:fill="FFFFFF"/>
            <w:vAlign w:val="center"/>
            <w:hideMark/>
          </w:tcPr>
          <w:p w14:paraId="7B4D82BD"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1380" w:type="dxa"/>
            <w:tcBorders>
              <w:top w:val="nil"/>
              <w:left w:val="single" w:sz="4" w:space="0" w:color="auto"/>
              <w:bottom w:val="single" w:sz="4" w:space="0" w:color="auto"/>
              <w:right w:val="single" w:sz="4" w:space="0" w:color="auto"/>
            </w:tcBorders>
            <w:shd w:val="clear" w:color="000000" w:fill="FFFFFF"/>
            <w:noWrap/>
            <w:vAlign w:val="center"/>
            <w:hideMark/>
          </w:tcPr>
          <w:p w14:paraId="679D7DCD"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C0010</w:t>
            </w:r>
          </w:p>
        </w:tc>
        <w:tc>
          <w:tcPr>
            <w:tcW w:w="1224" w:type="dxa"/>
            <w:gridSpan w:val="2"/>
            <w:tcBorders>
              <w:top w:val="nil"/>
              <w:left w:val="nil"/>
              <w:bottom w:val="single" w:sz="4" w:space="0" w:color="auto"/>
              <w:right w:val="single" w:sz="4" w:space="0" w:color="auto"/>
            </w:tcBorders>
            <w:shd w:val="clear" w:color="000000" w:fill="FFFFFF"/>
            <w:noWrap/>
            <w:vAlign w:val="center"/>
            <w:hideMark/>
          </w:tcPr>
          <w:p w14:paraId="1FF0061B"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C0020</w:t>
            </w:r>
          </w:p>
        </w:tc>
        <w:tc>
          <w:tcPr>
            <w:tcW w:w="2431" w:type="dxa"/>
            <w:gridSpan w:val="2"/>
            <w:tcBorders>
              <w:top w:val="nil"/>
              <w:left w:val="nil"/>
              <w:bottom w:val="single" w:sz="4" w:space="0" w:color="auto"/>
              <w:right w:val="single" w:sz="4" w:space="0" w:color="auto"/>
            </w:tcBorders>
            <w:shd w:val="clear" w:color="000000" w:fill="FFFFFF"/>
            <w:noWrap/>
            <w:vAlign w:val="center"/>
            <w:hideMark/>
          </w:tcPr>
          <w:p w14:paraId="5626EB1C"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C0030</w:t>
            </w:r>
          </w:p>
        </w:tc>
      </w:tr>
      <w:tr w:rsidR="00995A09" w:rsidRPr="009A0E3A" w14:paraId="431494A0" w14:textId="77777777" w:rsidTr="0001743F">
        <w:trPr>
          <w:trHeight w:val="255"/>
        </w:trPr>
        <w:tc>
          <w:tcPr>
            <w:tcW w:w="3940" w:type="dxa"/>
            <w:tcBorders>
              <w:top w:val="single" w:sz="4" w:space="0" w:color="auto"/>
              <w:left w:val="single" w:sz="4" w:space="0" w:color="auto"/>
              <w:bottom w:val="single" w:sz="4" w:space="0" w:color="auto"/>
              <w:right w:val="single" w:sz="4" w:space="0" w:color="auto"/>
            </w:tcBorders>
            <w:shd w:val="clear" w:color="auto" w:fill="auto"/>
            <w:noWrap/>
            <w:hideMark/>
          </w:tcPr>
          <w:p w14:paraId="3010C15D" w14:textId="77777777" w:rsidR="00995A09" w:rsidRPr="00F15C87" w:rsidRDefault="00995A09" w:rsidP="00995A09">
            <w:pPr>
              <w:jc w:val="left"/>
              <w:rPr>
                <w:rFonts w:eastAsia="Times New Roman" w:cs="Times New Roman"/>
                <w:b/>
                <w:bCs/>
                <w:color w:val="000000"/>
                <w:sz w:val="20"/>
                <w:szCs w:val="20"/>
                <w:lang w:eastAsia="fr-FR"/>
              </w:rPr>
            </w:pPr>
            <w:r w:rsidRPr="00F15C87">
              <w:rPr>
                <w:rFonts w:eastAsia="Times New Roman" w:cs="Times New Roman"/>
                <w:b/>
                <w:bCs/>
                <w:color w:val="000000"/>
                <w:sz w:val="20"/>
                <w:szCs w:val="20"/>
                <w:lang w:eastAsia="fr-FR"/>
              </w:rPr>
              <w:t>Compte de résultat technique (A. 132-11 I)</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0DD6D026"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04FC0099"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52AFA94D"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w:t>
            </w:r>
          </w:p>
        </w:tc>
        <w:tc>
          <w:tcPr>
            <w:tcW w:w="2431" w:type="dxa"/>
            <w:gridSpan w:val="2"/>
            <w:tcBorders>
              <w:top w:val="nil"/>
              <w:left w:val="nil"/>
              <w:bottom w:val="single" w:sz="4" w:space="0" w:color="auto"/>
              <w:right w:val="single" w:sz="4" w:space="0" w:color="auto"/>
            </w:tcBorders>
            <w:shd w:val="clear" w:color="000000" w:fill="000000"/>
            <w:noWrap/>
            <w:vAlign w:val="center"/>
            <w:hideMark/>
          </w:tcPr>
          <w:p w14:paraId="37FEBFE5"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w:t>
            </w:r>
          </w:p>
        </w:tc>
      </w:tr>
      <w:tr w:rsidR="00995A09" w:rsidRPr="009A0E3A" w14:paraId="658574C4" w14:textId="77777777" w:rsidTr="0001743F">
        <w:trPr>
          <w:trHeight w:val="255"/>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07968F34" w14:textId="77777777" w:rsidR="00995A09" w:rsidRPr="00F15C87" w:rsidRDefault="00995A09" w:rsidP="00995A09">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Solde technique de la catégorie</w:t>
            </w:r>
          </w:p>
        </w:tc>
        <w:tc>
          <w:tcPr>
            <w:tcW w:w="1200" w:type="dxa"/>
            <w:tcBorders>
              <w:top w:val="nil"/>
              <w:left w:val="nil"/>
              <w:bottom w:val="single" w:sz="4" w:space="0" w:color="auto"/>
              <w:right w:val="single" w:sz="4" w:space="0" w:color="auto"/>
            </w:tcBorders>
            <w:shd w:val="clear" w:color="000000" w:fill="FFFFFF"/>
            <w:vAlign w:val="center"/>
            <w:hideMark/>
          </w:tcPr>
          <w:p w14:paraId="36005F89"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R0010</w:t>
            </w:r>
          </w:p>
        </w:tc>
        <w:tc>
          <w:tcPr>
            <w:tcW w:w="1380" w:type="dxa"/>
            <w:tcBorders>
              <w:top w:val="nil"/>
              <w:left w:val="nil"/>
              <w:bottom w:val="single" w:sz="4" w:space="0" w:color="auto"/>
              <w:right w:val="single" w:sz="4" w:space="0" w:color="auto"/>
            </w:tcBorders>
            <w:shd w:val="clear" w:color="000000" w:fill="FFFFFF"/>
            <w:vAlign w:val="center"/>
            <w:hideMark/>
          </w:tcPr>
          <w:p w14:paraId="475DD39A"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A1</w:t>
            </w:r>
          </w:p>
        </w:tc>
        <w:tc>
          <w:tcPr>
            <w:tcW w:w="1224" w:type="dxa"/>
            <w:gridSpan w:val="2"/>
            <w:tcBorders>
              <w:top w:val="nil"/>
              <w:left w:val="nil"/>
              <w:bottom w:val="single" w:sz="4" w:space="0" w:color="auto"/>
              <w:right w:val="single" w:sz="4" w:space="0" w:color="auto"/>
            </w:tcBorders>
            <w:shd w:val="clear" w:color="000000" w:fill="FFFFFF"/>
            <w:vAlign w:val="center"/>
            <w:hideMark/>
          </w:tcPr>
          <w:p w14:paraId="758B83B3"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B1</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0448522F"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C1</w:t>
            </w:r>
          </w:p>
        </w:tc>
      </w:tr>
      <w:tr w:rsidR="00995A09" w:rsidRPr="009A0E3A" w14:paraId="74AAC563" w14:textId="77777777" w:rsidTr="0001743F">
        <w:trPr>
          <w:trHeight w:val="255"/>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4BDD7D09" w14:textId="77777777" w:rsidR="00995A09" w:rsidRPr="00F15C87" w:rsidRDefault="00995A09" w:rsidP="00995A09">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Primes</w:t>
            </w:r>
          </w:p>
        </w:tc>
        <w:tc>
          <w:tcPr>
            <w:tcW w:w="1200" w:type="dxa"/>
            <w:tcBorders>
              <w:top w:val="nil"/>
              <w:left w:val="nil"/>
              <w:bottom w:val="single" w:sz="4" w:space="0" w:color="auto"/>
              <w:right w:val="single" w:sz="4" w:space="0" w:color="auto"/>
            </w:tcBorders>
            <w:shd w:val="clear" w:color="000000" w:fill="FFFFFF"/>
            <w:vAlign w:val="center"/>
            <w:hideMark/>
          </w:tcPr>
          <w:p w14:paraId="0B12A973"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R0020</w:t>
            </w:r>
          </w:p>
        </w:tc>
        <w:tc>
          <w:tcPr>
            <w:tcW w:w="1380" w:type="dxa"/>
            <w:tcBorders>
              <w:top w:val="nil"/>
              <w:left w:val="nil"/>
              <w:bottom w:val="single" w:sz="4" w:space="0" w:color="auto"/>
              <w:right w:val="single" w:sz="4" w:space="0" w:color="auto"/>
            </w:tcBorders>
            <w:shd w:val="clear" w:color="000000" w:fill="000000"/>
            <w:noWrap/>
            <w:vAlign w:val="center"/>
            <w:hideMark/>
          </w:tcPr>
          <w:p w14:paraId="65FB58D2"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w:t>
            </w:r>
          </w:p>
        </w:tc>
        <w:tc>
          <w:tcPr>
            <w:tcW w:w="1224" w:type="dxa"/>
            <w:gridSpan w:val="2"/>
            <w:tcBorders>
              <w:top w:val="nil"/>
              <w:left w:val="nil"/>
              <w:bottom w:val="single" w:sz="4" w:space="0" w:color="auto"/>
              <w:right w:val="single" w:sz="4" w:space="0" w:color="auto"/>
            </w:tcBorders>
            <w:shd w:val="clear" w:color="000000" w:fill="FFFFFF"/>
            <w:noWrap/>
            <w:vAlign w:val="center"/>
            <w:hideMark/>
          </w:tcPr>
          <w:p w14:paraId="768B6B65"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B4</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5DA3EC3D"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C4</w:t>
            </w:r>
          </w:p>
        </w:tc>
      </w:tr>
      <w:tr w:rsidR="00995A09" w:rsidRPr="009A0E3A" w14:paraId="0B32F877" w14:textId="77777777" w:rsidTr="0001743F">
        <w:trPr>
          <w:trHeight w:val="72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56635003" w14:textId="77777777" w:rsidR="00995A09" w:rsidRPr="00F15C87" w:rsidRDefault="00995A09" w:rsidP="00995A09">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Solde de souscription des garanties de dommages corporels accessoires à la catégorie 6</w:t>
            </w:r>
          </w:p>
        </w:tc>
        <w:tc>
          <w:tcPr>
            <w:tcW w:w="1200" w:type="dxa"/>
            <w:tcBorders>
              <w:top w:val="nil"/>
              <w:left w:val="nil"/>
              <w:bottom w:val="single" w:sz="4" w:space="0" w:color="auto"/>
              <w:right w:val="single" w:sz="4" w:space="0" w:color="auto"/>
            </w:tcBorders>
            <w:shd w:val="clear" w:color="000000" w:fill="FFFFFF"/>
            <w:vAlign w:val="center"/>
            <w:hideMark/>
          </w:tcPr>
          <w:p w14:paraId="3B017668"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R0030</w:t>
            </w:r>
          </w:p>
        </w:tc>
        <w:tc>
          <w:tcPr>
            <w:tcW w:w="1380" w:type="dxa"/>
            <w:tcBorders>
              <w:top w:val="nil"/>
              <w:left w:val="nil"/>
              <w:bottom w:val="single" w:sz="4" w:space="0" w:color="auto"/>
              <w:right w:val="single" w:sz="4" w:space="0" w:color="auto"/>
            </w:tcBorders>
            <w:shd w:val="clear" w:color="000000" w:fill="000000"/>
            <w:noWrap/>
            <w:vAlign w:val="center"/>
            <w:hideMark/>
          </w:tcPr>
          <w:p w14:paraId="42283C2A"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1C98DC92"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2F528131"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C14</w:t>
            </w:r>
          </w:p>
        </w:tc>
      </w:tr>
      <w:tr w:rsidR="00995A09" w:rsidRPr="009A0E3A" w14:paraId="3AEA888B" w14:textId="77777777" w:rsidTr="0001743F">
        <w:trPr>
          <w:trHeight w:val="72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3D72A188" w14:textId="77777777" w:rsidR="00995A09" w:rsidRPr="00F15C87" w:rsidRDefault="00995A09" w:rsidP="00995A09">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Charges d’acquisition et de gestion nettes des garanties de dommages corporels accessoires à la catégorie 6</w:t>
            </w:r>
          </w:p>
        </w:tc>
        <w:tc>
          <w:tcPr>
            <w:tcW w:w="1200" w:type="dxa"/>
            <w:tcBorders>
              <w:top w:val="nil"/>
              <w:left w:val="nil"/>
              <w:bottom w:val="single" w:sz="4" w:space="0" w:color="auto"/>
              <w:right w:val="single" w:sz="4" w:space="0" w:color="auto"/>
            </w:tcBorders>
            <w:shd w:val="clear" w:color="000000" w:fill="FFFFFF"/>
            <w:vAlign w:val="center"/>
            <w:hideMark/>
          </w:tcPr>
          <w:p w14:paraId="71ABB000"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R0040</w:t>
            </w:r>
          </w:p>
        </w:tc>
        <w:tc>
          <w:tcPr>
            <w:tcW w:w="1380" w:type="dxa"/>
            <w:tcBorders>
              <w:top w:val="nil"/>
              <w:left w:val="nil"/>
              <w:bottom w:val="single" w:sz="4" w:space="0" w:color="auto"/>
              <w:right w:val="single" w:sz="4" w:space="0" w:color="auto"/>
            </w:tcBorders>
            <w:shd w:val="clear" w:color="000000" w:fill="000000"/>
            <w:noWrap/>
            <w:vAlign w:val="center"/>
            <w:hideMark/>
          </w:tcPr>
          <w:p w14:paraId="628BE8C8"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2C6E395E"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1B9B9687"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C15</w:t>
            </w:r>
          </w:p>
        </w:tc>
      </w:tr>
      <w:tr w:rsidR="00995A09" w:rsidRPr="009A0E3A" w14:paraId="124D6B01" w14:textId="77777777" w:rsidTr="0001743F">
        <w:trPr>
          <w:trHeight w:val="72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52850B9F" w14:textId="77777777" w:rsidR="00995A09" w:rsidRPr="00F15C87" w:rsidRDefault="00995A09" w:rsidP="00995A09">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Solde technique des garanties de dommages corporels accessoires à la catégorie 6</w:t>
            </w:r>
          </w:p>
        </w:tc>
        <w:tc>
          <w:tcPr>
            <w:tcW w:w="1200" w:type="dxa"/>
            <w:tcBorders>
              <w:top w:val="nil"/>
              <w:left w:val="nil"/>
              <w:bottom w:val="single" w:sz="4" w:space="0" w:color="auto"/>
              <w:right w:val="single" w:sz="4" w:space="0" w:color="auto"/>
            </w:tcBorders>
            <w:shd w:val="clear" w:color="000000" w:fill="FFFFFF"/>
            <w:vAlign w:val="center"/>
            <w:hideMark/>
          </w:tcPr>
          <w:p w14:paraId="551BA568"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R0050</w:t>
            </w:r>
          </w:p>
        </w:tc>
        <w:tc>
          <w:tcPr>
            <w:tcW w:w="1380" w:type="dxa"/>
            <w:tcBorders>
              <w:top w:val="nil"/>
              <w:left w:val="nil"/>
              <w:bottom w:val="single" w:sz="4" w:space="0" w:color="auto"/>
              <w:right w:val="single" w:sz="4" w:space="0" w:color="auto"/>
            </w:tcBorders>
            <w:shd w:val="clear" w:color="000000" w:fill="000000"/>
            <w:noWrap/>
            <w:vAlign w:val="center"/>
            <w:hideMark/>
          </w:tcPr>
          <w:p w14:paraId="20A56E09"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057B0E4A"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5CDFD724"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C16 = C14 - C15</w:t>
            </w:r>
          </w:p>
        </w:tc>
      </w:tr>
      <w:tr w:rsidR="00995A09" w:rsidRPr="009A0E3A" w14:paraId="6801E369" w14:textId="77777777" w:rsidTr="0001743F">
        <w:trPr>
          <w:trHeight w:val="720"/>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3F0EC08F" w14:textId="77777777" w:rsidR="00995A09" w:rsidRPr="00F15C87" w:rsidRDefault="00995A09" w:rsidP="00995A09">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Solde débiteur non imputé sur les exercices précédents des garanties concernées (montant négatif)</w:t>
            </w:r>
          </w:p>
        </w:tc>
        <w:tc>
          <w:tcPr>
            <w:tcW w:w="1200" w:type="dxa"/>
            <w:tcBorders>
              <w:top w:val="nil"/>
              <w:left w:val="nil"/>
              <w:bottom w:val="single" w:sz="4" w:space="0" w:color="auto"/>
              <w:right w:val="single" w:sz="4" w:space="0" w:color="auto"/>
            </w:tcBorders>
            <w:shd w:val="clear" w:color="000000" w:fill="FFFFFF"/>
            <w:vAlign w:val="center"/>
            <w:hideMark/>
          </w:tcPr>
          <w:p w14:paraId="33FDF475"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R0060</w:t>
            </w:r>
          </w:p>
        </w:tc>
        <w:tc>
          <w:tcPr>
            <w:tcW w:w="1380" w:type="dxa"/>
            <w:tcBorders>
              <w:top w:val="nil"/>
              <w:left w:val="nil"/>
              <w:bottom w:val="single" w:sz="4" w:space="0" w:color="auto"/>
              <w:right w:val="single" w:sz="4" w:space="0" w:color="auto"/>
            </w:tcBorders>
            <w:shd w:val="clear" w:color="000000" w:fill="000000"/>
            <w:noWrap/>
            <w:vAlign w:val="center"/>
            <w:hideMark/>
          </w:tcPr>
          <w:p w14:paraId="3098036C"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52C814AF"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60CE5E3B"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C17</w:t>
            </w:r>
          </w:p>
        </w:tc>
      </w:tr>
      <w:tr w:rsidR="00995A09" w:rsidRPr="009A0E3A" w14:paraId="5569871A" w14:textId="77777777" w:rsidTr="0001743F">
        <w:trPr>
          <w:trHeight w:val="720"/>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2B7E1527" w14:textId="77777777" w:rsidR="00995A09" w:rsidRPr="00F15C87" w:rsidRDefault="00995A09" w:rsidP="00995A09">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Solde technique des garanties concernées net de report des exercices précédents (montant négatif)</w:t>
            </w:r>
          </w:p>
        </w:tc>
        <w:tc>
          <w:tcPr>
            <w:tcW w:w="1200" w:type="dxa"/>
            <w:tcBorders>
              <w:top w:val="nil"/>
              <w:left w:val="nil"/>
              <w:bottom w:val="single" w:sz="4" w:space="0" w:color="auto"/>
              <w:right w:val="single" w:sz="4" w:space="0" w:color="auto"/>
            </w:tcBorders>
            <w:shd w:val="clear" w:color="000000" w:fill="FFFFFF"/>
            <w:vAlign w:val="center"/>
            <w:hideMark/>
          </w:tcPr>
          <w:p w14:paraId="1EFE4320"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R0070</w:t>
            </w:r>
          </w:p>
        </w:tc>
        <w:tc>
          <w:tcPr>
            <w:tcW w:w="1380" w:type="dxa"/>
            <w:tcBorders>
              <w:top w:val="nil"/>
              <w:left w:val="nil"/>
              <w:bottom w:val="single" w:sz="4" w:space="0" w:color="auto"/>
              <w:right w:val="single" w:sz="4" w:space="0" w:color="auto"/>
            </w:tcBorders>
            <w:shd w:val="clear" w:color="000000" w:fill="000000"/>
            <w:noWrap/>
            <w:vAlign w:val="center"/>
            <w:hideMark/>
          </w:tcPr>
          <w:p w14:paraId="1B61E0D1"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14FA82A0"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6971FFA7"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xml:space="preserve">C18 = MIN </w:t>
            </w:r>
            <w:proofErr w:type="gramStart"/>
            <w:r w:rsidRPr="00F15C87">
              <w:rPr>
                <w:rFonts w:eastAsia="Times New Roman" w:cs="Times New Roman"/>
                <w:sz w:val="20"/>
                <w:szCs w:val="20"/>
                <w:lang w:eastAsia="fr-FR"/>
              </w:rPr>
              <w:t>( C</w:t>
            </w:r>
            <w:proofErr w:type="gramEnd"/>
            <w:r w:rsidRPr="00F15C87">
              <w:rPr>
                <w:rFonts w:eastAsia="Times New Roman" w:cs="Times New Roman"/>
                <w:sz w:val="20"/>
                <w:szCs w:val="20"/>
                <w:lang w:eastAsia="fr-FR"/>
              </w:rPr>
              <w:t>17 , C16 + C17 )</w:t>
            </w:r>
          </w:p>
        </w:tc>
      </w:tr>
      <w:tr w:rsidR="00995A09" w:rsidRPr="009A0E3A" w14:paraId="3C688781" w14:textId="77777777" w:rsidTr="0001743F">
        <w:trPr>
          <w:trHeight w:val="646"/>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4C70DDB1" w14:textId="77777777" w:rsidR="00995A09" w:rsidRPr="00F15C87" w:rsidRDefault="00995A09" w:rsidP="00995A09">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Solde à imputer (montant nul ou négatif)</w:t>
            </w:r>
          </w:p>
        </w:tc>
        <w:tc>
          <w:tcPr>
            <w:tcW w:w="1200" w:type="dxa"/>
            <w:tcBorders>
              <w:top w:val="nil"/>
              <w:left w:val="nil"/>
              <w:bottom w:val="single" w:sz="4" w:space="0" w:color="auto"/>
              <w:right w:val="single" w:sz="4" w:space="0" w:color="auto"/>
            </w:tcBorders>
            <w:shd w:val="clear" w:color="000000" w:fill="FFFFFF"/>
            <w:vAlign w:val="center"/>
            <w:hideMark/>
          </w:tcPr>
          <w:p w14:paraId="20F5A2B3"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R0080</w:t>
            </w:r>
          </w:p>
        </w:tc>
        <w:tc>
          <w:tcPr>
            <w:tcW w:w="1380" w:type="dxa"/>
            <w:tcBorders>
              <w:top w:val="nil"/>
              <w:left w:val="nil"/>
              <w:bottom w:val="single" w:sz="4" w:space="0" w:color="auto"/>
              <w:right w:val="single" w:sz="4" w:space="0" w:color="auto"/>
            </w:tcBorders>
            <w:shd w:val="clear" w:color="000000" w:fill="000000"/>
            <w:noWrap/>
            <w:vAlign w:val="center"/>
            <w:hideMark/>
          </w:tcPr>
          <w:p w14:paraId="0A6F66E0"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6ECA5B8A"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6426B7DD"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xml:space="preserve">C19 = MIN </w:t>
            </w:r>
            <w:proofErr w:type="gramStart"/>
            <w:r w:rsidRPr="00F15C87">
              <w:rPr>
                <w:rFonts w:eastAsia="Times New Roman" w:cs="Times New Roman"/>
                <w:sz w:val="20"/>
                <w:szCs w:val="20"/>
                <w:lang w:eastAsia="fr-FR"/>
              </w:rPr>
              <w:t>( 0</w:t>
            </w:r>
            <w:proofErr w:type="gramEnd"/>
            <w:r w:rsidRPr="00F15C87">
              <w:rPr>
                <w:rFonts w:eastAsia="Times New Roman" w:cs="Times New Roman"/>
                <w:sz w:val="20"/>
                <w:szCs w:val="20"/>
                <w:lang w:eastAsia="fr-FR"/>
              </w:rPr>
              <w:t xml:space="preserve"> , MAX ( - C1 , C18 ) )</w:t>
            </w:r>
          </w:p>
        </w:tc>
      </w:tr>
      <w:tr w:rsidR="00995A09" w:rsidRPr="009A0E3A" w14:paraId="053C8777" w14:textId="77777777" w:rsidTr="0001743F">
        <w:trPr>
          <w:trHeight w:val="255"/>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11234120" w14:textId="77777777" w:rsidR="00995A09" w:rsidRPr="00F15C87" w:rsidRDefault="00995A09" w:rsidP="00995A09">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Solde de la catégorie 6 net du solde imputé</w:t>
            </w:r>
          </w:p>
        </w:tc>
        <w:tc>
          <w:tcPr>
            <w:tcW w:w="1200" w:type="dxa"/>
            <w:tcBorders>
              <w:top w:val="nil"/>
              <w:left w:val="nil"/>
              <w:bottom w:val="single" w:sz="4" w:space="0" w:color="auto"/>
              <w:right w:val="single" w:sz="4" w:space="0" w:color="auto"/>
            </w:tcBorders>
            <w:shd w:val="clear" w:color="000000" w:fill="FFFFFF"/>
            <w:vAlign w:val="center"/>
            <w:hideMark/>
          </w:tcPr>
          <w:p w14:paraId="10861343"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R0090</w:t>
            </w:r>
          </w:p>
        </w:tc>
        <w:tc>
          <w:tcPr>
            <w:tcW w:w="1380" w:type="dxa"/>
            <w:tcBorders>
              <w:top w:val="nil"/>
              <w:left w:val="nil"/>
              <w:bottom w:val="single" w:sz="4" w:space="0" w:color="auto"/>
              <w:right w:val="single" w:sz="4" w:space="0" w:color="auto"/>
            </w:tcBorders>
            <w:shd w:val="clear" w:color="000000" w:fill="000000"/>
            <w:noWrap/>
            <w:vAlign w:val="center"/>
            <w:hideMark/>
          </w:tcPr>
          <w:p w14:paraId="029DB262"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76D10030"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4B01202F"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C20 = C1 + C19</w:t>
            </w:r>
          </w:p>
        </w:tc>
      </w:tr>
      <w:tr w:rsidR="00995A09" w:rsidRPr="009A0E3A" w14:paraId="3FCC70D9" w14:textId="77777777" w:rsidTr="0001743F">
        <w:trPr>
          <w:trHeight w:val="480"/>
        </w:trPr>
        <w:tc>
          <w:tcPr>
            <w:tcW w:w="3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59247" w14:textId="77777777" w:rsidR="00995A09" w:rsidRPr="00F15C87" w:rsidRDefault="00995A09" w:rsidP="00995A09">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Solde débiteur non imputé et à reporter sur l'année suivante (montant négatif)</w:t>
            </w:r>
          </w:p>
        </w:tc>
        <w:tc>
          <w:tcPr>
            <w:tcW w:w="12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69BAE3"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R0100</w:t>
            </w:r>
          </w:p>
        </w:tc>
        <w:tc>
          <w:tcPr>
            <w:tcW w:w="138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14:paraId="2D334B24"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w:t>
            </w:r>
          </w:p>
        </w:tc>
        <w:tc>
          <w:tcPr>
            <w:tcW w:w="1224" w:type="dxa"/>
            <w:gridSpan w:val="2"/>
            <w:tcBorders>
              <w:top w:val="single" w:sz="4" w:space="0" w:color="auto"/>
              <w:left w:val="single" w:sz="4" w:space="0" w:color="auto"/>
              <w:bottom w:val="single" w:sz="4" w:space="0" w:color="auto"/>
              <w:right w:val="single" w:sz="4" w:space="0" w:color="auto"/>
            </w:tcBorders>
            <w:shd w:val="clear" w:color="000000" w:fill="000000"/>
            <w:noWrap/>
            <w:vAlign w:val="center"/>
            <w:hideMark/>
          </w:tcPr>
          <w:p w14:paraId="23D67228"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w:t>
            </w:r>
          </w:p>
        </w:tc>
        <w:tc>
          <w:tcPr>
            <w:tcW w:w="243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4E63D59"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xml:space="preserve">C21 = MIN </w:t>
            </w:r>
            <w:proofErr w:type="gramStart"/>
            <w:r w:rsidRPr="00F15C87">
              <w:rPr>
                <w:rFonts w:eastAsia="Times New Roman" w:cs="Times New Roman"/>
                <w:sz w:val="20"/>
                <w:szCs w:val="20"/>
                <w:lang w:eastAsia="fr-FR"/>
              </w:rPr>
              <w:t>( 0</w:t>
            </w:r>
            <w:proofErr w:type="gramEnd"/>
            <w:r w:rsidRPr="00F15C87">
              <w:rPr>
                <w:rFonts w:eastAsia="Times New Roman" w:cs="Times New Roman"/>
                <w:sz w:val="20"/>
                <w:szCs w:val="20"/>
                <w:lang w:eastAsia="fr-FR"/>
              </w:rPr>
              <w:t xml:space="preserve"> , C18 - C19 )</w:t>
            </w:r>
          </w:p>
        </w:tc>
      </w:tr>
      <w:tr w:rsidR="00995A09" w:rsidRPr="009A0E3A" w14:paraId="070634FA" w14:textId="77777777" w:rsidTr="0001743F">
        <w:trPr>
          <w:gridAfter w:val="1"/>
          <w:wAfter w:w="1134" w:type="dxa"/>
          <w:trHeight w:val="255"/>
        </w:trPr>
        <w:tc>
          <w:tcPr>
            <w:tcW w:w="3940" w:type="dxa"/>
            <w:tcBorders>
              <w:top w:val="nil"/>
              <w:left w:val="nil"/>
              <w:bottom w:val="nil"/>
              <w:right w:val="nil"/>
            </w:tcBorders>
            <w:shd w:val="clear" w:color="000000" w:fill="FFFFFF"/>
            <w:noWrap/>
            <w:vAlign w:val="bottom"/>
            <w:hideMark/>
          </w:tcPr>
          <w:p w14:paraId="69A925BD" w14:textId="77777777" w:rsidR="00995A09" w:rsidRPr="00F15C87" w:rsidRDefault="00995A09" w:rsidP="00995A09">
            <w:pPr>
              <w:jc w:val="left"/>
              <w:rPr>
                <w:rFonts w:eastAsia="Times New Roman" w:cs="Times New Roman"/>
                <w:sz w:val="20"/>
                <w:szCs w:val="20"/>
                <w:lang w:eastAsia="fr-FR"/>
              </w:rPr>
            </w:pPr>
            <w:r w:rsidRPr="00F15C87">
              <w:rPr>
                <w:rFonts w:eastAsia="Times New Roman" w:cs="Times New Roman"/>
                <w:sz w:val="20"/>
                <w:szCs w:val="20"/>
                <w:lang w:eastAsia="fr-FR"/>
              </w:rPr>
              <w:t> </w:t>
            </w:r>
          </w:p>
        </w:tc>
        <w:tc>
          <w:tcPr>
            <w:tcW w:w="1200" w:type="dxa"/>
            <w:tcBorders>
              <w:top w:val="nil"/>
              <w:left w:val="nil"/>
              <w:bottom w:val="nil"/>
              <w:right w:val="nil"/>
            </w:tcBorders>
            <w:shd w:val="clear" w:color="000000" w:fill="FFFFFF"/>
            <w:vAlign w:val="bottom"/>
            <w:hideMark/>
          </w:tcPr>
          <w:p w14:paraId="1919B807" w14:textId="77777777" w:rsidR="00995A09" w:rsidRPr="00F15C87" w:rsidRDefault="00995A09" w:rsidP="00995A09">
            <w:pPr>
              <w:jc w:val="left"/>
              <w:rPr>
                <w:rFonts w:eastAsia="Times New Roman" w:cs="Times New Roman"/>
                <w:color w:val="000000"/>
                <w:sz w:val="20"/>
                <w:szCs w:val="20"/>
                <w:lang w:eastAsia="fr-FR"/>
              </w:rPr>
            </w:pPr>
          </w:p>
        </w:tc>
        <w:tc>
          <w:tcPr>
            <w:tcW w:w="1380" w:type="dxa"/>
            <w:tcBorders>
              <w:top w:val="nil"/>
              <w:left w:val="nil"/>
              <w:bottom w:val="nil"/>
              <w:right w:val="nil"/>
            </w:tcBorders>
            <w:shd w:val="clear" w:color="000000" w:fill="FFFFFF"/>
            <w:noWrap/>
            <w:vAlign w:val="bottom"/>
            <w:hideMark/>
          </w:tcPr>
          <w:p w14:paraId="0AB59B65" w14:textId="77777777" w:rsidR="00995A09" w:rsidRPr="00F15C87" w:rsidRDefault="00995A09" w:rsidP="00995A09">
            <w:pPr>
              <w:jc w:val="left"/>
              <w:rPr>
                <w:rFonts w:eastAsia="Times New Roman" w:cs="Times New Roman"/>
                <w:sz w:val="20"/>
                <w:szCs w:val="20"/>
                <w:lang w:eastAsia="fr-FR"/>
              </w:rPr>
            </w:pPr>
            <w:r w:rsidRPr="00F15C87">
              <w:rPr>
                <w:rFonts w:eastAsia="Times New Roman" w:cs="Times New Roman"/>
                <w:sz w:val="20"/>
                <w:szCs w:val="20"/>
                <w:lang w:eastAsia="fr-FR"/>
              </w:rPr>
              <w:t> </w:t>
            </w:r>
          </w:p>
        </w:tc>
        <w:tc>
          <w:tcPr>
            <w:tcW w:w="1224" w:type="dxa"/>
            <w:gridSpan w:val="2"/>
            <w:tcBorders>
              <w:top w:val="nil"/>
              <w:left w:val="nil"/>
              <w:bottom w:val="nil"/>
              <w:right w:val="nil"/>
            </w:tcBorders>
            <w:shd w:val="clear" w:color="000000" w:fill="FFFFFF"/>
            <w:noWrap/>
            <w:vAlign w:val="bottom"/>
            <w:hideMark/>
          </w:tcPr>
          <w:p w14:paraId="741723AA" w14:textId="77777777" w:rsidR="00995A09" w:rsidRPr="00F15C87" w:rsidRDefault="00995A09" w:rsidP="00995A09">
            <w:pPr>
              <w:jc w:val="left"/>
              <w:rPr>
                <w:rFonts w:eastAsia="Times New Roman" w:cs="Times New Roman"/>
                <w:sz w:val="20"/>
                <w:szCs w:val="20"/>
                <w:lang w:eastAsia="fr-FR"/>
              </w:rPr>
            </w:pPr>
            <w:r w:rsidRPr="00F15C87">
              <w:rPr>
                <w:rFonts w:eastAsia="Times New Roman" w:cs="Times New Roman"/>
                <w:sz w:val="20"/>
                <w:szCs w:val="20"/>
                <w:lang w:eastAsia="fr-FR"/>
              </w:rPr>
              <w:t> </w:t>
            </w:r>
          </w:p>
        </w:tc>
        <w:tc>
          <w:tcPr>
            <w:tcW w:w="1297" w:type="dxa"/>
            <w:tcBorders>
              <w:top w:val="nil"/>
              <w:left w:val="nil"/>
              <w:bottom w:val="nil"/>
              <w:right w:val="nil"/>
            </w:tcBorders>
            <w:shd w:val="clear" w:color="000000" w:fill="FFFFFF"/>
            <w:noWrap/>
            <w:vAlign w:val="bottom"/>
            <w:hideMark/>
          </w:tcPr>
          <w:p w14:paraId="36C036E1" w14:textId="77777777" w:rsidR="00995A09" w:rsidRPr="00F15C87" w:rsidRDefault="00995A09" w:rsidP="00995A09">
            <w:pPr>
              <w:jc w:val="left"/>
              <w:rPr>
                <w:rFonts w:eastAsia="Times New Roman" w:cs="Times New Roman"/>
                <w:sz w:val="20"/>
                <w:szCs w:val="20"/>
                <w:lang w:eastAsia="fr-FR"/>
              </w:rPr>
            </w:pPr>
            <w:r w:rsidRPr="00F15C87">
              <w:rPr>
                <w:rFonts w:eastAsia="Times New Roman" w:cs="Times New Roman"/>
                <w:sz w:val="20"/>
                <w:szCs w:val="20"/>
                <w:lang w:eastAsia="fr-FR"/>
              </w:rPr>
              <w:t> </w:t>
            </w:r>
          </w:p>
        </w:tc>
      </w:tr>
      <w:tr w:rsidR="00995A09" w:rsidRPr="009A0E3A" w14:paraId="27CFF8D2" w14:textId="77777777" w:rsidTr="0001743F">
        <w:trPr>
          <w:gridAfter w:val="1"/>
          <w:wAfter w:w="1134" w:type="dxa"/>
          <w:trHeight w:val="480"/>
        </w:trPr>
        <w:tc>
          <w:tcPr>
            <w:tcW w:w="3940" w:type="dxa"/>
            <w:tcBorders>
              <w:top w:val="nil"/>
              <w:left w:val="nil"/>
              <w:bottom w:val="nil"/>
              <w:right w:val="nil"/>
            </w:tcBorders>
            <w:shd w:val="clear" w:color="000000" w:fill="FFFFFF"/>
            <w:noWrap/>
            <w:vAlign w:val="bottom"/>
            <w:hideMark/>
          </w:tcPr>
          <w:p w14:paraId="142B0921" w14:textId="77777777" w:rsidR="00995A09" w:rsidRPr="00F15C87" w:rsidRDefault="00995A09" w:rsidP="00995A09">
            <w:pPr>
              <w:jc w:val="left"/>
              <w:rPr>
                <w:rFonts w:eastAsia="Times New Roman" w:cs="Times New Roman"/>
                <w:sz w:val="20"/>
                <w:szCs w:val="20"/>
                <w:lang w:eastAsia="fr-FR"/>
              </w:rPr>
            </w:pPr>
            <w:r w:rsidRPr="00F15C87">
              <w:rPr>
                <w:rFonts w:eastAsia="Times New Roman" w:cs="Times New Roman"/>
                <w:sz w:val="20"/>
                <w:szCs w:val="20"/>
                <w:lang w:eastAsia="fr-FR"/>
              </w:rPr>
              <w:t> </w:t>
            </w:r>
          </w:p>
        </w:tc>
        <w:tc>
          <w:tcPr>
            <w:tcW w:w="1200" w:type="dxa"/>
            <w:tcBorders>
              <w:top w:val="nil"/>
              <w:left w:val="nil"/>
              <w:bottom w:val="nil"/>
              <w:right w:val="nil"/>
            </w:tcBorders>
            <w:shd w:val="clear" w:color="000000" w:fill="FFFFFF"/>
            <w:vAlign w:val="bottom"/>
            <w:hideMark/>
          </w:tcPr>
          <w:p w14:paraId="5209F434" w14:textId="77777777" w:rsidR="00995A09" w:rsidRPr="00F15C87" w:rsidRDefault="00995A09" w:rsidP="00995A09">
            <w:pPr>
              <w:jc w:val="left"/>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2423" w:type="dxa"/>
            <w:gridSpan w:val="2"/>
            <w:tcBorders>
              <w:top w:val="single" w:sz="4" w:space="0" w:color="auto"/>
              <w:left w:val="single" w:sz="4" w:space="0" w:color="auto"/>
              <w:bottom w:val="single" w:sz="4" w:space="0" w:color="auto"/>
              <w:right w:val="single" w:sz="4" w:space="0" w:color="auto"/>
            </w:tcBorders>
            <w:shd w:val="clear" w:color="4F81BD" w:fill="FFFFFF"/>
            <w:vAlign w:val="center"/>
            <w:hideMark/>
          </w:tcPr>
          <w:p w14:paraId="62EA5817" w14:textId="0D5458A8" w:rsidR="00995A09" w:rsidRPr="00F15C87" w:rsidRDefault="00995A09">
            <w:pPr>
              <w:jc w:val="center"/>
              <w:rPr>
                <w:rFonts w:eastAsia="Times New Roman" w:cs="Times New Roman"/>
                <w:b/>
                <w:bCs/>
                <w:sz w:val="20"/>
                <w:szCs w:val="20"/>
                <w:lang w:eastAsia="fr-FR"/>
              </w:rPr>
            </w:pPr>
            <w:r w:rsidRPr="00F15C87">
              <w:rPr>
                <w:rFonts w:eastAsia="Times New Roman" w:cs="Times New Roman"/>
                <w:b/>
                <w:bCs/>
                <w:sz w:val="20"/>
                <w:szCs w:val="20"/>
                <w:lang w:eastAsia="fr-FR"/>
              </w:rPr>
              <w:t>Tableau global catégories 1 à 7</w:t>
            </w:r>
          </w:p>
        </w:tc>
        <w:tc>
          <w:tcPr>
            <w:tcW w:w="181" w:type="dxa"/>
            <w:tcBorders>
              <w:top w:val="nil"/>
              <w:left w:val="nil"/>
              <w:bottom w:val="nil"/>
              <w:right w:val="nil"/>
            </w:tcBorders>
            <w:shd w:val="clear" w:color="000000" w:fill="FFFFFF"/>
            <w:noWrap/>
            <w:vAlign w:val="bottom"/>
            <w:hideMark/>
          </w:tcPr>
          <w:p w14:paraId="53424518" w14:textId="77777777" w:rsidR="00995A09" w:rsidRPr="00F15C87" w:rsidRDefault="00995A09" w:rsidP="00995A09">
            <w:pPr>
              <w:jc w:val="left"/>
              <w:rPr>
                <w:rFonts w:eastAsia="Times New Roman" w:cs="Times New Roman"/>
                <w:sz w:val="20"/>
                <w:szCs w:val="20"/>
                <w:lang w:eastAsia="fr-FR"/>
              </w:rPr>
            </w:pPr>
            <w:r w:rsidRPr="00F15C87">
              <w:rPr>
                <w:rFonts w:eastAsia="Times New Roman" w:cs="Times New Roman"/>
                <w:sz w:val="20"/>
                <w:szCs w:val="20"/>
                <w:lang w:eastAsia="fr-FR"/>
              </w:rPr>
              <w:t> </w:t>
            </w:r>
          </w:p>
        </w:tc>
        <w:tc>
          <w:tcPr>
            <w:tcW w:w="1297" w:type="dxa"/>
            <w:tcBorders>
              <w:top w:val="nil"/>
              <w:left w:val="nil"/>
              <w:bottom w:val="nil"/>
              <w:right w:val="nil"/>
            </w:tcBorders>
            <w:shd w:val="clear" w:color="000000" w:fill="FFFFFF"/>
            <w:noWrap/>
            <w:vAlign w:val="bottom"/>
            <w:hideMark/>
          </w:tcPr>
          <w:p w14:paraId="30618249" w14:textId="77777777" w:rsidR="00995A09" w:rsidRPr="00F15C87" w:rsidRDefault="00995A09" w:rsidP="00995A09">
            <w:pPr>
              <w:jc w:val="left"/>
              <w:rPr>
                <w:rFonts w:eastAsia="Times New Roman" w:cs="Times New Roman"/>
                <w:sz w:val="20"/>
                <w:szCs w:val="20"/>
                <w:lang w:eastAsia="fr-FR"/>
              </w:rPr>
            </w:pPr>
            <w:r w:rsidRPr="00F15C87">
              <w:rPr>
                <w:rFonts w:eastAsia="Times New Roman" w:cs="Times New Roman"/>
                <w:sz w:val="20"/>
                <w:szCs w:val="20"/>
                <w:lang w:eastAsia="fr-FR"/>
              </w:rPr>
              <w:t> </w:t>
            </w:r>
          </w:p>
        </w:tc>
      </w:tr>
      <w:tr w:rsidR="00995A09" w:rsidRPr="009A0E3A" w14:paraId="1F4AEDA6" w14:textId="77777777" w:rsidTr="0001743F">
        <w:trPr>
          <w:gridAfter w:val="1"/>
          <w:wAfter w:w="1134" w:type="dxa"/>
          <w:trHeight w:val="255"/>
        </w:trPr>
        <w:tc>
          <w:tcPr>
            <w:tcW w:w="3940" w:type="dxa"/>
            <w:tcBorders>
              <w:top w:val="nil"/>
              <w:left w:val="nil"/>
              <w:bottom w:val="nil"/>
              <w:right w:val="nil"/>
            </w:tcBorders>
            <w:shd w:val="clear" w:color="000000" w:fill="FFFFFF"/>
            <w:noWrap/>
            <w:vAlign w:val="bottom"/>
            <w:hideMark/>
          </w:tcPr>
          <w:p w14:paraId="70896302" w14:textId="77777777" w:rsidR="00995A09" w:rsidRPr="00F15C87" w:rsidRDefault="00995A09" w:rsidP="00995A09">
            <w:pPr>
              <w:jc w:val="left"/>
              <w:rPr>
                <w:rFonts w:eastAsia="Times New Roman" w:cs="Times New Roman"/>
                <w:sz w:val="20"/>
                <w:szCs w:val="20"/>
                <w:lang w:eastAsia="fr-FR"/>
              </w:rPr>
            </w:pPr>
            <w:r w:rsidRPr="00F15C87">
              <w:rPr>
                <w:rFonts w:eastAsia="Times New Roman" w:cs="Times New Roman"/>
                <w:sz w:val="20"/>
                <w:szCs w:val="20"/>
                <w:lang w:eastAsia="fr-FR"/>
              </w:rPr>
              <w:t> </w:t>
            </w:r>
          </w:p>
        </w:tc>
        <w:tc>
          <w:tcPr>
            <w:tcW w:w="1200" w:type="dxa"/>
            <w:tcBorders>
              <w:top w:val="nil"/>
              <w:left w:val="nil"/>
              <w:bottom w:val="nil"/>
              <w:right w:val="nil"/>
            </w:tcBorders>
            <w:shd w:val="clear" w:color="000000" w:fill="FFFFFF"/>
            <w:vAlign w:val="center"/>
            <w:hideMark/>
          </w:tcPr>
          <w:p w14:paraId="61A831F2"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2423"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C90F240"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C0040</w:t>
            </w:r>
          </w:p>
        </w:tc>
        <w:tc>
          <w:tcPr>
            <w:tcW w:w="181" w:type="dxa"/>
            <w:tcBorders>
              <w:top w:val="nil"/>
              <w:left w:val="nil"/>
              <w:bottom w:val="nil"/>
              <w:right w:val="nil"/>
            </w:tcBorders>
            <w:shd w:val="clear" w:color="000000" w:fill="FFFFFF"/>
            <w:noWrap/>
            <w:vAlign w:val="bottom"/>
            <w:hideMark/>
          </w:tcPr>
          <w:p w14:paraId="2FAA32DB" w14:textId="77777777" w:rsidR="00995A09" w:rsidRPr="00F15C87" w:rsidRDefault="00995A09" w:rsidP="00995A09">
            <w:pPr>
              <w:jc w:val="left"/>
              <w:rPr>
                <w:rFonts w:eastAsia="Times New Roman" w:cs="Times New Roman"/>
                <w:sz w:val="20"/>
                <w:szCs w:val="20"/>
                <w:lang w:eastAsia="fr-FR"/>
              </w:rPr>
            </w:pPr>
            <w:r w:rsidRPr="00F15C87">
              <w:rPr>
                <w:rFonts w:eastAsia="Times New Roman" w:cs="Times New Roman"/>
                <w:sz w:val="20"/>
                <w:szCs w:val="20"/>
                <w:lang w:eastAsia="fr-FR"/>
              </w:rPr>
              <w:t> </w:t>
            </w:r>
          </w:p>
        </w:tc>
        <w:tc>
          <w:tcPr>
            <w:tcW w:w="1297" w:type="dxa"/>
            <w:tcBorders>
              <w:top w:val="nil"/>
              <w:left w:val="nil"/>
              <w:bottom w:val="nil"/>
              <w:right w:val="nil"/>
            </w:tcBorders>
            <w:shd w:val="clear" w:color="000000" w:fill="FFFFFF"/>
            <w:noWrap/>
            <w:vAlign w:val="bottom"/>
            <w:hideMark/>
          </w:tcPr>
          <w:p w14:paraId="2F6DB87A" w14:textId="77777777" w:rsidR="00995A09" w:rsidRPr="00F15C87" w:rsidRDefault="00995A09" w:rsidP="00995A09">
            <w:pPr>
              <w:jc w:val="left"/>
              <w:rPr>
                <w:rFonts w:eastAsia="Times New Roman" w:cs="Times New Roman"/>
                <w:sz w:val="20"/>
                <w:szCs w:val="20"/>
                <w:lang w:eastAsia="fr-FR"/>
              </w:rPr>
            </w:pPr>
            <w:r w:rsidRPr="00F15C87">
              <w:rPr>
                <w:rFonts w:eastAsia="Times New Roman" w:cs="Times New Roman"/>
                <w:sz w:val="20"/>
                <w:szCs w:val="20"/>
                <w:lang w:eastAsia="fr-FR"/>
              </w:rPr>
              <w:t> </w:t>
            </w:r>
          </w:p>
        </w:tc>
      </w:tr>
      <w:tr w:rsidR="00995A09" w:rsidRPr="009A0E3A" w14:paraId="7E2A6C74" w14:textId="77777777" w:rsidTr="0001743F">
        <w:trPr>
          <w:gridAfter w:val="1"/>
          <w:wAfter w:w="1134" w:type="dxa"/>
          <w:trHeight w:val="532"/>
        </w:trPr>
        <w:tc>
          <w:tcPr>
            <w:tcW w:w="39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8BBE2B" w14:textId="7E4AA2C1" w:rsidR="00995A09" w:rsidRPr="00F15C87" w:rsidRDefault="00B10CC6" w:rsidP="00995A09">
            <w:pPr>
              <w:jc w:val="left"/>
              <w:rPr>
                <w:rFonts w:eastAsia="Times New Roman" w:cs="Times New Roman"/>
                <w:b/>
                <w:bCs/>
                <w:sz w:val="20"/>
                <w:szCs w:val="20"/>
                <w:lang w:eastAsia="fr-FR"/>
              </w:rPr>
            </w:pPr>
            <w:r w:rsidRPr="00F15C87">
              <w:rPr>
                <w:rFonts w:eastAsia="Times New Roman" w:cs="Times New Roman"/>
                <w:b/>
                <w:bCs/>
                <w:sz w:val="20"/>
                <w:szCs w:val="20"/>
                <w:lang w:eastAsia="fr-FR"/>
              </w:rPr>
              <w:t>Étalement</w:t>
            </w:r>
            <w:r w:rsidR="009246B3" w:rsidRPr="00F15C87">
              <w:rPr>
                <w:rFonts w:eastAsia="Times New Roman" w:cs="Times New Roman"/>
                <w:b/>
                <w:bCs/>
                <w:sz w:val="20"/>
                <w:szCs w:val="20"/>
                <w:lang w:eastAsia="fr-FR"/>
              </w:rPr>
              <w:t xml:space="preserve"> de </w:t>
            </w:r>
            <w:r w:rsidRPr="00F15C87">
              <w:rPr>
                <w:rFonts w:eastAsia="Times New Roman" w:cs="Times New Roman"/>
                <w:b/>
                <w:bCs/>
                <w:sz w:val="20"/>
                <w:szCs w:val="20"/>
                <w:lang w:eastAsia="fr-FR"/>
              </w:rPr>
              <w:t xml:space="preserve">la charge de </w:t>
            </w:r>
            <w:r w:rsidR="009246B3" w:rsidRPr="00F15C87">
              <w:rPr>
                <w:rFonts w:eastAsia="Times New Roman" w:cs="Times New Roman"/>
                <w:b/>
                <w:bCs/>
                <w:sz w:val="20"/>
                <w:szCs w:val="20"/>
                <w:lang w:eastAsia="fr-FR"/>
              </w:rPr>
              <w:t>PRE</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440B2853" w14:textId="1052B83B" w:rsidR="00995A09" w:rsidRPr="00F15C87" w:rsidRDefault="009246B3"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R0109</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7B16D489" w14:textId="50727B7C" w:rsidR="00995A09" w:rsidRPr="00F15C87" w:rsidRDefault="009246B3" w:rsidP="00995A09">
            <w:pPr>
              <w:jc w:val="center"/>
              <w:rPr>
                <w:rFonts w:eastAsia="Times New Roman" w:cs="Times New Roman"/>
                <w:sz w:val="20"/>
                <w:szCs w:val="20"/>
                <w:lang w:eastAsia="fr-FR"/>
              </w:rPr>
            </w:pPr>
            <w:r w:rsidRPr="00F15C87">
              <w:rPr>
                <w:rFonts w:eastAsia="Times New Roman" w:cs="Times New Roman"/>
                <w:sz w:val="20"/>
                <w:szCs w:val="20"/>
                <w:lang w:eastAsia="fr-FR"/>
              </w:rPr>
              <w:t>A21</w:t>
            </w:r>
          </w:p>
        </w:tc>
        <w:tc>
          <w:tcPr>
            <w:tcW w:w="181" w:type="dxa"/>
            <w:tcBorders>
              <w:top w:val="nil"/>
              <w:left w:val="nil"/>
              <w:bottom w:val="nil"/>
              <w:right w:val="nil"/>
            </w:tcBorders>
            <w:shd w:val="clear" w:color="000000" w:fill="FFFFFF"/>
            <w:noWrap/>
            <w:vAlign w:val="bottom"/>
            <w:hideMark/>
          </w:tcPr>
          <w:p w14:paraId="1FB75101" w14:textId="77777777" w:rsidR="009246B3" w:rsidRPr="00F15C87" w:rsidRDefault="009246B3" w:rsidP="00995A09">
            <w:pPr>
              <w:jc w:val="left"/>
              <w:rPr>
                <w:rFonts w:eastAsia="Times New Roman" w:cs="Times New Roman"/>
                <w:sz w:val="20"/>
                <w:szCs w:val="20"/>
                <w:lang w:eastAsia="fr-FR"/>
              </w:rPr>
            </w:pPr>
          </w:p>
          <w:p w14:paraId="35E48A8D" w14:textId="62563189" w:rsidR="00995A09" w:rsidRPr="00F15C87" w:rsidRDefault="00995A09" w:rsidP="00995A09">
            <w:pPr>
              <w:jc w:val="left"/>
              <w:rPr>
                <w:rFonts w:eastAsia="Times New Roman" w:cs="Times New Roman"/>
                <w:sz w:val="20"/>
                <w:szCs w:val="20"/>
                <w:lang w:eastAsia="fr-FR"/>
              </w:rPr>
            </w:pPr>
            <w:r w:rsidRPr="00F15C87">
              <w:rPr>
                <w:rFonts w:eastAsia="Times New Roman" w:cs="Times New Roman"/>
                <w:sz w:val="20"/>
                <w:szCs w:val="20"/>
                <w:lang w:eastAsia="fr-FR"/>
              </w:rPr>
              <w:t> </w:t>
            </w:r>
          </w:p>
        </w:tc>
        <w:tc>
          <w:tcPr>
            <w:tcW w:w="1297" w:type="dxa"/>
            <w:tcBorders>
              <w:top w:val="nil"/>
              <w:left w:val="nil"/>
              <w:bottom w:val="nil"/>
              <w:right w:val="nil"/>
            </w:tcBorders>
            <w:shd w:val="clear" w:color="000000" w:fill="FFFFFF"/>
            <w:noWrap/>
            <w:vAlign w:val="center"/>
          </w:tcPr>
          <w:p w14:paraId="1BA40397" w14:textId="52F82BE6" w:rsidR="00995A09" w:rsidRPr="00F15C87" w:rsidRDefault="00995A09" w:rsidP="00995A09">
            <w:pPr>
              <w:jc w:val="left"/>
              <w:rPr>
                <w:rFonts w:eastAsia="Times New Roman" w:cs="Times New Roman"/>
                <w:color w:val="FF0000"/>
                <w:sz w:val="20"/>
                <w:szCs w:val="20"/>
                <w:lang w:eastAsia="fr-FR"/>
              </w:rPr>
            </w:pPr>
          </w:p>
        </w:tc>
      </w:tr>
      <w:tr w:rsidR="009246B3" w:rsidRPr="00F15C87" w14:paraId="073C074F" w14:textId="77777777" w:rsidTr="009246B3">
        <w:trPr>
          <w:gridAfter w:val="1"/>
          <w:wAfter w:w="1134" w:type="dxa"/>
          <w:trHeight w:val="568"/>
        </w:trPr>
        <w:tc>
          <w:tcPr>
            <w:tcW w:w="3940" w:type="dxa"/>
            <w:tcBorders>
              <w:top w:val="single" w:sz="4" w:space="0" w:color="auto"/>
              <w:left w:val="single" w:sz="4" w:space="0" w:color="auto"/>
              <w:bottom w:val="single" w:sz="4" w:space="0" w:color="auto"/>
              <w:right w:val="single" w:sz="4" w:space="0" w:color="auto"/>
            </w:tcBorders>
            <w:shd w:val="clear" w:color="000000" w:fill="FFFFFF"/>
            <w:vAlign w:val="center"/>
          </w:tcPr>
          <w:p w14:paraId="7411B353" w14:textId="53F0650C" w:rsidR="009246B3" w:rsidRPr="00F15C87" w:rsidRDefault="009246B3" w:rsidP="009246B3">
            <w:pPr>
              <w:jc w:val="left"/>
              <w:rPr>
                <w:rFonts w:eastAsia="Times New Roman" w:cs="Times New Roman"/>
                <w:b/>
                <w:bCs/>
                <w:sz w:val="20"/>
                <w:szCs w:val="20"/>
                <w:lang w:eastAsia="fr-FR"/>
              </w:rPr>
            </w:pPr>
            <w:r w:rsidRPr="00F15C87">
              <w:rPr>
                <w:rFonts w:eastAsia="Times New Roman" w:cs="Times New Roman"/>
                <w:b/>
                <w:bCs/>
                <w:sz w:val="20"/>
                <w:szCs w:val="20"/>
                <w:lang w:eastAsia="fr-FR"/>
              </w:rPr>
              <w:t>Participation de l’assureur au solde technique</w:t>
            </w:r>
          </w:p>
        </w:tc>
        <w:tc>
          <w:tcPr>
            <w:tcW w:w="1200" w:type="dxa"/>
            <w:tcBorders>
              <w:top w:val="single" w:sz="4" w:space="0" w:color="auto"/>
              <w:left w:val="nil"/>
              <w:bottom w:val="single" w:sz="4" w:space="0" w:color="auto"/>
              <w:right w:val="single" w:sz="4" w:space="0" w:color="auto"/>
            </w:tcBorders>
            <w:shd w:val="clear" w:color="000000" w:fill="FFFFFF"/>
            <w:vAlign w:val="center"/>
          </w:tcPr>
          <w:p w14:paraId="66196226" w14:textId="486164D6" w:rsidR="009246B3" w:rsidRPr="00F15C87" w:rsidRDefault="009246B3" w:rsidP="009246B3">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R0110</w:t>
            </w:r>
          </w:p>
        </w:tc>
        <w:tc>
          <w:tcPr>
            <w:tcW w:w="2423" w:type="dxa"/>
            <w:gridSpan w:val="2"/>
            <w:tcBorders>
              <w:top w:val="nil"/>
              <w:left w:val="nil"/>
              <w:bottom w:val="single" w:sz="4" w:space="0" w:color="auto"/>
              <w:right w:val="single" w:sz="4" w:space="0" w:color="auto"/>
            </w:tcBorders>
            <w:shd w:val="clear" w:color="000000" w:fill="FFFFFF"/>
            <w:vAlign w:val="center"/>
          </w:tcPr>
          <w:p w14:paraId="76D73454" w14:textId="3A1B79D0" w:rsidR="009246B3" w:rsidRPr="00F15C87" w:rsidRDefault="009246B3" w:rsidP="009246B3">
            <w:pPr>
              <w:jc w:val="center"/>
              <w:rPr>
                <w:rFonts w:eastAsia="Times New Roman" w:cs="Times New Roman"/>
                <w:sz w:val="20"/>
                <w:szCs w:val="20"/>
                <w:lang w:val="en-US" w:eastAsia="fr-FR"/>
              </w:rPr>
            </w:pPr>
            <w:r w:rsidRPr="00F15C87">
              <w:rPr>
                <w:rFonts w:eastAsia="Times New Roman" w:cs="Times New Roman"/>
                <w:sz w:val="20"/>
                <w:szCs w:val="20"/>
                <w:lang w:val="en-US" w:eastAsia="fr-FR"/>
              </w:rPr>
              <w:t xml:space="preserve">A22 = max </w:t>
            </w:r>
            <w:proofErr w:type="gramStart"/>
            <w:r w:rsidRPr="00F15C87">
              <w:rPr>
                <w:rFonts w:eastAsia="Times New Roman" w:cs="Times New Roman"/>
                <w:sz w:val="20"/>
                <w:szCs w:val="20"/>
                <w:lang w:val="en-US" w:eastAsia="fr-FR"/>
              </w:rPr>
              <w:t>( 0.1</w:t>
            </w:r>
            <w:proofErr w:type="gramEnd"/>
            <w:r w:rsidRPr="00F15C87">
              <w:rPr>
                <w:rFonts w:eastAsia="Times New Roman" w:cs="Times New Roman"/>
                <w:sz w:val="20"/>
                <w:szCs w:val="20"/>
                <w:lang w:val="en-US" w:eastAsia="fr-FR"/>
              </w:rPr>
              <w:t xml:space="preserve"> * ( A1 + B1 + C20 </w:t>
            </w:r>
            <w:r w:rsidR="00B10CC6" w:rsidRPr="00F15C87">
              <w:rPr>
                <w:rFonts w:eastAsia="Times New Roman" w:cs="Times New Roman"/>
                <w:sz w:val="20"/>
                <w:szCs w:val="20"/>
                <w:lang w:val="en-US" w:eastAsia="fr-FR"/>
              </w:rPr>
              <w:t>+</w:t>
            </w:r>
            <w:r w:rsidR="00E1667B" w:rsidRPr="00F15C87">
              <w:rPr>
                <w:rFonts w:eastAsia="Times New Roman" w:cs="Times New Roman"/>
                <w:sz w:val="20"/>
                <w:szCs w:val="20"/>
                <w:lang w:val="en-US" w:eastAsia="fr-FR"/>
              </w:rPr>
              <w:t xml:space="preserve"> </w:t>
            </w:r>
            <w:r w:rsidR="00B10CC6" w:rsidRPr="00F15C87">
              <w:rPr>
                <w:rFonts w:eastAsia="Times New Roman" w:cs="Times New Roman"/>
                <w:sz w:val="20"/>
                <w:szCs w:val="20"/>
                <w:lang w:val="en-US" w:eastAsia="fr-FR"/>
              </w:rPr>
              <w:t xml:space="preserve">A21 </w:t>
            </w:r>
            <w:r w:rsidRPr="00F15C87">
              <w:rPr>
                <w:rFonts w:eastAsia="Times New Roman" w:cs="Times New Roman"/>
                <w:sz w:val="20"/>
                <w:szCs w:val="20"/>
                <w:lang w:val="en-US" w:eastAsia="fr-FR"/>
              </w:rPr>
              <w:t>) ; 0.045 * ( B4 + C4 ) )</w:t>
            </w:r>
          </w:p>
        </w:tc>
        <w:tc>
          <w:tcPr>
            <w:tcW w:w="181" w:type="dxa"/>
            <w:tcBorders>
              <w:top w:val="nil"/>
              <w:left w:val="nil"/>
              <w:bottom w:val="nil"/>
              <w:right w:val="nil"/>
            </w:tcBorders>
            <w:shd w:val="clear" w:color="000000" w:fill="FFFFFF"/>
            <w:noWrap/>
            <w:vAlign w:val="bottom"/>
          </w:tcPr>
          <w:p w14:paraId="38FF6344" w14:textId="77777777" w:rsidR="009246B3" w:rsidRPr="00F15C87" w:rsidRDefault="009246B3" w:rsidP="009246B3">
            <w:pPr>
              <w:jc w:val="left"/>
              <w:rPr>
                <w:rFonts w:eastAsia="Times New Roman" w:cs="Times New Roman"/>
                <w:sz w:val="20"/>
                <w:szCs w:val="20"/>
                <w:lang w:val="en-US" w:eastAsia="fr-FR"/>
              </w:rPr>
            </w:pPr>
          </w:p>
        </w:tc>
        <w:tc>
          <w:tcPr>
            <w:tcW w:w="1297" w:type="dxa"/>
            <w:tcBorders>
              <w:top w:val="nil"/>
              <w:left w:val="nil"/>
              <w:bottom w:val="nil"/>
              <w:right w:val="nil"/>
            </w:tcBorders>
            <w:shd w:val="clear" w:color="000000" w:fill="FFFFFF"/>
            <w:noWrap/>
            <w:vAlign w:val="center"/>
          </w:tcPr>
          <w:p w14:paraId="388FFF25" w14:textId="77777777" w:rsidR="009246B3" w:rsidRPr="00F15C87" w:rsidRDefault="009246B3" w:rsidP="009246B3">
            <w:pPr>
              <w:jc w:val="left"/>
              <w:rPr>
                <w:rFonts w:eastAsia="Times New Roman" w:cs="Times New Roman"/>
                <w:color w:val="FF0000"/>
                <w:sz w:val="20"/>
                <w:szCs w:val="20"/>
                <w:lang w:val="en-US" w:eastAsia="fr-FR"/>
              </w:rPr>
            </w:pPr>
          </w:p>
        </w:tc>
      </w:tr>
      <w:tr w:rsidR="00995A09" w:rsidRPr="009A0E3A" w14:paraId="312DAD3C" w14:textId="77777777" w:rsidTr="0001743F">
        <w:trPr>
          <w:gridAfter w:val="1"/>
          <w:wAfter w:w="1134" w:type="dxa"/>
          <w:trHeight w:val="480"/>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3C8F8B9D" w14:textId="77777777" w:rsidR="00995A09" w:rsidRPr="00F15C87" w:rsidRDefault="00995A09" w:rsidP="00995A09">
            <w:pPr>
              <w:jc w:val="left"/>
              <w:rPr>
                <w:rFonts w:eastAsia="Times New Roman" w:cs="Times New Roman"/>
                <w:b/>
                <w:bCs/>
                <w:color w:val="000000"/>
                <w:sz w:val="20"/>
                <w:szCs w:val="20"/>
                <w:lang w:eastAsia="fr-FR"/>
              </w:rPr>
            </w:pPr>
            <w:r w:rsidRPr="00F15C87">
              <w:rPr>
                <w:rFonts w:eastAsia="Times New Roman" w:cs="Times New Roman"/>
                <w:b/>
                <w:bCs/>
                <w:color w:val="000000"/>
                <w:sz w:val="20"/>
                <w:szCs w:val="20"/>
                <w:lang w:eastAsia="fr-FR"/>
              </w:rPr>
              <w:t>Solde de réassurance cédée – réassurance de risque uniquement (A. 132-15)</w:t>
            </w:r>
          </w:p>
        </w:tc>
        <w:tc>
          <w:tcPr>
            <w:tcW w:w="1200" w:type="dxa"/>
            <w:tcBorders>
              <w:top w:val="nil"/>
              <w:left w:val="nil"/>
              <w:bottom w:val="single" w:sz="4" w:space="0" w:color="auto"/>
              <w:right w:val="single" w:sz="4" w:space="0" w:color="auto"/>
            </w:tcBorders>
            <w:shd w:val="clear" w:color="000000" w:fill="FFFFFF"/>
            <w:vAlign w:val="center"/>
            <w:hideMark/>
          </w:tcPr>
          <w:p w14:paraId="69EBC80B"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2423" w:type="dxa"/>
            <w:gridSpan w:val="2"/>
            <w:tcBorders>
              <w:top w:val="nil"/>
              <w:left w:val="nil"/>
              <w:bottom w:val="single" w:sz="4" w:space="0" w:color="auto"/>
              <w:right w:val="single" w:sz="4" w:space="0" w:color="auto"/>
            </w:tcBorders>
            <w:shd w:val="clear" w:color="000000" w:fill="000000"/>
            <w:noWrap/>
            <w:vAlign w:val="center"/>
            <w:hideMark/>
          </w:tcPr>
          <w:p w14:paraId="15664F2D"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w:t>
            </w:r>
          </w:p>
        </w:tc>
        <w:tc>
          <w:tcPr>
            <w:tcW w:w="181" w:type="dxa"/>
            <w:tcBorders>
              <w:top w:val="nil"/>
              <w:left w:val="nil"/>
              <w:bottom w:val="nil"/>
              <w:right w:val="nil"/>
            </w:tcBorders>
            <w:shd w:val="clear" w:color="000000" w:fill="FFFFFF"/>
            <w:noWrap/>
            <w:vAlign w:val="bottom"/>
            <w:hideMark/>
          </w:tcPr>
          <w:p w14:paraId="10F82A85" w14:textId="77777777" w:rsidR="00995A09" w:rsidRPr="00F15C87" w:rsidRDefault="00995A09" w:rsidP="00995A09">
            <w:pPr>
              <w:jc w:val="left"/>
              <w:rPr>
                <w:rFonts w:eastAsia="Times New Roman" w:cs="Times New Roman"/>
                <w:sz w:val="20"/>
                <w:szCs w:val="20"/>
                <w:lang w:eastAsia="fr-FR"/>
              </w:rPr>
            </w:pPr>
            <w:r w:rsidRPr="00F15C87">
              <w:rPr>
                <w:rFonts w:eastAsia="Times New Roman" w:cs="Times New Roman"/>
                <w:sz w:val="20"/>
                <w:szCs w:val="20"/>
                <w:lang w:eastAsia="fr-FR"/>
              </w:rPr>
              <w:t> </w:t>
            </w:r>
          </w:p>
        </w:tc>
        <w:tc>
          <w:tcPr>
            <w:tcW w:w="1297" w:type="dxa"/>
            <w:tcBorders>
              <w:top w:val="nil"/>
              <w:left w:val="nil"/>
              <w:bottom w:val="nil"/>
              <w:right w:val="nil"/>
            </w:tcBorders>
            <w:shd w:val="clear" w:color="000000" w:fill="FFFFFF"/>
            <w:noWrap/>
            <w:vAlign w:val="center"/>
            <w:hideMark/>
          </w:tcPr>
          <w:p w14:paraId="1B83FA7F" w14:textId="77777777" w:rsidR="00995A09" w:rsidRPr="00F15C87" w:rsidRDefault="00995A09" w:rsidP="00995A09">
            <w:pPr>
              <w:jc w:val="left"/>
              <w:rPr>
                <w:rFonts w:eastAsia="Times New Roman" w:cs="Times New Roman"/>
                <w:sz w:val="20"/>
                <w:szCs w:val="20"/>
                <w:lang w:eastAsia="fr-FR"/>
              </w:rPr>
            </w:pPr>
            <w:r w:rsidRPr="00F15C87">
              <w:rPr>
                <w:rFonts w:eastAsia="Times New Roman" w:cs="Times New Roman"/>
                <w:sz w:val="20"/>
                <w:szCs w:val="20"/>
                <w:lang w:eastAsia="fr-FR"/>
              </w:rPr>
              <w:t> </w:t>
            </w:r>
          </w:p>
        </w:tc>
      </w:tr>
      <w:tr w:rsidR="00995A09" w:rsidRPr="009A0E3A" w14:paraId="0F1B2DC3" w14:textId="77777777" w:rsidTr="0001743F">
        <w:trPr>
          <w:gridAfter w:val="1"/>
          <w:wAfter w:w="1134" w:type="dxa"/>
          <w:trHeight w:val="255"/>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405B9B22" w14:textId="77777777" w:rsidR="00995A09" w:rsidRPr="00F15C87" w:rsidRDefault="00995A09" w:rsidP="00995A09">
            <w:pPr>
              <w:ind w:firstLineChars="100" w:firstLine="200"/>
              <w:jc w:val="left"/>
              <w:rPr>
                <w:rFonts w:eastAsia="Times New Roman" w:cs="Times New Roman"/>
                <w:color w:val="000000"/>
                <w:sz w:val="20"/>
                <w:szCs w:val="20"/>
                <w:lang w:eastAsia="fr-FR"/>
              </w:rPr>
            </w:pPr>
            <w:r w:rsidRPr="00F15C87">
              <w:rPr>
                <w:rFonts w:eastAsia="Times New Roman" w:cs="Times New Roman"/>
                <w:color w:val="000000"/>
                <w:sz w:val="20"/>
                <w:szCs w:val="20"/>
                <w:lang w:eastAsia="fr-FR"/>
              </w:rPr>
              <w:t>Primes cédées</w:t>
            </w:r>
          </w:p>
        </w:tc>
        <w:tc>
          <w:tcPr>
            <w:tcW w:w="1200" w:type="dxa"/>
            <w:tcBorders>
              <w:top w:val="nil"/>
              <w:left w:val="nil"/>
              <w:bottom w:val="single" w:sz="4" w:space="0" w:color="auto"/>
              <w:right w:val="single" w:sz="4" w:space="0" w:color="auto"/>
            </w:tcBorders>
            <w:shd w:val="clear" w:color="000000" w:fill="FFFFFF"/>
            <w:vAlign w:val="center"/>
            <w:hideMark/>
          </w:tcPr>
          <w:p w14:paraId="155B3402"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R0120</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66E6DD3B"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A23</w:t>
            </w:r>
          </w:p>
        </w:tc>
        <w:tc>
          <w:tcPr>
            <w:tcW w:w="181" w:type="dxa"/>
            <w:tcBorders>
              <w:top w:val="nil"/>
              <w:left w:val="nil"/>
              <w:bottom w:val="nil"/>
              <w:right w:val="nil"/>
            </w:tcBorders>
            <w:shd w:val="clear" w:color="000000" w:fill="FFFFFF"/>
            <w:vAlign w:val="center"/>
            <w:hideMark/>
          </w:tcPr>
          <w:p w14:paraId="41C21C97" w14:textId="77777777" w:rsidR="00995A09" w:rsidRPr="00F15C87" w:rsidRDefault="00995A09" w:rsidP="00995A09">
            <w:pPr>
              <w:jc w:val="left"/>
              <w:rPr>
                <w:rFonts w:eastAsia="Times New Roman" w:cs="Times New Roman"/>
                <w:sz w:val="20"/>
                <w:szCs w:val="20"/>
                <w:lang w:eastAsia="fr-FR"/>
              </w:rPr>
            </w:pPr>
            <w:r w:rsidRPr="00F15C87">
              <w:rPr>
                <w:rFonts w:eastAsia="Times New Roman" w:cs="Times New Roman"/>
                <w:sz w:val="20"/>
                <w:szCs w:val="20"/>
                <w:lang w:eastAsia="fr-FR"/>
              </w:rPr>
              <w:t> </w:t>
            </w:r>
          </w:p>
        </w:tc>
        <w:tc>
          <w:tcPr>
            <w:tcW w:w="1297" w:type="dxa"/>
            <w:tcBorders>
              <w:top w:val="nil"/>
              <w:left w:val="nil"/>
              <w:bottom w:val="nil"/>
              <w:right w:val="nil"/>
            </w:tcBorders>
            <w:shd w:val="clear" w:color="000000" w:fill="FFFFFF"/>
            <w:noWrap/>
            <w:vAlign w:val="center"/>
            <w:hideMark/>
          </w:tcPr>
          <w:p w14:paraId="4ECFA5DF" w14:textId="77777777" w:rsidR="00995A09" w:rsidRPr="00F15C87" w:rsidRDefault="00995A09" w:rsidP="00995A09">
            <w:pPr>
              <w:jc w:val="left"/>
              <w:rPr>
                <w:rFonts w:eastAsia="Times New Roman" w:cs="Times New Roman"/>
                <w:color w:val="FF0000"/>
                <w:sz w:val="20"/>
                <w:szCs w:val="20"/>
                <w:lang w:eastAsia="fr-FR"/>
              </w:rPr>
            </w:pPr>
            <w:r w:rsidRPr="00F15C87">
              <w:rPr>
                <w:rFonts w:eastAsia="Times New Roman" w:cs="Times New Roman"/>
                <w:color w:val="FF0000"/>
                <w:sz w:val="20"/>
                <w:szCs w:val="20"/>
                <w:lang w:eastAsia="fr-FR"/>
              </w:rPr>
              <w:t> </w:t>
            </w:r>
          </w:p>
        </w:tc>
      </w:tr>
      <w:tr w:rsidR="00995A09" w:rsidRPr="009A0E3A" w14:paraId="06BD59DB" w14:textId="77777777" w:rsidTr="0001743F">
        <w:trPr>
          <w:gridAfter w:val="1"/>
          <w:wAfter w:w="1134" w:type="dxa"/>
          <w:trHeight w:val="480"/>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20B74BD6" w14:textId="77777777" w:rsidR="00995A09" w:rsidRPr="00F15C87" w:rsidRDefault="00995A09" w:rsidP="00995A09">
            <w:pPr>
              <w:ind w:firstLineChars="100" w:firstLine="200"/>
              <w:jc w:val="left"/>
              <w:rPr>
                <w:rFonts w:eastAsia="Times New Roman" w:cs="Times New Roman"/>
                <w:color w:val="000000"/>
                <w:sz w:val="20"/>
                <w:szCs w:val="20"/>
                <w:lang w:eastAsia="fr-FR"/>
              </w:rPr>
            </w:pPr>
            <w:r w:rsidRPr="00F15C87">
              <w:rPr>
                <w:rFonts w:eastAsia="Times New Roman" w:cs="Times New Roman"/>
                <w:color w:val="000000"/>
                <w:sz w:val="20"/>
                <w:szCs w:val="20"/>
                <w:lang w:eastAsia="fr-FR"/>
              </w:rPr>
              <w:t>Part des sinistres pris en charge par les réassureurs</w:t>
            </w:r>
          </w:p>
        </w:tc>
        <w:tc>
          <w:tcPr>
            <w:tcW w:w="1200" w:type="dxa"/>
            <w:tcBorders>
              <w:top w:val="nil"/>
              <w:left w:val="nil"/>
              <w:bottom w:val="single" w:sz="4" w:space="0" w:color="auto"/>
              <w:right w:val="single" w:sz="4" w:space="0" w:color="auto"/>
            </w:tcBorders>
            <w:shd w:val="clear" w:color="000000" w:fill="FFFFFF"/>
            <w:vAlign w:val="center"/>
            <w:hideMark/>
          </w:tcPr>
          <w:p w14:paraId="32E51AD9"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R0130</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1A43C2F6"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A24</w:t>
            </w:r>
          </w:p>
        </w:tc>
        <w:tc>
          <w:tcPr>
            <w:tcW w:w="181" w:type="dxa"/>
            <w:tcBorders>
              <w:top w:val="nil"/>
              <w:left w:val="nil"/>
              <w:bottom w:val="nil"/>
              <w:right w:val="nil"/>
            </w:tcBorders>
            <w:shd w:val="clear" w:color="000000" w:fill="FFFFFF"/>
            <w:vAlign w:val="center"/>
            <w:hideMark/>
          </w:tcPr>
          <w:p w14:paraId="349B1FD3" w14:textId="77777777" w:rsidR="00995A09" w:rsidRPr="00F15C87" w:rsidRDefault="00995A09" w:rsidP="00995A09">
            <w:pPr>
              <w:jc w:val="left"/>
              <w:rPr>
                <w:rFonts w:eastAsia="Times New Roman" w:cs="Times New Roman"/>
                <w:sz w:val="20"/>
                <w:szCs w:val="20"/>
                <w:lang w:eastAsia="fr-FR"/>
              </w:rPr>
            </w:pPr>
            <w:r w:rsidRPr="00F15C87">
              <w:rPr>
                <w:rFonts w:eastAsia="Times New Roman" w:cs="Times New Roman"/>
                <w:sz w:val="20"/>
                <w:szCs w:val="20"/>
                <w:lang w:eastAsia="fr-FR"/>
              </w:rPr>
              <w:t> </w:t>
            </w:r>
          </w:p>
        </w:tc>
        <w:tc>
          <w:tcPr>
            <w:tcW w:w="1297" w:type="dxa"/>
            <w:tcBorders>
              <w:top w:val="nil"/>
              <w:left w:val="nil"/>
              <w:bottom w:val="nil"/>
              <w:right w:val="nil"/>
            </w:tcBorders>
            <w:shd w:val="clear" w:color="000000" w:fill="FFFFFF"/>
            <w:noWrap/>
            <w:vAlign w:val="center"/>
            <w:hideMark/>
          </w:tcPr>
          <w:p w14:paraId="3E20ADEE" w14:textId="77777777" w:rsidR="00995A09" w:rsidRPr="00F15C87" w:rsidRDefault="00995A09" w:rsidP="00995A09">
            <w:pPr>
              <w:jc w:val="left"/>
              <w:rPr>
                <w:rFonts w:eastAsia="Times New Roman" w:cs="Times New Roman"/>
                <w:color w:val="FF0000"/>
                <w:sz w:val="20"/>
                <w:szCs w:val="20"/>
                <w:lang w:eastAsia="fr-FR"/>
              </w:rPr>
            </w:pPr>
            <w:r w:rsidRPr="00F15C87">
              <w:rPr>
                <w:rFonts w:eastAsia="Times New Roman" w:cs="Times New Roman"/>
                <w:color w:val="FF0000"/>
                <w:sz w:val="20"/>
                <w:szCs w:val="20"/>
                <w:lang w:eastAsia="fr-FR"/>
              </w:rPr>
              <w:t> </w:t>
            </w:r>
          </w:p>
        </w:tc>
      </w:tr>
      <w:tr w:rsidR="00995A09" w:rsidRPr="009A0E3A" w14:paraId="67662DA8" w14:textId="77777777" w:rsidTr="0001743F">
        <w:trPr>
          <w:gridAfter w:val="1"/>
          <w:wAfter w:w="1134" w:type="dxa"/>
          <w:trHeight w:val="480"/>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292CEA98" w14:textId="77777777" w:rsidR="00995A09" w:rsidRPr="00F15C87" w:rsidRDefault="00995A09" w:rsidP="00995A09">
            <w:pPr>
              <w:ind w:firstLineChars="100" w:firstLine="200"/>
              <w:jc w:val="left"/>
              <w:rPr>
                <w:rFonts w:eastAsia="Times New Roman" w:cs="Times New Roman"/>
                <w:color w:val="000000"/>
                <w:sz w:val="20"/>
                <w:szCs w:val="20"/>
                <w:lang w:eastAsia="fr-FR"/>
              </w:rPr>
            </w:pPr>
            <w:r w:rsidRPr="00F15C87">
              <w:rPr>
                <w:rFonts w:eastAsia="Times New Roman" w:cs="Times New Roman"/>
                <w:color w:val="000000"/>
                <w:sz w:val="20"/>
                <w:szCs w:val="20"/>
                <w:lang w:eastAsia="fr-FR"/>
              </w:rPr>
              <w:t xml:space="preserve">Part de la </w:t>
            </w:r>
            <w:proofErr w:type="spellStart"/>
            <w:r w:rsidRPr="00F15C87">
              <w:rPr>
                <w:rFonts w:eastAsia="Times New Roman" w:cs="Times New Roman"/>
                <w:color w:val="000000"/>
                <w:sz w:val="20"/>
                <w:szCs w:val="20"/>
                <w:lang w:eastAsia="fr-FR"/>
              </w:rPr>
              <w:t>réass</w:t>
            </w:r>
            <w:proofErr w:type="spellEnd"/>
            <w:r w:rsidRPr="00F15C87">
              <w:rPr>
                <w:rFonts w:eastAsia="Times New Roman" w:cs="Times New Roman"/>
                <w:color w:val="000000"/>
                <w:sz w:val="20"/>
                <w:szCs w:val="20"/>
                <w:lang w:eastAsia="fr-FR"/>
              </w:rPr>
              <w:t xml:space="preserve"> de risque dans PB et commissions reçues </w:t>
            </w:r>
          </w:p>
        </w:tc>
        <w:tc>
          <w:tcPr>
            <w:tcW w:w="1200" w:type="dxa"/>
            <w:tcBorders>
              <w:top w:val="nil"/>
              <w:left w:val="nil"/>
              <w:bottom w:val="single" w:sz="4" w:space="0" w:color="auto"/>
              <w:right w:val="single" w:sz="4" w:space="0" w:color="auto"/>
            </w:tcBorders>
            <w:shd w:val="clear" w:color="000000" w:fill="FFFFFF"/>
            <w:vAlign w:val="center"/>
            <w:hideMark/>
          </w:tcPr>
          <w:p w14:paraId="3B30A05C"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R0140</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5384CCC7"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A25</w:t>
            </w:r>
          </w:p>
        </w:tc>
        <w:tc>
          <w:tcPr>
            <w:tcW w:w="181" w:type="dxa"/>
            <w:tcBorders>
              <w:top w:val="nil"/>
              <w:left w:val="nil"/>
              <w:bottom w:val="nil"/>
              <w:right w:val="nil"/>
            </w:tcBorders>
            <w:shd w:val="clear" w:color="000000" w:fill="FFFFFF"/>
            <w:vAlign w:val="center"/>
            <w:hideMark/>
          </w:tcPr>
          <w:p w14:paraId="28B0C297" w14:textId="77777777" w:rsidR="00995A09" w:rsidRPr="00F15C87" w:rsidRDefault="00995A09" w:rsidP="00995A09">
            <w:pPr>
              <w:jc w:val="left"/>
              <w:rPr>
                <w:rFonts w:eastAsia="Times New Roman" w:cs="Times New Roman"/>
                <w:sz w:val="20"/>
                <w:szCs w:val="20"/>
                <w:lang w:eastAsia="fr-FR"/>
              </w:rPr>
            </w:pPr>
            <w:r w:rsidRPr="00F15C87">
              <w:rPr>
                <w:rFonts w:eastAsia="Times New Roman" w:cs="Times New Roman"/>
                <w:sz w:val="20"/>
                <w:szCs w:val="20"/>
                <w:lang w:eastAsia="fr-FR"/>
              </w:rPr>
              <w:t> </w:t>
            </w:r>
          </w:p>
        </w:tc>
        <w:tc>
          <w:tcPr>
            <w:tcW w:w="1297" w:type="dxa"/>
            <w:tcBorders>
              <w:top w:val="nil"/>
              <w:left w:val="nil"/>
              <w:bottom w:val="nil"/>
              <w:right w:val="nil"/>
            </w:tcBorders>
            <w:shd w:val="clear" w:color="000000" w:fill="FFFFFF"/>
            <w:noWrap/>
            <w:vAlign w:val="center"/>
            <w:hideMark/>
          </w:tcPr>
          <w:p w14:paraId="2025DB99" w14:textId="77777777" w:rsidR="00995A09" w:rsidRPr="00F15C87" w:rsidRDefault="00995A09" w:rsidP="00995A09">
            <w:pPr>
              <w:jc w:val="left"/>
              <w:rPr>
                <w:rFonts w:eastAsia="Times New Roman" w:cs="Times New Roman"/>
                <w:color w:val="FF0000"/>
                <w:sz w:val="20"/>
                <w:szCs w:val="20"/>
                <w:lang w:eastAsia="fr-FR"/>
              </w:rPr>
            </w:pPr>
            <w:r w:rsidRPr="00F15C87">
              <w:rPr>
                <w:rFonts w:eastAsia="Times New Roman" w:cs="Times New Roman"/>
                <w:color w:val="FF0000"/>
                <w:sz w:val="20"/>
                <w:szCs w:val="20"/>
                <w:lang w:eastAsia="fr-FR"/>
              </w:rPr>
              <w:t> </w:t>
            </w:r>
          </w:p>
        </w:tc>
      </w:tr>
      <w:tr w:rsidR="00995A09" w:rsidRPr="009A0E3A" w14:paraId="550CE4C4" w14:textId="77777777" w:rsidTr="0001743F">
        <w:trPr>
          <w:gridAfter w:val="1"/>
          <w:wAfter w:w="1134" w:type="dxa"/>
          <w:trHeight w:val="48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55F28542" w14:textId="77777777" w:rsidR="00995A09" w:rsidRPr="00F15C87" w:rsidRDefault="00995A09" w:rsidP="00995A09">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Solde réel de la réassurance des risques complémentaires</w:t>
            </w:r>
          </w:p>
        </w:tc>
        <w:tc>
          <w:tcPr>
            <w:tcW w:w="1200" w:type="dxa"/>
            <w:tcBorders>
              <w:top w:val="nil"/>
              <w:left w:val="nil"/>
              <w:bottom w:val="single" w:sz="4" w:space="0" w:color="auto"/>
              <w:right w:val="single" w:sz="4" w:space="0" w:color="auto"/>
            </w:tcBorders>
            <w:shd w:val="clear" w:color="000000" w:fill="FFFFFF"/>
            <w:vAlign w:val="center"/>
            <w:hideMark/>
          </w:tcPr>
          <w:p w14:paraId="53EF1F26"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R0150</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178ADD68"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A26</w:t>
            </w:r>
          </w:p>
        </w:tc>
        <w:tc>
          <w:tcPr>
            <w:tcW w:w="181" w:type="dxa"/>
            <w:tcBorders>
              <w:top w:val="nil"/>
              <w:left w:val="nil"/>
              <w:bottom w:val="nil"/>
              <w:right w:val="nil"/>
            </w:tcBorders>
            <w:shd w:val="clear" w:color="000000" w:fill="FFFFFF"/>
            <w:vAlign w:val="center"/>
            <w:hideMark/>
          </w:tcPr>
          <w:p w14:paraId="455CA823" w14:textId="77777777" w:rsidR="00995A09" w:rsidRPr="00F15C87" w:rsidRDefault="00995A09" w:rsidP="00995A09">
            <w:pPr>
              <w:jc w:val="left"/>
              <w:rPr>
                <w:rFonts w:eastAsia="Times New Roman" w:cs="Times New Roman"/>
                <w:sz w:val="20"/>
                <w:szCs w:val="20"/>
                <w:lang w:eastAsia="fr-FR"/>
              </w:rPr>
            </w:pPr>
            <w:r w:rsidRPr="00F15C87">
              <w:rPr>
                <w:rFonts w:eastAsia="Times New Roman" w:cs="Times New Roman"/>
                <w:sz w:val="20"/>
                <w:szCs w:val="20"/>
                <w:lang w:eastAsia="fr-FR"/>
              </w:rPr>
              <w:t> </w:t>
            </w:r>
          </w:p>
        </w:tc>
        <w:tc>
          <w:tcPr>
            <w:tcW w:w="1297" w:type="dxa"/>
            <w:tcBorders>
              <w:top w:val="nil"/>
              <w:left w:val="nil"/>
              <w:bottom w:val="nil"/>
              <w:right w:val="nil"/>
            </w:tcBorders>
            <w:shd w:val="clear" w:color="000000" w:fill="FFFFFF"/>
            <w:noWrap/>
            <w:vAlign w:val="center"/>
            <w:hideMark/>
          </w:tcPr>
          <w:p w14:paraId="0EAB19E3" w14:textId="77777777" w:rsidR="00995A09" w:rsidRPr="00F15C87" w:rsidRDefault="00995A09" w:rsidP="00995A09">
            <w:pPr>
              <w:jc w:val="left"/>
              <w:rPr>
                <w:rFonts w:eastAsia="Times New Roman" w:cs="Times New Roman"/>
                <w:color w:val="FF0000"/>
                <w:sz w:val="20"/>
                <w:szCs w:val="20"/>
                <w:lang w:eastAsia="fr-FR"/>
              </w:rPr>
            </w:pPr>
            <w:r w:rsidRPr="00F15C87">
              <w:rPr>
                <w:rFonts w:eastAsia="Times New Roman" w:cs="Times New Roman"/>
                <w:color w:val="FF0000"/>
                <w:sz w:val="20"/>
                <w:szCs w:val="20"/>
                <w:lang w:eastAsia="fr-FR"/>
              </w:rPr>
              <w:t> </w:t>
            </w:r>
          </w:p>
        </w:tc>
      </w:tr>
      <w:tr w:rsidR="00995A09" w:rsidRPr="009A0E3A" w14:paraId="49928CE6" w14:textId="77777777" w:rsidTr="0001743F">
        <w:trPr>
          <w:gridAfter w:val="1"/>
          <w:wAfter w:w="1134" w:type="dxa"/>
          <w:trHeight w:val="48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6AB12218" w14:textId="77777777" w:rsidR="00995A09" w:rsidRPr="00F15C87" w:rsidRDefault="00995A09" w:rsidP="00995A09">
            <w:pPr>
              <w:jc w:val="left"/>
              <w:rPr>
                <w:rFonts w:eastAsia="Times New Roman" w:cs="Times New Roman"/>
                <w:sz w:val="20"/>
                <w:szCs w:val="20"/>
                <w:lang w:eastAsia="fr-FR"/>
              </w:rPr>
            </w:pPr>
            <w:r w:rsidRPr="00F15C87">
              <w:rPr>
                <w:rFonts w:eastAsia="Times New Roman" w:cs="Times New Roman"/>
                <w:sz w:val="20"/>
                <w:szCs w:val="20"/>
                <w:lang w:eastAsia="fr-FR"/>
              </w:rPr>
              <w:t>Solde de la réassurance de risque</w:t>
            </w:r>
          </w:p>
        </w:tc>
        <w:tc>
          <w:tcPr>
            <w:tcW w:w="1200" w:type="dxa"/>
            <w:tcBorders>
              <w:top w:val="nil"/>
              <w:left w:val="nil"/>
              <w:bottom w:val="single" w:sz="4" w:space="0" w:color="auto"/>
              <w:right w:val="single" w:sz="4" w:space="0" w:color="auto"/>
            </w:tcBorders>
            <w:shd w:val="clear" w:color="000000" w:fill="FFFFFF"/>
            <w:vAlign w:val="center"/>
            <w:hideMark/>
          </w:tcPr>
          <w:p w14:paraId="2875EC54"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R0160</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4EF824C9"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A27 = A23 - A24 - A25 + A26</w:t>
            </w:r>
          </w:p>
        </w:tc>
        <w:tc>
          <w:tcPr>
            <w:tcW w:w="181" w:type="dxa"/>
            <w:tcBorders>
              <w:top w:val="nil"/>
              <w:left w:val="nil"/>
              <w:bottom w:val="nil"/>
              <w:right w:val="nil"/>
            </w:tcBorders>
            <w:shd w:val="clear" w:color="000000" w:fill="FFFFFF"/>
            <w:vAlign w:val="center"/>
            <w:hideMark/>
          </w:tcPr>
          <w:p w14:paraId="20A81DCB" w14:textId="77777777" w:rsidR="00995A09" w:rsidRPr="00F15C87" w:rsidRDefault="00995A09" w:rsidP="00995A09">
            <w:pPr>
              <w:jc w:val="left"/>
              <w:rPr>
                <w:rFonts w:eastAsia="Times New Roman" w:cs="Times New Roman"/>
                <w:sz w:val="20"/>
                <w:szCs w:val="20"/>
                <w:lang w:eastAsia="fr-FR"/>
              </w:rPr>
            </w:pPr>
            <w:r w:rsidRPr="00F15C87">
              <w:rPr>
                <w:rFonts w:eastAsia="Times New Roman" w:cs="Times New Roman"/>
                <w:sz w:val="20"/>
                <w:szCs w:val="20"/>
                <w:lang w:eastAsia="fr-FR"/>
              </w:rPr>
              <w:t> </w:t>
            </w:r>
          </w:p>
        </w:tc>
        <w:tc>
          <w:tcPr>
            <w:tcW w:w="1297" w:type="dxa"/>
            <w:tcBorders>
              <w:top w:val="nil"/>
              <w:left w:val="nil"/>
              <w:bottom w:val="nil"/>
              <w:right w:val="nil"/>
            </w:tcBorders>
            <w:shd w:val="clear" w:color="000000" w:fill="FFFFFF"/>
            <w:noWrap/>
            <w:vAlign w:val="center"/>
            <w:hideMark/>
          </w:tcPr>
          <w:p w14:paraId="6C8BC85D" w14:textId="77777777" w:rsidR="00995A09" w:rsidRPr="00F15C87" w:rsidRDefault="00995A09" w:rsidP="00995A09">
            <w:pPr>
              <w:jc w:val="left"/>
              <w:rPr>
                <w:rFonts w:eastAsia="Times New Roman" w:cs="Times New Roman"/>
                <w:color w:val="FF0000"/>
                <w:sz w:val="20"/>
                <w:szCs w:val="20"/>
                <w:lang w:eastAsia="fr-FR"/>
              </w:rPr>
            </w:pPr>
            <w:r w:rsidRPr="00F15C87">
              <w:rPr>
                <w:rFonts w:eastAsia="Times New Roman" w:cs="Times New Roman"/>
                <w:color w:val="FF0000"/>
                <w:sz w:val="20"/>
                <w:szCs w:val="20"/>
                <w:lang w:eastAsia="fr-FR"/>
              </w:rPr>
              <w:t> </w:t>
            </w:r>
          </w:p>
        </w:tc>
      </w:tr>
      <w:tr w:rsidR="00995A09" w:rsidRPr="009A0E3A" w14:paraId="29799C00" w14:textId="77777777" w:rsidTr="0001743F">
        <w:trPr>
          <w:gridAfter w:val="1"/>
          <w:wAfter w:w="1134" w:type="dxa"/>
          <w:trHeight w:val="48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163429CD" w14:textId="77777777" w:rsidR="00995A09" w:rsidRPr="00F15C87" w:rsidRDefault="00995A09" w:rsidP="00995A09">
            <w:pPr>
              <w:jc w:val="left"/>
              <w:rPr>
                <w:rFonts w:eastAsia="Times New Roman" w:cs="Times New Roman"/>
                <w:b/>
                <w:bCs/>
                <w:sz w:val="20"/>
                <w:szCs w:val="20"/>
                <w:lang w:eastAsia="fr-FR"/>
              </w:rPr>
            </w:pPr>
            <w:r w:rsidRPr="00F15C87">
              <w:rPr>
                <w:rFonts w:eastAsia="Times New Roman" w:cs="Times New Roman"/>
                <w:b/>
                <w:bCs/>
                <w:sz w:val="20"/>
                <w:szCs w:val="20"/>
                <w:lang w:eastAsia="fr-FR"/>
              </w:rPr>
              <w:t>Sous total 1 - Participation aux résultats techniques net de réassurance</w:t>
            </w:r>
          </w:p>
        </w:tc>
        <w:tc>
          <w:tcPr>
            <w:tcW w:w="1200" w:type="dxa"/>
            <w:tcBorders>
              <w:top w:val="nil"/>
              <w:left w:val="nil"/>
              <w:bottom w:val="single" w:sz="4" w:space="0" w:color="auto"/>
              <w:right w:val="single" w:sz="4" w:space="0" w:color="auto"/>
            </w:tcBorders>
            <w:shd w:val="clear" w:color="000000" w:fill="FFFFFF"/>
            <w:vAlign w:val="center"/>
            <w:hideMark/>
          </w:tcPr>
          <w:p w14:paraId="6A345392"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R0170</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7476E76B" w14:textId="02A61CB6"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xml:space="preserve">A29 = </w:t>
            </w:r>
            <w:proofErr w:type="gramStart"/>
            <w:r w:rsidRPr="00F15C87">
              <w:rPr>
                <w:rFonts w:eastAsia="Times New Roman" w:cs="Times New Roman"/>
                <w:sz w:val="20"/>
                <w:szCs w:val="20"/>
                <w:lang w:eastAsia="fr-FR"/>
              </w:rPr>
              <w:t>( A</w:t>
            </w:r>
            <w:proofErr w:type="gramEnd"/>
            <w:r w:rsidRPr="00F15C87">
              <w:rPr>
                <w:rFonts w:eastAsia="Times New Roman" w:cs="Times New Roman"/>
                <w:sz w:val="20"/>
                <w:szCs w:val="20"/>
                <w:lang w:eastAsia="fr-FR"/>
              </w:rPr>
              <w:t xml:space="preserve">1 + B1 + C20 </w:t>
            </w:r>
            <w:r w:rsidR="00BA0ADD" w:rsidRPr="00F15C87">
              <w:rPr>
                <w:rFonts w:eastAsia="Times New Roman" w:cs="Times New Roman"/>
                <w:sz w:val="20"/>
                <w:szCs w:val="20"/>
                <w:lang w:eastAsia="fr-FR"/>
              </w:rPr>
              <w:t xml:space="preserve">+A21 </w:t>
            </w:r>
            <w:r w:rsidRPr="00F15C87">
              <w:rPr>
                <w:rFonts w:eastAsia="Times New Roman" w:cs="Times New Roman"/>
                <w:sz w:val="20"/>
                <w:szCs w:val="20"/>
                <w:lang w:eastAsia="fr-FR"/>
              </w:rPr>
              <w:t>) - A22 - A27</w:t>
            </w:r>
          </w:p>
        </w:tc>
        <w:tc>
          <w:tcPr>
            <w:tcW w:w="181" w:type="dxa"/>
            <w:tcBorders>
              <w:top w:val="nil"/>
              <w:left w:val="nil"/>
              <w:bottom w:val="nil"/>
              <w:right w:val="nil"/>
            </w:tcBorders>
            <w:shd w:val="clear" w:color="000000" w:fill="FFFFFF"/>
            <w:noWrap/>
            <w:vAlign w:val="bottom"/>
            <w:hideMark/>
          </w:tcPr>
          <w:p w14:paraId="1098FCD8" w14:textId="77777777" w:rsidR="00995A09" w:rsidRPr="00F15C87" w:rsidRDefault="00995A09" w:rsidP="00995A09">
            <w:pPr>
              <w:jc w:val="left"/>
              <w:rPr>
                <w:rFonts w:eastAsia="Times New Roman" w:cs="Times New Roman"/>
                <w:sz w:val="20"/>
                <w:szCs w:val="20"/>
                <w:lang w:eastAsia="fr-FR"/>
              </w:rPr>
            </w:pPr>
            <w:r w:rsidRPr="00F15C87">
              <w:rPr>
                <w:rFonts w:eastAsia="Times New Roman" w:cs="Times New Roman"/>
                <w:sz w:val="20"/>
                <w:szCs w:val="20"/>
                <w:lang w:eastAsia="fr-FR"/>
              </w:rPr>
              <w:t> </w:t>
            </w:r>
          </w:p>
        </w:tc>
        <w:tc>
          <w:tcPr>
            <w:tcW w:w="1297" w:type="dxa"/>
            <w:tcBorders>
              <w:top w:val="nil"/>
              <w:left w:val="nil"/>
              <w:bottom w:val="nil"/>
              <w:right w:val="nil"/>
            </w:tcBorders>
            <w:shd w:val="clear" w:color="000000" w:fill="FFFFFF"/>
            <w:noWrap/>
            <w:vAlign w:val="center"/>
            <w:hideMark/>
          </w:tcPr>
          <w:p w14:paraId="58289F71" w14:textId="77777777" w:rsidR="00995A09" w:rsidRPr="00F15C87" w:rsidRDefault="00995A09" w:rsidP="00995A09">
            <w:pPr>
              <w:jc w:val="left"/>
              <w:rPr>
                <w:rFonts w:eastAsia="Times New Roman" w:cs="Times New Roman"/>
                <w:color w:val="FF0000"/>
                <w:sz w:val="20"/>
                <w:szCs w:val="20"/>
                <w:lang w:eastAsia="fr-FR"/>
              </w:rPr>
            </w:pPr>
            <w:r w:rsidRPr="00F15C87">
              <w:rPr>
                <w:rFonts w:eastAsia="Times New Roman" w:cs="Times New Roman"/>
                <w:color w:val="FF0000"/>
                <w:sz w:val="20"/>
                <w:szCs w:val="20"/>
                <w:lang w:eastAsia="fr-FR"/>
              </w:rPr>
              <w:t> </w:t>
            </w:r>
          </w:p>
        </w:tc>
      </w:tr>
    </w:tbl>
    <w:p w14:paraId="39627FB2" w14:textId="77777777" w:rsidR="002A379C" w:rsidRPr="00F15C87" w:rsidRDefault="002A379C" w:rsidP="002A379C">
      <w:pPr>
        <w:rPr>
          <w:rFonts w:cs="Times New Roman"/>
          <w:sz w:val="20"/>
          <w:szCs w:val="20"/>
        </w:rPr>
        <w:sectPr w:rsidR="002A379C" w:rsidRPr="00F15C87" w:rsidSect="00EE0DFE">
          <w:footerReference w:type="default" r:id="rId67"/>
          <w:pgSz w:w="11906" w:h="16838"/>
          <w:pgMar w:top="680" w:right="567" w:bottom="567" w:left="567" w:header="720" w:footer="720" w:gutter="0"/>
          <w:cols w:space="720"/>
          <w:docGrid w:linePitch="299"/>
        </w:sectPr>
      </w:pPr>
    </w:p>
    <w:p w14:paraId="12C9A563" w14:textId="77777777" w:rsidR="002A379C" w:rsidRPr="00F15C87" w:rsidRDefault="002A379C" w:rsidP="002A379C">
      <w:pPr>
        <w:rPr>
          <w:rFonts w:cs="Times New Roman"/>
          <w:sz w:val="20"/>
          <w:szCs w:val="20"/>
        </w:rPr>
      </w:pPr>
    </w:p>
    <w:p w14:paraId="5CDA72A6" w14:textId="77777777" w:rsidR="002A379C" w:rsidRPr="00F15C87" w:rsidRDefault="002A379C" w:rsidP="002A379C">
      <w:pPr>
        <w:rPr>
          <w:rFonts w:cs="Times New Roman"/>
          <w:sz w:val="20"/>
          <w:szCs w:val="20"/>
        </w:rPr>
      </w:pPr>
    </w:p>
    <w:p w14:paraId="436D202C" w14:textId="77777777" w:rsidR="00C832FC" w:rsidRPr="00F15C87" w:rsidRDefault="00C832FC" w:rsidP="002A379C">
      <w:pPr>
        <w:rPr>
          <w:rFonts w:cs="Times New Roman"/>
          <w:sz w:val="20"/>
          <w:szCs w:val="20"/>
        </w:rPr>
      </w:pPr>
    </w:p>
    <w:tbl>
      <w:tblPr>
        <w:tblW w:w="9940" w:type="dxa"/>
        <w:tblInd w:w="55" w:type="dxa"/>
        <w:tblCellMar>
          <w:left w:w="70" w:type="dxa"/>
          <w:right w:w="70" w:type="dxa"/>
        </w:tblCellMar>
        <w:tblLook w:val="04A0" w:firstRow="1" w:lastRow="0" w:firstColumn="1" w:lastColumn="0" w:noHBand="0" w:noVBand="1"/>
      </w:tblPr>
      <w:tblGrid>
        <w:gridCol w:w="7360"/>
        <w:gridCol w:w="1200"/>
        <w:gridCol w:w="1380"/>
      </w:tblGrid>
      <w:tr w:rsidR="00995A09" w:rsidRPr="009A0E3A" w14:paraId="45CD1D59" w14:textId="77777777" w:rsidTr="00995A09">
        <w:trPr>
          <w:trHeight w:val="480"/>
        </w:trPr>
        <w:tc>
          <w:tcPr>
            <w:tcW w:w="7360" w:type="dxa"/>
            <w:tcBorders>
              <w:top w:val="nil"/>
              <w:left w:val="nil"/>
              <w:bottom w:val="nil"/>
              <w:right w:val="nil"/>
            </w:tcBorders>
            <w:shd w:val="clear" w:color="000000" w:fill="FFFFFF"/>
            <w:vAlign w:val="center"/>
            <w:hideMark/>
          </w:tcPr>
          <w:p w14:paraId="4C7817F8" w14:textId="77777777" w:rsidR="00995A09" w:rsidRPr="00F15C87" w:rsidRDefault="00995A09" w:rsidP="00995A09">
            <w:pPr>
              <w:jc w:val="left"/>
              <w:rPr>
                <w:rFonts w:eastAsia="Times New Roman" w:cs="Times New Roman"/>
                <w:b/>
                <w:bCs/>
                <w:sz w:val="20"/>
                <w:szCs w:val="20"/>
                <w:lang w:eastAsia="fr-FR"/>
              </w:rPr>
            </w:pPr>
            <w:r w:rsidRPr="00F15C87">
              <w:rPr>
                <w:rFonts w:eastAsia="Times New Roman" w:cs="Times New Roman"/>
                <w:b/>
                <w:bCs/>
                <w:sz w:val="20"/>
                <w:szCs w:val="20"/>
                <w:lang w:eastAsia="fr-FR"/>
              </w:rPr>
              <w:t>Tableau 2 – Compte financier et montant minimal de participation aux résultats</w:t>
            </w:r>
          </w:p>
        </w:tc>
        <w:tc>
          <w:tcPr>
            <w:tcW w:w="1200" w:type="dxa"/>
            <w:tcBorders>
              <w:top w:val="nil"/>
              <w:left w:val="nil"/>
              <w:bottom w:val="nil"/>
              <w:right w:val="nil"/>
            </w:tcBorders>
            <w:shd w:val="clear" w:color="000000" w:fill="FFFFFF"/>
            <w:vAlign w:val="bottom"/>
            <w:hideMark/>
          </w:tcPr>
          <w:p w14:paraId="363C52B8" w14:textId="77777777" w:rsidR="00995A09" w:rsidRPr="00F15C87" w:rsidRDefault="00995A09" w:rsidP="00995A09">
            <w:pPr>
              <w:jc w:val="left"/>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1380" w:type="dxa"/>
            <w:tcBorders>
              <w:top w:val="nil"/>
              <w:left w:val="nil"/>
              <w:bottom w:val="nil"/>
              <w:right w:val="nil"/>
            </w:tcBorders>
            <w:shd w:val="clear" w:color="000000" w:fill="FFFFFF"/>
            <w:noWrap/>
            <w:vAlign w:val="bottom"/>
            <w:hideMark/>
          </w:tcPr>
          <w:p w14:paraId="433E3D94" w14:textId="77777777" w:rsidR="00995A09" w:rsidRPr="00F15C87" w:rsidRDefault="00995A09" w:rsidP="00995A09">
            <w:pPr>
              <w:jc w:val="left"/>
              <w:rPr>
                <w:rFonts w:eastAsia="Times New Roman" w:cs="Times New Roman"/>
                <w:sz w:val="20"/>
                <w:szCs w:val="20"/>
                <w:lang w:eastAsia="fr-FR"/>
              </w:rPr>
            </w:pPr>
            <w:r w:rsidRPr="00F15C87">
              <w:rPr>
                <w:rFonts w:eastAsia="Times New Roman" w:cs="Times New Roman"/>
                <w:sz w:val="20"/>
                <w:szCs w:val="20"/>
                <w:lang w:eastAsia="fr-FR"/>
              </w:rPr>
              <w:t> </w:t>
            </w:r>
          </w:p>
        </w:tc>
      </w:tr>
      <w:tr w:rsidR="00995A09" w:rsidRPr="009A0E3A" w14:paraId="6CCF2468" w14:textId="77777777" w:rsidTr="00995A09">
        <w:trPr>
          <w:trHeight w:val="480"/>
        </w:trPr>
        <w:tc>
          <w:tcPr>
            <w:tcW w:w="7360" w:type="dxa"/>
            <w:tcBorders>
              <w:top w:val="nil"/>
              <w:left w:val="nil"/>
              <w:bottom w:val="nil"/>
              <w:right w:val="nil"/>
            </w:tcBorders>
            <w:shd w:val="clear" w:color="000000" w:fill="FFFFFF"/>
            <w:noWrap/>
            <w:vAlign w:val="bottom"/>
            <w:hideMark/>
          </w:tcPr>
          <w:p w14:paraId="68EBBD37" w14:textId="77777777" w:rsidR="00995A09" w:rsidRPr="00F15C87" w:rsidRDefault="00995A09" w:rsidP="00995A09">
            <w:pPr>
              <w:jc w:val="left"/>
              <w:rPr>
                <w:rFonts w:eastAsia="Times New Roman" w:cs="Times New Roman"/>
                <w:sz w:val="20"/>
                <w:szCs w:val="20"/>
                <w:lang w:eastAsia="fr-FR"/>
              </w:rPr>
            </w:pPr>
            <w:r w:rsidRPr="00F15C87">
              <w:rPr>
                <w:rFonts w:eastAsia="Times New Roman" w:cs="Times New Roman"/>
                <w:sz w:val="20"/>
                <w:szCs w:val="20"/>
                <w:lang w:eastAsia="fr-FR"/>
              </w:rPr>
              <w:t> </w:t>
            </w:r>
          </w:p>
        </w:tc>
        <w:tc>
          <w:tcPr>
            <w:tcW w:w="1200" w:type="dxa"/>
            <w:tcBorders>
              <w:top w:val="nil"/>
              <w:left w:val="nil"/>
              <w:bottom w:val="nil"/>
              <w:right w:val="nil"/>
            </w:tcBorders>
            <w:shd w:val="clear" w:color="000000" w:fill="FFFFFF"/>
            <w:vAlign w:val="bottom"/>
            <w:hideMark/>
          </w:tcPr>
          <w:p w14:paraId="36C6D7AC" w14:textId="77777777" w:rsidR="00995A09" w:rsidRPr="00F15C87" w:rsidRDefault="00995A09" w:rsidP="00995A09">
            <w:pPr>
              <w:jc w:val="left"/>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1380" w:type="dxa"/>
            <w:tcBorders>
              <w:top w:val="single" w:sz="4" w:space="0" w:color="auto"/>
              <w:left w:val="single" w:sz="4" w:space="0" w:color="auto"/>
              <w:bottom w:val="single" w:sz="4" w:space="0" w:color="auto"/>
              <w:right w:val="single" w:sz="4" w:space="0" w:color="auto"/>
            </w:tcBorders>
            <w:shd w:val="clear" w:color="4F81BD" w:fill="FFFFFF"/>
            <w:vAlign w:val="center"/>
            <w:hideMark/>
          </w:tcPr>
          <w:p w14:paraId="054CC285" w14:textId="15B8E6F5" w:rsidR="00995A09" w:rsidRPr="00F15C87" w:rsidRDefault="00995A09" w:rsidP="00995A09">
            <w:pPr>
              <w:jc w:val="center"/>
              <w:rPr>
                <w:rFonts w:eastAsia="Times New Roman" w:cs="Times New Roman"/>
                <w:b/>
                <w:bCs/>
                <w:sz w:val="20"/>
                <w:szCs w:val="20"/>
                <w:lang w:eastAsia="fr-FR"/>
              </w:rPr>
            </w:pPr>
            <w:r w:rsidRPr="00F15C87">
              <w:rPr>
                <w:rFonts w:eastAsia="Times New Roman" w:cs="Times New Roman"/>
                <w:b/>
                <w:bCs/>
                <w:sz w:val="20"/>
                <w:szCs w:val="20"/>
                <w:lang w:eastAsia="fr-FR"/>
              </w:rPr>
              <w:t>Tableau global catégories 1 à 7</w:t>
            </w:r>
            <w:r w:rsidR="00AB18E1" w:rsidRPr="00F15C87">
              <w:rPr>
                <w:rFonts w:eastAsia="Times New Roman" w:cs="Times New Roman"/>
                <w:b/>
                <w:bCs/>
                <w:sz w:val="20"/>
                <w:szCs w:val="20"/>
                <w:lang w:eastAsia="fr-FR"/>
              </w:rPr>
              <w:t xml:space="preserve"> </w:t>
            </w:r>
          </w:p>
        </w:tc>
      </w:tr>
      <w:tr w:rsidR="00995A09" w:rsidRPr="009A0E3A" w14:paraId="18FFD5C2" w14:textId="77777777" w:rsidTr="00995A09">
        <w:trPr>
          <w:trHeight w:val="255"/>
        </w:trPr>
        <w:tc>
          <w:tcPr>
            <w:tcW w:w="7360" w:type="dxa"/>
            <w:tcBorders>
              <w:top w:val="nil"/>
              <w:left w:val="nil"/>
              <w:bottom w:val="nil"/>
              <w:right w:val="nil"/>
            </w:tcBorders>
            <w:shd w:val="clear" w:color="4F81BD" w:fill="FFFFFF"/>
            <w:vAlign w:val="center"/>
            <w:hideMark/>
          </w:tcPr>
          <w:p w14:paraId="61B49D8B" w14:textId="77777777" w:rsidR="00995A09" w:rsidRPr="00F15C87" w:rsidRDefault="00995A09" w:rsidP="00995A09">
            <w:pPr>
              <w:jc w:val="left"/>
              <w:rPr>
                <w:rFonts w:eastAsia="Times New Roman" w:cs="Times New Roman"/>
                <w:b/>
                <w:bCs/>
                <w:sz w:val="20"/>
                <w:szCs w:val="20"/>
                <w:lang w:eastAsia="fr-FR"/>
              </w:rPr>
            </w:pPr>
            <w:r w:rsidRPr="00F15C87">
              <w:rPr>
                <w:rFonts w:eastAsia="Times New Roman" w:cs="Times New Roman"/>
                <w:b/>
                <w:bCs/>
                <w:sz w:val="20"/>
                <w:szCs w:val="20"/>
                <w:lang w:eastAsia="fr-FR"/>
              </w:rPr>
              <w:t> </w:t>
            </w:r>
          </w:p>
        </w:tc>
        <w:tc>
          <w:tcPr>
            <w:tcW w:w="1200" w:type="dxa"/>
            <w:tcBorders>
              <w:top w:val="nil"/>
              <w:left w:val="nil"/>
              <w:bottom w:val="nil"/>
              <w:right w:val="nil"/>
            </w:tcBorders>
            <w:shd w:val="clear" w:color="000000" w:fill="FFFFFF"/>
            <w:vAlign w:val="center"/>
            <w:hideMark/>
          </w:tcPr>
          <w:p w14:paraId="690CCFC2"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1380" w:type="dxa"/>
            <w:tcBorders>
              <w:top w:val="nil"/>
              <w:left w:val="single" w:sz="4" w:space="0" w:color="auto"/>
              <w:bottom w:val="single" w:sz="4" w:space="0" w:color="auto"/>
              <w:right w:val="single" w:sz="4" w:space="0" w:color="auto"/>
            </w:tcBorders>
            <w:shd w:val="clear" w:color="000000" w:fill="FFFFFF"/>
            <w:noWrap/>
            <w:vAlign w:val="center"/>
            <w:hideMark/>
          </w:tcPr>
          <w:p w14:paraId="2B8B45C1"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C0050</w:t>
            </w:r>
          </w:p>
        </w:tc>
      </w:tr>
      <w:tr w:rsidR="00995A09" w:rsidRPr="009A0E3A" w14:paraId="472181FF" w14:textId="77777777" w:rsidTr="00995A09">
        <w:trPr>
          <w:trHeight w:val="255"/>
        </w:trPr>
        <w:tc>
          <w:tcPr>
            <w:tcW w:w="7360" w:type="dxa"/>
            <w:tcBorders>
              <w:top w:val="single" w:sz="4" w:space="0" w:color="auto"/>
              <w:left w:val="single" w:sz="4" w:space="0" w:color="auto"/>
              <w:bottom w:val="single" w:sz="4" w:space="0" w:color="auto"/>
              <w:right w:val="single" w:sz="4" w:space="0" w:color="auto"/>
            </w:tcBorders>
            <w:shd w:val="clear" w:color="auto" w:fill="auto"/>
            <w:noWrap/>
            <w:hideMark/>
          </w:tcPr>
          <w:p w14:paraId="29B82262" w14:textId="77777777" w:rsidR="00995A09" w:rsidRPr="00F15C87" w:rsidRDefault="00995A09" w:rsidP="00995A09">
            <w:pPr>
              <w:jc w:val="left"/>
              <w:rPr>
                <w:rFonts w:eastAsia="Times New Roman" w:cs="Times New Roman"/>
                <w:b/>
                <w:bCs/>
                <w:color w:val="000000"/>
                <w:sz w:val="20"/>
                <w:szCs w:val="20"/>
                <w:lang w:eastAsia="fr-FR"/>
              </w:rPr>
            </w:pPr>
            <w:r w:rsidRPr="00F15C87">
              <w:rPr>
                <w:rFonts w:eastAsia="Times New Roman" w:cs="Times New Roman"/>
                <w:b/>
                <w:bCs/>
                <w:color w:val="000000"/>
                <w:sz w:val="20"/>
                <w:szCs w:val="20"/>
                <w:lang w:eastAsia="fr-FR"/>
              </w:rPr>
              <w:t>Compte financier (A. 132-13 et 14)</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180BD834"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19720B20"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w:t>
            </w:r>
          </w:p>
        </w:tc>
      </w:tr>
      <w:tr w:rsidR="00995A09" w:rsidRPr="009A0E3A" w14:paraId="455756FC"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noWrap/>
            <w:hideMark/>
          </w:tcPr>
          <w:p w14:paraId="6B84F664" w14:textId="77777777" w:rsidR="00995A09" w:rsidRPr="00F15C87" w:rsidRDefault="00995A09" w:rsidP="00995A09">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Provisions techniques incluses dans le compte financier</w:t>
            </w:r>
          </w:p>
        </w:tc>
        <w:tc>
          <w:tcPr>
            <w:tcW w:w="1200" w:type="dxa"/>
            <w:tcBorders>
              <w:top w:val="nil"/>
              <w:left w:val="nil"/>
              <w:bottom w:val="single" w:sz="4" w:space="0" w:color="auto"/>
              <w:right w:val="single" w:sz="4" w:space="0" w:color="auto"/>
            </w:tcBorders>
            <w:shd w:val="clear" w:color="000000" w:fill="FFFFFF"/>
            <w:vAlign w:val="center"/>
            <w:hideMark/>
          </w:tcPr>
          <w:p w14:paraId="66ED439A"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37474CBA"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w:t>
            </w:r>
          </w:p>
        </w:tc>
      </w:tr>
      <w:tr w:rsidR="00995A09" w:rsidRPr="009A0E3A" w14:paraId="24CFF32C"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42B0CC1A" w14:textId="77777777" w:rsidR="00995A09" w:rsidRPr="00F15C87" w:rsidRDefault="00995A09" w:rsidP="00995A09">
            <w:pPr>
              <w:ind w:firstLineChars="200" w:firstLine="400"/>
              <w:jc w:val="left"/>
              <w:rPr>
                <w:rFonts w:eastAsia="Times New Roman" w:cs="Times New Roman"/>
                <w:sz w:val="20"/>
                <w:szCs w:val="20"/>
                <w:lang w:eastAsia="fr-FR"/>
              </w:rPr>
            </w:pPr>
            <w:r w:rsidRPr="00F15C87">
              <w:rPr>
                <w:rFonts w:eastAsia="Times New Roman" w:cs="Times New Roman"/>
                <w:sz w:val="20"/>
                <w:szCs w:val="20"/>
                <w:lang w:eastAsia="fr-FR"/>
              </w:rPr>
              <w:t>Provisions techniques brutes (ouverture)</w:t>
            </w:r>
          </w:p>
        </w:tc>
        <w:tc>
          <w:tcPr>
            <w:tcW w:w="1200" w:type="dxa"/>
            <w:tcBorders>
              <w:top w:val="nil"/>
              <w:left w:val="nil"/>
              <w:bottom w:val="single" w:sz="4" w:space="0" w:color="auto"/>
              <w:right w:val="single" w:sz="4" w:space="0" w:color="auto"/>
            </w:tcBorders>
            <w:shd w:val="clear" w:color="000000" w:fill="FFFFFF"/>
            <w:vAlign w:val="center"/>
            <w:hideMark/>
          </w:tcPr>
          <w:p w14:paraId="1392D106"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R0180</w:t>
            </w:r>
          </w:p>
        </w:tc>
        <w:tc>
          <w:tcPr>
            <w:tcW w:w="1380" w:type="dxa"/>
            <w:tcBorders>
              <w:top w:val="nil"/>
              <w:left w:val="nil"/>
              <w:bottom w:val="single" w:sz="4" w:space="0" w:color="auto"/>
              <w:right w:val="single" w:sz="4" w:space="0" w:color="auto"/>
            </w:tcBorders>
            <w:shd w:val="clear" w:color="000000" w:fill="FFFFFF"/>
            <w:vAlign w:val="center"/>
            <w:hideMark/>
          </w:tcPr>
          <w:p w14:paraId="026982EA"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A31</w:t>
            </w:r>
          </w:p>
        </w:tc>
      </w:tr>
      <w:tr w:rsidR="00995A09" w:rsidRPr="009A0E3A" w14:paraId="6098E9A5"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58B0A040" w14:textId="77777777" w:rsidR="00995A09" w:rsidRPr="00F15C87" w:rsidRDefault="00995A09" w:rsidP="00995A09">
            <w:pPr>
              <w:ind w:firstLineChars="200" w:firstLine="400"/>
              <w:jc w:val="left"/>
              <w:rPr>
                <w:rFonts w:eastAsia="Times New Roman" w:cs="Times New Roman"/>
                <w:sz w:val="20"/>
                <w:szCs w:val="20"/>
                <w:lang w:eastAsia="fr-FR"/>
              </w:rPr>
            </w:pPr>
            <w:r w:rsidRPr="00F15C87">
              <w:rPr>
                <w:rFonts w:eastAsia="Times New Roman" w:cs="Times New Roman"/>
                <w:sz w:val="20"/>
                <w:szCs w:val="20"/>
                <w:lang w:eastAsia="fr-FR"/>
              </w:rPr>
              <w:t>Provisions techniques brutes (clôture)</w:t>
            </w:r>
          </w:p>
        </w:tc>
        <w:tc>
          <w:tcPr>
            <w:tcW w:w="1200" w:type="dxa"/>
            <w:tcBorders>
              <w:top w:val="nil"/>
              <w:left w:val="nil"/>
              <w:bottom w:val="single" w:sz="4" w:space="0" w:color="auto"/>
              <w:right w:val="single" w:sz="4" w:space="0" w:color="auto"/>
            </w:tcBorders>
            <w:shd w:val="clear" w:color="000000" w:fill="FFFFFF"/>
            <w:vAlign w:val="center"/>
            <w:hideMark/>
          </w:tcPr>
          <w:p w14:paraId="0B0089C0"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R0190</w:t>
            </w:r>
          </w:p>
        </w:tc>
        <w:tc>
          <w:tcPr>
            <w:tcW w:w="1380" w:type="dxa"/>
            <w:tcBorders>
              <w:top w:val="nil"/>
              <w:left w:val="nil"/>
              <w:bottom w:val="single" w:sz="4" w:space="0" w:color="auto"/>
              <w:right w:val="single" w:sz="4" w:space="0" w:color="auto"/>
            </w:tcBorders>
            <w:shd w:val="clear" w:color="000000" w:fill="FFFFFF"/>
            <w:vAlign w:val="center"/>
            <w:hideMark/>
          </w:tcPr>
          <w:p w14:paraId="2EB13DB4"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A32</w:t>
            </w:r>
          </w:p>
        </w:tc>
      </w:tr>
      <w:tr w:rsidR="00995A09" w:rsidRPr="009A0E3A" w14:paraId="4BC5545B" w14:textId="77777777"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548552D" w14:textId="77777777" w:rsidR="00995A09" w:rsidRPr="00F15C87" w:rsidRDefault="00995A09" w:rsidP="00995A09">
            <w:pPr>
              <w:ind w:firstLineChars="200" w:firstLine="400"/>
              <w:jc w:val="left"/>
              <w:rPr>
                <w:rFonts w:eastAsia="Times New Roman" w:cs="Times New Roman"/>
                <w:sz w:val="20"/>
                <w:szCs w:val="20"/>
                <w:lang w:eastAsia="fr-FR"/>
              </w:rPr>
            </w:pPr>
            <w:r w:rsidRPr="00F15C87">
              <w:rPr>
                <w:rFonts w:eastAsia="Times New Roman" w:cs="Times New Roman"/>
                <w:sz w:val="20"/>
                <w:szCs w:val="20"/>
                <w:lang w:eastAsia="fr-FR"/>
              </w:rPr>
              <w:t>VNC des actifs affectés du code T (hormis les RPS code T) (Ouverture)</w:t>
            </w:r>
          </w:p>
        </w:tc>
        <w:tc>
          <w:tcPr>
            <w:tcW w:w="1200" w:type="dxa"/>
            <w:tcBorders>
              <w:top w:val="nil"/>
              <w:left w:val="nil"/>
              <w:bottom w:val="single" w:sz="4" w:space="0" w:color="auto"/>
              <w:right w:val="single" w:sz="4" w:space="0" w:color="auto"/>
            </w:tcBorders>
            <w:shd w:val="clear" w:color="000000" w:fill="FFFFFF"/>
            <w:vAlign w:val="center"/>
            <w:hideMark/>
          </w:tcPr>
          <w:p w14:paraId="22F89151"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R0200</w:t>
            </w:r>
          </w:p>
        </w:tc>
        <w:tc>
          <w:tcPr>
            <w:tcW w:w="1380" w:type="dxa"/>
            <w:tcBorders>
              <w:top w:val="nil"/>
              <w:left w:val="nil"/>
              <w:bottom w:val="single" w:sz="4" w:space="0" w:color="auto"/>
              <w:right w:val="single" w:sz="4" w:space="0" w:color="auto"/>
            </w:tcBorders>
            <w:shd w:val="clear" w:color="000000" w:fill="FFFFFF"/>
            <w:vAlign w:val="center"/>
            <w:hideMark/>
          </w:tcPr>
          <w:p w14:paraId="34EB8E78"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A33</w:t>
            </w:r>
          </w:p>
        </w:tc>
      </w:tr>
      <w:tr w:rsidR="00995A09" w:rsidRPr="009A0E3A" w14:paraId="7E9A6F89" w14:textId="77777777"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C41FAD3" w14:textId="77777777" w:rsidR="00995A09" w:rsidRPr="00F15C87" w:rsidRDefault="00995A09" w:rsidP="00995A09">
            <w:pPr>
              <w:ind w:firstLineChars="200" w:firstLine="400"/>
              <w:jc w:val="left"/>
              <w:rPr>
                <w:rFonts w:eastAsia="Times New Roman" w:cs="Times New Roman"/>
                <w:sz w:val="20"/>
                <w:szCs w:val="20"/>
                <w:lang w:eastAsia="fr-FR"/>
              </w:rPr>
            </w:pPr>
            <w:r w:rsidRPr="00F15C87">
              <w:rPr>
                <w:rFonts w:eastAsia="Times New Roman" w:cs="Times New Roman"/>
                <w:sz w:val="20"/>
                <w:szCs w:val="20"/>
                <w:lang w:eastAsia="fr-FR"/>
              </w:rPr>
              <w:t>VNC des actifs affectés du code T (hormis les RPS code T) (Clôture)</w:t>
            </w:r>
          </w:p>
        </w:tc>
        <w:tc>
          <w:tcPr>
            <w:tcW w:w="1200" w:type="dxa"/>
            <w:tcBorders>
              <w:top w:val="nil"/>
              <w:left w:val="nil"/>
              <w:bottom w:val="single" w:sz="4" w:space="0" w:color="auto"/>
              <w:right w:val="single" w:sz="4" w:space="0" w:color="auto"/>
            </w:tcBorders>
            <w:shd w:val="clear" w:color="000000" w:fill="FFFFFF"/>
            <w:vAlign w:val="center"/>
            <w:hideMark/>
          </w:tcPr>
          <w:p w14:paraId="3A4073B4"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R0210</w:t>
            </w:r>
          </w:p>
        </w:tc>
        <w:tc>
          <w:tcPr>
            <w:tcW w:w="1380" w:type="dxa"/>
            <w:tcBorders>
              <w:top w:val="nil"/>
              <w:left w:val="nil"/>
              <w:bottom w:val="single" w:sz="4" w:space="0" w:color="auto"/>
              <w:right w:val="single" w:sz="4" w:space="0" w:color="auto"/>
            </w:tcBorders>
            <w:shd w:val="clear" w:color="000000" w:fill="FFFFFF"/>
            <w:vAlign w:val="center"/>
            <w:hideMark/>
          </w:tcPr>
          <w:p w14:paraId="55A38E64"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A34</w:t>
            </w:r>
          </w:p>
        </w:tc>
      </w:tr>
      <w:tr w:rsidR="00995A09" w:rsidRPr="009A0E3A" w14:paraId="5958304C"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5B5D97A" w14:textId="77777777" w:rsidR="00995A09" w:rsidRPr="00F15C87" w:rsidRDefault="00995A09" w:rsidP="00995A09">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Montant moyen des provisions techniques brutes hors actifs transférés</w:t>
            </w:r>
          </w:p>
        </w:tc>
        <w:tc>
          <w:tcPr>
            <w:tcW w:w="1200" w:type="dxa"/>
            <w:tcBorders>
              <w:top w:val="nil"/>
              <w:left w:val="nil"/>
              <w:bottom w:val="single" w:sz="4" w:space="0" w:color="auto"/>
              <w:right w:val="single" w:sz="4" w:space="0" w:color="auto"/>
            </w:tcBorders>
            <w:shd w:val="clear" w:color="000000" w:fill="FFFFFF"/>
            <w:vAlign w:val="center"/>
            <w:hideMark/>
          </w:tcPr>
          <w:p w14:paraId="2C64D6CB"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R0220</w:t>
            </w:r>
          </w:p>
        </w:tc>
        <w:tc>
          <w:tcPr>
            <w:tcW w:w="1380" w:type="dxa"/>
            <w:tcBorders>
              <w:top w:val="nil"/>
              <w:left w:val="nil"/>
              <w:bottom w:val="single" w:sz="4" w:space="0" w:color="auto"/>
              <w:right w:val="single" w:sz="4" w:space="0" w:color="auto"/>
            </w:tcBorders>
            <w:shd w:val="clear" w:color="000000" w:fill="FFFFFF"/>
            <w:vAlign w:val="center"/>
            <w:hideMark/>
          </w:tcPr>
          <w:p w14:paraId="3390E970"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xml:space="preserve">A35 = </w:t>
            </w:r>
            <w:proofErr w:type="gramStart"/>
            <w:r w:rsidRPr="00F15C87">
              <w:rPr>
                <w:rFonts w:eastAsia="Times New Roman" w:cs="Times New Roman"/>
                <w:sz w:val="20"/>
                <w:szCs w:val="20"/>
                <w:lang w:eastAsia="fr-FR"/>
              </w:rPr>
              <w:t>( (</w:t>
            </w:r>
            <w:proofErr w:type="gramEnd"/>
            <w:r w:rsidRPr="00F15C87">
              <w:rPr>
                <w:rFonts w:eastAsia="Times New Roman" w:cs="Times New Roman"/>
                <w:sz w:val="20"/>
                <w:szCs w:val="20"/>
                <w:lang w:eastAsia="fr-FR"/>
              </w:rPr>
              <w:t xml:space="preserve"> A31 + A32 ) - ( A33 + A34 ) ) / 2</w:t>
            </w:r>
          </w:p>
        </w:tc>
      </w:tr>
      <w:tr w:rsidR="00995A09" w:rsidRPr="009A0E3A" w14:paraId="6BC93886"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hideMark/>
          </w:tcPr>
          <w:p w14:paraId="2741BFCF" w14:textId="6C4EC4A0" w:rsidR="00995A09" w:rsidRPr="00F15C87" w:rsidRDefault="00AB18E1" w:rsidP="00995A09">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Taux de rendement des placements à l’exclusion de ceux mentionnés aux a, b et c du I de l’article R 344 1 et des placements relatifs aux participations directes dans un ORPS</w:t>
            </w:r>
          </w:p>
        </w:tc>
        <w:tc>
          <w:tcPr>
            <w:tcW w:w="1200" w:type="dxa"/>
            <w:tcBorders>
              <w:top w:val="nil"/>
              <w:left w:val="nil"/>
              <w:bottom w:val="single" w:sz="4" w:space="0" w:color="auto"/>
              <w:right w:val="single" w:sz="4" w:space="0" w:color="auto"/>
            </w:tcBorders>
            <w:shd w:val="clear" w:color="000000" w:fill="FFFFFF"/>
            <w:vAlign w:val="center"/>
            <w:hideMark/>
          </w:tcPr>
          <w:p w14:paraId="206826C4"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56A3FA61"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w:t>
            </w:r>
          </w:p>
        </w:tc>
      </w:tr>
      <w:tr w:rsidR="00995A09" w:rsidRPr="009A0E3A" w14:paraId="515A6300"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218A4BFE" w14:textId="77777777" w:rsidR="00995A09" w:rsidRPr="00F15C87" w:rsidRDefault="00995A09" w:rsidP="00995A09">
            <w:pPr>
              <w:ind w:firstLineChars="200" w:firstLine="400"/>
              <w:jc w:val="left"/>
              <w:rPr>
                <w:rFonts w:eastAsia="Times New Roman" w:cs="Times New Roman"/>
                <w:sz w:val="20"/>
                <w:szCs w:val="20"/>
                <w:lang w:eastAsia="fr-FR"/>
              </w:rPr>
            </w:pPr>
            <w:r w:rsidRPr="00F15C87">
              <w:rPr>
                <w:rFonts w:eastAsia="Times New Roman" w:cs="Times New Roman"/>
                <w:sz w:val="20"/>
                <w:szCs w:val="20"/>
                <w:lang w:eastAsia="fr-FR"/>
              </w:rPr>
              <w:t>Produits des placements</w:t>
            </w:r>
          </w:p>
        </w:tc>
        <w:tc>
          <w:tcPr>
            <w:tcW w:w="1200" w:type="dxa"/>
            <w:tcBorders>
              <w:top w:val="nil"/>
              <w:left w:val="nil"/>
              <w:bottom w:val="single" w:sz="4" w:space="0" w:color="auto"/>
              <w:right w:val="single" w:sz="4" w:space="0" w:color="auto"/>
            </w:tcBorders>
            <w:shd w:val="clear" w:color="000000" w:fill="FFFFFF"/>
            <w:vAlign w:val="center"/>
            <w:hideMark/>
          </w:tcPr>
          <w:p w14:paraId="5192048C"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R0230</w:t>
            </w:r>
          </w:p>
        </w:tc>
        <w:tc>
          <w:tcPr>
            <w:tcW w:w="1380" w:type="dxa"/>
            <w:tcBorders>
              <w:top w:val="nil"/>
              <w:left w:val="nil"/>
              <w:bottom w:val="single" w:sz="4" w:space="0" w:color="auto"/>
              <w:right w:val="single" w:sz="4" w:space="0" w:color="auto"/>
            </w:tcBorders>
            <w:shd w:val="clear" w:color="000000" w:fill="FFFFFF"/>
            <w:vAlign w:val="center"/>
            <w:hideMark/>
          </w:tcPr>
          <w:p w14:paraId="69C54E51"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A36</w:t>
            </w:r>
          </w:p>
        </w:tc>
      </w:tr>
      <w:tr w:rsidR="00995A09" w:rsidRPr="009A0E3A" w14:paraId="3D0350B4"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1394CE38" w14:textId="77777777" w:rsidR="00995A09" w:rsidRPr="00F15C87" w:rsidRDefault="00995A09" w:rsidP="00995A09">
            <w:pPr>
              <w:ind w:firstLineChars="200" w:firstLine="400"/>
              <w:jc w:val="left"/>
              <w:rPr>
                <w:rFonts w:eastAsia="Times New Roman" w:cs="Times New Roman"/>
                <w:sz w:val="20"/>
                <w:szCs w:val="20"/>
                <w:lang w:eastAsia="fr-FR"/>
              </w:rPr>
            </w:pPr>
            <w:r w:rsidRPr="00F15C87">
              <w:rPr>
                <w:rFonts w:eastAsia="Times New Roman" w:cs="Times New Roman"/>
                <w:sz w:val="20"/>
                <w:szCs w:val="20"/>
                <w:lang w:eastAsia="fr-FR"/>
              </w:rPr>
              <w:t>Charges des placements</w:t>
            </w:r>
          </w:p>
        </w:tc>
        <w:tc>
          <w:tcPr>
            <w:tcW w:w="1200" w:type="dxa"/>
            <w:tcBorders>
              <w:top w:val="nil"/>
              <w:left w:val="nil"/>
              <w:bottom w:val="single" w:sz="4" w:space="0" w:color="auto"/>
              <w:right w:val="single" w:sz="4" w:space="0" w:color="auto"/>
            </w:tcBorders>
            <w:shd w:val="clear" w:color="000000" w:fill="FFFFFF"/>
            <w:vAlign w:val="center"/>
            <w:hideMark/>
          </w:tcPr>
          <w:p w14:paraId="4EB7FE4E"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R0240</w:t>
            </w:r>
          </w:p>
        </w:tc>
        <w:tc>
          <w:tcPr>
            <w:tcW w:w="1380" w:type="dxa"/>
            <w:tcBorders>
              <w:top w:val="nil"/>
              <w:left w:val="nil"/>
              <w:bottom w:val="single" w:sz="4" w:space="0" w:color="auto"/>
              <w:right w:val="single" w:sz="4" w:space="0" w:color="auto"/>
            </w:tcBorders>
            <w:shd w:val="clear" w:color="000000" w:fill="FFFFFF"/>
            <w:vAlign w:val="center"/>
            <w:hideMark/>
          </w:tcPr>
          <w:p w14:paraId="03A3C683"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A37</w:t>
            </w:r>
          </w:p>
        </w:tc>
      </w:tr>
      <w:tr w:rsidR="00995A09" w:rsidRPr="009A0E3A" w14:paraId="78F303BB"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433BDD4F" w14:textId="77777777" w:rsidR="00995A09" w:rsidRPr="00F15C87" w:rsidRDefault="00995A09" w:rsidP="00995A09">
            <w:pPr>
              <w:ind w:firstLineChars="200" w:firstLine="400"/>
              <w:jc w:val="left"/>
              <w:rPr>
                <w:rFonts w:eastAsia="Times New Roman" w:cs="Times New Roman"/>
                <w:sz w:val="20"/>
                <w:szCs w:val="20"/>
                <w:lang w:eastAsia="fr-FR"/>
              </w:rPr>
            </w:pPr>
            <w:r w:rsidRPr="00F15C87">
              <w:rPr>
                <w:rFonts w:eastAsia="Times New Roman" w:cs="Times New Roman"/>
                <w:sz w:val="20"/>
                <w:szCs w:val="20"/>
                <w:lang w:eastAsia="fr-FR"/>
              </w:rPr>
              <w:t>Produits nets des placements</w:t>
            </w:r>
          </w:p>
        </w:tc>
        <w:tc>
          <w:tcPr>
            <w:tcW w:w="1200" w:type="dxa"/>
            <w:tcBorders>
              <w:top w:val="nil"/>
              <w:left w:val="nil"/>
              <w:bottom w:val="single" w:sz="4" w:space="0" w:color="auto"/>
              <w:right w:val="single" w:sz="4" w:space="0" w:color="auto"/>
            </w:tcBorders>
            <w:shd w:val="clear" w:color="000000" w:fill="FFFFFF"/>
            <w:vAlign w:val="center"/>
            <w:hideMark/>
          </w:tcPr>
          <w:p w14:paraId="6AA60A52"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R0250</w:t>
            </w:r>
          </w:p>
        </w:tc>
        <w:tc>
          <w:tcPr>
            <w:tcW w:w="1380" w:type="dxa"/>
            <w:tcBorders>
              <w:top w:val="nil"/>
              <w:left w:val="nil"/>
              <w:bottom w:val="single" w:sz="4" w:space="0" w:color="auto"/>
              <w:right w:val="single" w:sz="4" w:space="0" w:color="auto"/>
            </w:tcBorders>
            <w:shd w:val="clear" w:color="000000" w:fill="FFFFFF"/>
            <w:vAlign w:val="center"/>
            <w:hideMark/>
          </w:tcPr>
          <w:p w14:paraId="7EE6D7D5"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A38 = A36 - A37</w:t>
            </w:r>
          </w:p>
        </w:tc>
      </w:tr>
      <w:tr w:rsidR="00995A09" w:rsidRPr="009A0E3A" w14:paraId="3135636A" w14:textId="77777777"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1DE318CB" w14:textId="24DA2F01" w:rsidR="00995A09" w:rsidRPr="00F15C87" w:rsidRDefault="00AB18E1" w:rsidP="00995A09">
            <w:pPr>
              <w:ind w:firstLineChars="200" w:firstLine="400"/>
              <w:jc w:val="left"/>
              <w:rPr>
                <w:rFonts w:eastAsia="Times New Roman" w:cs="Times New Roman"/>
                <w:sz w:val="20"/>
                <w:szCs w:val="20"/>
                <w:lang w:eastAsia="fr-FR"/>
              </w:rPr>
            </w:pPr>
            <w:r w:rsidRPr="00F15C87">
              <w:rPr>
                <w:rFonts w:eastAsia="Times New Roman" w:cs="Times New Roman"/>
                <w:sz w:val="20"/>
                <w:szCs w:val="20"/>
                <w:lang w:eastAsia="fr-FR"/>
              </w:rPr>
              <w:t>VNC des placements (ouverture)</w:t>
            </w:r>
          </w:p>
        </w:tc>
        <w:tc>
          <w:tcPr>
            <w:tcW w:w="1200" w:type="dxa"/>
            <w:tcBorders>
              <w:top w:val="nil"/>
              <w:left w:val="nil"/>
              <w:bottom w:val="single" w:sz="4" w:space="0" w:color="auto"/>
              <w:right w:val="single" w:sz="4" w:space="0" w:color="auto"/>
            </w:tcBorders>
            <w:shd w:val="clear" w:color="000000" w:fill="FFFFFF"/>
            <w:vAlign w:val="center"/>
            <w:hideMark/>
          </w:tcPr>
          <w:p w14:paraId="2C3AE0F7"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R0260</w:t>
            </w:r>
          </w:p>
        </w:tc>
        <w:tc>
          <w:tcPr>
            <w:tcW w:w="1380" w:type="dxa"/>
            <w:tcBorders>
              <w:top w:val="nil"/>
              <w:left w:val="nil"/>
              <w:bottom w:val="single" w:sz="4" w:space="0" w:color="auto"/>
              <w:right w:val="single" w:sz="4" w:space="0" w:color="auto"/>
            </w:tcBorders>
            <w:shd w:val="clear" w:color="000000" w:fill="FFFFFF"/>
            <w:vAlign w:val="center"/>
            <w:hideMark/>
          </w:tcPr>
          <w:p w14:paraId="69D52690"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A40</w:t>
            </w:r>
          </w:p>
        </w:tc>
      </w:tr>
      <w:tr w:rsidR="00995A09" w:rsidRPr="009A0E3A" w14:paraId="0996F0E5" w14:textId="77777777"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833B212" w14:textId="6E7CA9D7" w:rsidR="00995A09" w:rsidRPr="00F15C87" w:rsidRDefault="00AB18E1" w:rsidP="00995A09">
            <w:pPr>
              <w:ind w:firstLineChars="200" w:firstLine="400"/>
              <w:jc w:val="left"/>
              <w:rPr>
                <w:rFonts w:eastAsia="Times New Roman" w:cs="Times New Roman"/>
                <w:sz w:val="20"/>
                <w:szCs w:val="20"/>
                <w:lang w:eastAsia="fr-FR"/>
              </w:rPr>
            </w:pPr>
            <w:r w:rsidRPr="00F15C87">
              <w:rPr>
                <w:rFonts w:eastAsia="Times New Roman" w:cs="Times New Roman"/>
                <w:sz w:val="20"/>
                <w:szCs w:val="20"/>
                <w:lang w:eastAsia="fr-FR"/>
              </w:rPr>
              <w:t>VNC des placements (clôture)</w:t>
            </w:r>
          </w:p>
        </w:tc>
        <w:tc>
          <w:tcPr>
            <w:tcW w:w="1200" w:type="dxa"/>
            <w:tcBorders>
              <w:top w:val="nil"/>
              <w:left w:val="nil"/>
              <w:bottom w:val="single" w:sz="4" w:space="0" w:color="auto"/>
              <w:right w:val="single" w:sz="4" w:space="0" w:color="auto"/>
            </w:tcBorders>
            <w:shd w:val="clear" w:color="000000" w:fill="FFFFFF"/>
            <w:vAlign w:val="center"/>
            <w:hideMark/>
          </w:tcPr>
          <w:p w14:paraId="22435134"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R0270</w:t>
            </w:r>
          </w:p>
        </w:tc>
        <w:tc>
          <w:tcPr>
            <w:tcW w:w="1380" w:type="dxa"/>
            <w:tcBorders>
              <w:top w:val="nil"/>
              <w:left w:val="nil"/>
              <w:bottom w:val="single" w:sz="4" w:space="0" w:color="auto"/>
              <w:right w:val="single" w:sz="4" w:space="0" w:color="auto"/>
            </w:tcBorders>
            <w:shd w:val="clear" w:color="000000" w:fill="FFFFFF"/>
            <w:vAlign w:val="center"/>
            <w:hideMark/>
          </w:tcPr>
          <w:p w14:paraId="0B8F0A9D"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A41</w:t>
            </w:r>
          </w:p>
        </w:tc>
      </w:tr>
      <w:tr w:rsidR="00995A09" w:rsidRPr="009A0E3A" w14:paraId="4BFEBEF6"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7EA43C15" w14:textId="3F8C9511" w:rsidR="00995A09" w:rsidRPr="00F15C87" w:rsidRDefault="00995A09" w:rsidP="00AB18E1">
            <w:pPr>
              <w:ind w:firstLineChars="200" w:firstLine="400"/>
              <w:jc w:val="left"/>
              <w:rPr>
                <w:rFonts w:eastAsia="Times New Roman" w:cs="Times New Roman"/>
                <w:sz w:val="20"/>
                <w:szCs w:val="20"/>
                <w:lang w:eastAsia="fr-FR"/>
              </w:rPr>
            </w:pPr>
            <w:r w:rsidRPr="00F15C87">
              <w:rPr>
                <w:rFonts w:eastAsia="Times New Roman" w:cs="Times New Roman"/>
                <w:sz w:val="20"/>
                <w:szCs w:val="20"/>
                <w:lang w:eastAsia="fr-FR"/>
              </w:rPr>
              <w:t>Montant moyen des placements</w:t>
            </w:r>
          </w:p>
        </w:tc>
        <w:tc>
          <w:tcPr>
            <w:tcW w:w="1200" w:type="dxa"/>
            <w:tcBorders>
              <w:top w:val="nil"/>
              <w:left w:val="nil"/>
              <w:bottom w:val="single" w:sz="4" w:space="0" w:color="auto"/>
              <w:right w:val="single" w:sz="4" w:space="0" w:color="auto"/>
            </w:tcBorders>
            <w:shd w:val="clear" w:color="000000" w:fill="FFFFFF"/>
            <w:vAlign w:val="center"/>
            <w:hideMark/>
          </w:tcPr>
          <w:p w14:paraId="7DA1E8FC"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R0280</w:t>
            </w:r>
          </w:p>
        </w:tc>
        <w:tc>
          <w:tcPr>
            <w:tcW w:w="1380" w:type="dxa"/>
            <w:tcBorders>
              <w:top w:val="nil"/>
              <w:left w:val="nil"/>
              <w:bottom w:val="single" w:sz="4" w:space="0" w:color="auto"/>
              <w:right w:val="single" w:sz="4" w:space="0" w:color="auto"/>
            </w:tcBorders>
            <w:shd w:val="clear" w:color="000000" w:fill="FFFFFF"/>
            <w:vAlign w:val="center"/>
            <w:hideMark/>
          </w:tcPr>
          <w:p w14:paraId="47741963"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A42 = (A40 + A</w:t>
            </w:r>
            <w:proofErr w:type="gramStart"/>
            <w:r w:rsidRPr="00F15C87">
              <w:rPr>
                <w:rFonts w:eastAsia="Times New Roman" w:cs="Times New Roman"/>
                <w:sz w:val="20"/>
                <w:szCs w:val="20"/>
                <w:lang w:eastAsia="fr-FR"/>
              </w:rPr>
              <w:t>41 )</w:t>
            </w:r>
            <w:proofErr w:type="gramEnd"/>
            <w:r w:rsidRPr="00F15C87">
              <w:rPr>
                <w:rFonts w:eastAsia="Times New Roman" w:cs="Times New Roman"/>
                <w:sz w:val="20"/>
                <w:szCs w:val="20"/>
                <w:lang w:eastAsia="fr-FR"/>
              </w:rPr>
              <w:t xml:space="preserve"> / 2</w:t>
            </w:r>
          </w:p>
        </w:tc>
      </w:tr>
      <w:tr w:rsidR="00995A09" w:rsidRPr="009A0E3A" w14:paraId="78403E18"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6F0AE99" w14:textId="77777777" w:rsidR="00995A09" w:rsidRPr="00F15C87" w:rsidRDefault="00995A09" w:rsidP="00995A09">
            <w:pPr>
              <w:ind w:firstLineChars="200" w:firstLine="400"/>
              <w:jc w:val="left"/>
              <w:rPr>
                <w:rFonts w:eastAsia="Times New Roman" w:cs="Times New Roman"/>
                <w:sz w:val="20"/>
                <w:szCs w:val="20"/>
                <w:lang w:eastAsia="fr-FR"/>
              </w:rPr>
            </w:pPr>
            <w:r w:rsidRPr="00F15C87">
              <w:rPr>
                <w:rFonts w:eastAsia="Times New Roman" w:cs="Times New Roman"/>
                <w:sz w:val="20"/>
                <w:szCs w:val="20"/>
                <w:lang w:eastAsia="fr-FR"/>
              </w:rPr>
              <w:t>Taux de rendement</w:t>
            </w:r>
          </w:p>
        </w:tc>
        <w:tc>
          <w:tcPr>
            <w:tcW w:w="1200" w:type="dxa"/>
            <w:tcBorders>
              <w:top w:val="nil"/>
              <w:left w:val="nil"/>
              <w:bottom w:val="single" w:sz="4" w:space="0" w:color="auto"/>
              <w:right w:val="single" w:sz="4" w:space="0" w:color="auto"/>
            </w:tcBorders>
            <w:shd w:val="clear" w:color="000000" w:fill="FFFFFF"/>
            <w:vAlign w:val="center"/>
            <w:hideMark/>
          </w:tcPr>
          <w:p w14:paraId="5A66E525"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R0290</w:t>
            </w:r>
          </w:p>
        </w:tc>
        <w:tc>
          <w:tcPr>
            <w:tcW w:w="1380" w:type="dxa"/>
            <w:tcBorders>
              <w:top w:val="nil"/>
              <w:left w:val="nil"/>
              <w:bottom w:val="single" w:sz="4" w:space="0" w:color="auto"/>
              <w:right w:val="single" w:sz="4" w:space="0" w:color="auto"/>
            </w:tcBorders>
            <w:shd w:val="clear" w:color="000000" w:fill="FFFFFF"/>
            <w:vAlign w:val="center"/>
            <w:hideMark/>
          </w:tcPr>
          <w:p w14:paraId="387193CF"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A43 = A38 / A42</w:t>
            </w:r>
          </w:p>
        </w:tc>
      </w:tr>
      <w:tr w:rsidR="00995A09" w:rsidRPr="009A0E3A" w14:paraId="20A255E7" w14:textId="77777777"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539B0D03" w14:textId="77777777" w:rsidR="00995A09" w:rsidRPr="00F15C87" w:rsidRDefault="00995A09" w:rsidP="00995A09">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Produits financiers nets afférents aux actifs affectés du code T (hormis les RPS code T)</w:t>
            </w:r>
          </w:p>
        </w:tc>
        <w:tc>
          <w:tcPr>
            <w:tcW w:w="1200" w:type="dxa"/>
            <w:tcBorders>
              <w:top w:val="nil"/>
              <w:left w:val="nil"/>
              <w:bottom w:val="single" w:sz="4" w:space="0" w:color="auto"/>
              <w:right w:val="single" w:sz="4" w:space="0" w:color="auto"/>
            </w:tcBorders>
            <w:shd w:val="clear" w:color="000000" w:fill="FFFFFF"/>
            <w:vAlign w:val="center"/>
            <w:hideMark/>
          </w:tcPr>
          <w:p w14:paraId="7E4F1450"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R0300</w:t>
            </w:r>
          </w:p>
        </w:tc>
        <w:tc>
          <w:tcPr>
            <w:tcW w:w="1380" w:type="dxa"/>
            <w:tcBorders>
              <w:top w:val="nil"/>
              <w:left w:val="nil"/>
              <w:bottom w:val="single" w:sz="4" w:space="0" w:color="auto"/>
              <w:right w:val="single" w:sz="4" w:space="0" w:color="auto"/>
            </w:tcBorders>
            <w:shd w:val="clear" w:color="000000" w:fill="FFFFFF"/>
            <w:vAlign w:val="center"/>
            <w:hideMark/>
          </w:tcPr>
          <w:p w14:paraId="3ACB344E"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A44</w:t>
            </w:r>
          </w:p>
        </w:tc>
      </w:tr>
      <w:tr w:rsidR="00995A09" w:rsidRPr="009A0E3A" w14:paraId="4FD3C8E2" w14:textId="77777777" w:rsidTr="00995A09">
        <w:trPr>
          <w:trHeight w:val="480"/>
        </w:trPr>
        <w:tc>
          <w:tcPr>
            <w:tcW w:w="7360" w:type="dxa"/>
            <w:tcBorders>
              <w:top w:val="nil"/>
              <w:left w:val="single" w:sz="4" w:space="0" w:color="auto"/>
              <w:bottom w:val="single" w:sz="4" w:space="0" w:color="auto"/>
              <w:right w:val="single" w:sz="4" w:space="0" w:color="auto"/>
            </w:tcBorders>
            <w:shd w:val="clear" w:color="auto" w:fill="auto"/>
            <w:vAlign w:val="center"/>
            <w:hideMark/>
          </w:tcPr>
          <w:p w14:paraId="0EC62FED" w14:textId="77777777" w:rsidR="00995A09" w:rsidRPr="00F15C87" w:rsidRDefault="00995A09" w:rsidP="001B45F0">
            <w:pPr>
              <w:ind w:firstLineChars="100" w:firstLine="200"/>
              <w:jc w:val="left"/>
              <w:rPr>
                <w:rFonts w:eastAsia="Times New Roman" w:cs="Times New Roman"/>
                <w:color w:val="000000"/>
                <w:sz w:val="20"/>
                <w:szCs w:val="20"/>
                <w:lang w:eastAsia="fr-FR"/>
              </w:rPr>
            </w:pPr>
            <w:r w:rsidRPr="00F15C87">
              <w:rPr>
                <w:rFonts w:eastAsia="Times New Roman" w:cs="Times New Roman"/>
                <w:color w:val="000000"/>
                <w:sz w:val="20"/>
                <w:szCs w:val="20"/>
                <w:lang w:eastAsia="fr-FR"/>
              </w:rPr>
              <w:t xml:space="preserve">Part de résultat affectée aux fonds propres sur autorisation de l’ACPR (A. </w:t>
            </w:r>
            <w:r w:rsidRPr="00F15C87">
              <w:rPr>
                <w:rFonts w:eastAsia="Times New Roman" w:cs="Times New Roman"/>
                <w:b/>
                <w:bCs/>
                <w:color w:val="000000"/>
                <w:sz w:val="20"/>
                <w:szCs w:val="20"/>
                <w:lang w:eastAsia="fr-FR"/>
              </w:rPr>
              <w:t>13</w:t>
            </w:r>
            <w:r w:rsidR="001B45F0" w:rsidRPr="00F15C87">
              <w:rPr>
                <w:rFonts w:eastAsia="Times New Roman" w:cs="Times New Roman"/>
                <w:b/>
                <w:bCs/>
                <w:color w:val="000000"/>
                <w:sz w:val="20"/>
                <w:szCs w:val="20"/>
                <w:lang w:eastAsia="fr-FR"/>
              </w:rPr>
              <w:t>2</w:t>
            </w:r>
            <w:r w:rsidRPr="00F15C87">
              <w:rPr>
                <w:rFonts w:eastAsia="Times New Roman" w:cs="Times New Roman"/>
                <w:b/>
                <w:bCs/>
                <w:color w:val="000000"/>
                <w:sz w:val="20"/>
                <w:szCs w:val="20"/>
                <w:lang w:eastAsia="fr-FR"/>
              </w:rPr>
              <w:t>-13</w:t>
            </w:r>
            <w:r w:rsidRPr="00F15C87">
              <w:rPr>
                <w:rFonts w:eastAsia="Times New Roman" w:cs="Times New Roman"/>
                <w:color w:val="000000"/>
                <w:sz w:val="20"/>
                <w:szCs w:val="20"/>
                <w:lang w:eastAsia="fr-FR"/>
              </w:rPr>
              <w:t>)</w:t>
            </w:r>
          </w:p>
        </w:tc>
        <w:tc>
          <w:tcPr>
            <w:tcW w:w="1200" w:type="dxa"/>
            <w:tcBorders>
              <w:top w:val="nil"/>
              <w:left w:val="nil"/>
              <w:bottom w:val="single" w:sz="4" w:space="0" w:color="auto"/>
              <w:right w:val="single" w:sz="4" w:space="0" w:color="auto"/>
            </w:tcBorders>
            <w:shd w:val="clear" w:color="000000" w:fill="FFFFFF"/>
            <w:vAlign w:val="center"/>
            <w:hideMark/>
          </w:tcPr>
          <w:p w14:paraId="642942A1"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R0310</w:t>
            </w:r>
          </w:p>
        </w:tc>
        <w:tc>
          <w:tcPr>
            <w:tcW w:w="1380" w:type="dxa"/>
            <w:tcBorders>
              <w:top w:val="nil"/>
              <w:left w:val="nil"/>
              <w:bottom w:val="single" w:sz="4" w:space="0" w:color="auto"/>
              <w:right w:val="single" w:sz="4" w:space="0" w:color="auto"/>
            </w:tcBorders>
            <w:shd w:val="clear" w:color="000000" w:fill="FFFFFF"/>
            <w:vAlign w:val="center"/>
            <w:hideMark/>
          </w:tcPr>
          <w:p w14:paraId="1DEE08C9"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A45</w:t>
            </w:r>
          </w:p>
        </w:tc>
      </w:tr>
      <w:tr w:rsidR="00995A09" w:rsidRPr="009A0E3A" w14:paraId="6C3A303A"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ACE52FB" w14:textId="77777777" w:rsidR="00995A09" w:rsidRPr="00F15C87" w:rsidRDefault="00995A09" w:rsidP="00995A09">
            <w:pPr>
              <w:jc w:val="left"/>
              <w:rPr>
                <w:rFonts w:eastAsia="Times New Roman" w:cs="Times New Roman"/>
                <w:sz w:val="20"/>
                <w:szCs w:val="20"/>
                <w:lang w:eastAsia="fr-FR"/>
              </w:rPr>
            </w:pPr>
            <w:r w:rsidRPr="00F15C87">
              <w:rPr>
                <w:rFonts w:eastAsia="Times New Roman" w:cs="Times New Roman"/>
                <w:sz w:val="20"/>
                <w:szCs w:val="20"/>
                <w:lang w:eastAsia="fr-FR"/>
              </w:rPr>
              <w:t>Solde Financier</w:t>
            </w:r>
          </w:p>
        </w:tc>
        <w:tc>
          <w:tcPr>
            <w:tcW w:w="1200" w:type="dxa"/>
            <w:tcBorders>
              <w:top w:val="nil"/>
              <w:left w:val="nil"/>
              <w:bottom w:val="single" w:sz="4" w:space="0" w:color="auto"/>
              <w:right w:val="single" w:sz="4" w:space="0" w:color="auto"/>
            </w:tcBorders>
            <w:shd w:val="clear" w:color="000000" w:fill="FFFFFF"/>
            <w:vAlign w:val="center"/>
            <w:hideMark/>
          </w:tcPr>
          <w:p w14:paraId="28522899"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R0320</w:t>
            </w:r>
          </w:p>
        </w:tc>
        <w:tc>
          <w:tcPr>
            <w:tcW w:w="1380" w:type="dxa"/>
            <w:tcBorders>
              <w:top w:val="nil"/>
              <w:left w:val="nil"/>
              <w:bottom w:val="single" w:sz="4" w:space="0" w:color="auto"/>
              <w:right w:val="single" w:sz="4" w:space="0" w:color="auto"/>
            </w:tcBorders>
            <w:shd w:val="clear" w:color="000000" w:fill="FFFFFF"/>
            <w:vAlign w:val="center"/>
            <w:hideMark/>
          </w:tcPr>
          <w:p w14:paraId="72EC3F02"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xml:space="preserve">A49 = </w:t>
            </w:r>
            <w:proofErr w:type="gramStart"/>
            <w:r w:rsidRPr="00F15C87">
              <w:rPr>
                <w:rFonts w:eastAsia="Times New Roman" w:cs="Times New Roman"/>
                <w:sz w:val="20"/>
                <w:szCs w:val="20"/>
                <w:lang w:eastAsia="fr-FR"/>
              </w:rPr>
              <w:t>( A</w:t>
            </w:r>
            <w:proofErr w:type="gramEnd"/>
            <w:r w:rsidRPr="00F15C87">
              <w:rPr>
                <w:rFonts w:eastAsia="Times New Roman" w:cs="Times New Roman"/>
                <w:sz w:val="20"/>
                <w:szCs w:val="20"/>
                <w:lang w:eastAsia="fr-FR"/>
              </w:rPr>
              <w:t>35 * A43 ) + A44 + A45</w:t>
            </w:r>
          </w:p>
        </w:tc>
      </w:tr>
      <w:tr w:rsidR="00995A09" w:rsidRPr="009A0E3A" w14:paraId="35F44993"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F590EB2" w14:textId="77777777" w:rsidR="00995A09" w:rsidRPr="00F15C87" w:rsidRDefault="00995A09" w:rsidP="00995A09">
            <w:pPr>
              <w:jc w:val="left"/>
              <w:rPr>
                <w:rFonts w:eastAsia="Times New Roman" w:cs="Times New Roman"/>
                <w:b/>
                <w:bCs/>
                <w:sz w:val="20"/>
                <w:szCs w:val="20"/>
                <w:lang w:eastAsia="fr-FR"/>
              </w:rPr>
            </w:pPr>
            <w:r w:rsidRPr="00F15C87">
              <w:rPr>
                <w:rFonts w:eastAsia="Times New Roman" w:cs="Times New Roman"/>
                <w:b/>
                <w:bCs/>
                <w:sz w:val="20"/>
                <w:szCs w:val="20"/>
                <w:lang w:eastAsia="fr-FR"/>
              </w:rPr>
              <w:t>Sous Total 2- Participation aux résultats financiers</w:t>
            </w:r>
          </w:p>
        </w:tc>
        <w:tc>
          <w:tcPr>
            <w:tcW w:w="1200" w:type="dxa"/>
            <w:tcBorders>
              <w:top w:val="nil"/>
              <w:left w:val="nil"/>
              <w:bottom w:val="single" w:sz="4" w:space="0" w:color="auto"/>
              <w:right w:val="single" w:sz="4" w:space="0" w:color="auto"/>
            </w:tcBorders>
            <w:shd w:val="clear" w:color="000000" w:fill="FFFFFF"/>
            <w:vAlign w:val="center"/>
            <w:hideMark/>
          </w:tcPr>
          <w:p w14:paraId="66956C3F"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R0330</w:t>
            </w:r>
          </w:p>
        </w:tc>
        <w:tc>
          <w:tcPr>
            <w:tcW w:w="1380" w:type="dxa"/>
            <w:tcBorders>
              <w:top w:val="nil"/>
              <w:left w:val="nil"/>
              <w:bottom w:val="single" w:sz="4" w:space="0" w:color="auto"/>
              <w:right w:val="single" w:sz="4" w:space="0" w:color="auto"/>
            </w:tcBorders>
            <w:shd w:val="clear" w:color="000000" w:fill="FFFFFF"/>
            <w:vAlign w:val="center"/>
            <w:hideMark/>
          </w:tcPr>
          <w:p w14:paraId="0D66A5D3"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xml:space="preserve">A50 = A49 * 0.85 </w:t>
            </w:r>
          </w:p>
        </w:tc>
      </w:tr>
      <w:tr w:rsidR="00995A09" w:rsidRPr="009A0E3A" w14:paraId="3A6C9D3F" w14:textId="77777777"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77B74F89" w14:textId="77777777" w:rsidR="00995A09" w:rsidRPr="00F15C87" w:rsidRDefault="00995A09" w:rsidP="00995A09">
            <w:pPr>
              <w:jc w:val="left"/>
              <w:rPr>
                <w:rFonts w:eastAsia="Times New Roman" w:cs="Times New Roman"/>
                <w:sz w:val="20"/>
                <w:szCs w:val="20"/>
                <w:lang w:eastAsia="fr-FR"/>
              </w:rPr>
            </w:pPr>
            <w:r w:rsidRPr="00F15C87">
              <w:rPr>
                <w:rFonts w:eastAsia="Times New Roman" w:cs="Times New Roman"/>
                <w:sz w:val="20"/>
                <w:szCs w:val="20"/>
                <w:lang w:eastAsia="fr-FR"/>
              </w:rPr>
              <w:t>Récapitulatif - Compte de participation aux résultats</w:t>
            </w:r>
          </w:p>
        </w:tc>
        <w:tc>
          <w:tcPr>
            <w:tcW w:w="1200" w:type="dxa"/>
            <w:tcBorders>
              <w:top w:val="nil"/>
              <w:left w:val="nil"/>
              <w:bottom w:val="single" w:sz="4" w:space="0" w:color="auto"/>
              <w:right w:val="single" w:sz="4" w:space="0" w:color="auto"/>
            </w:tcBorders>
            <w:shd w:val="clear" w:color="000000" w:fill="FFFFFF"/>
            <w:vAlign w:val="center"/>
            <w:hideMark/>
          </w:tcPr>
          <w:p w14:paraId="4E733161"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343A44C2"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w:t>
            </w:r>
          </w:p>
        </w:tc>
      </w:tr>
      <w:tr w:rsidR="00995A09" w:rsidRPr="009A0E3A" w14:paraId="426149C6"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73D93A66" w14:textId="77777777" w:rsidR="00995A09" w:rsidRPr="00F15C87" w:rsidRDefault="00995A09" w:rsidP="00995A09">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Sous Total 1 - Éléments techniques</w:t>
            </w:r>
          </w:p>
        </w:tc>
        <w:tc>
          <w:tcPr>
            <w:tcW w:w="1200" w:type="dxa"/>
            <w:tcBorders>
              <w:top w:val="nil"/>
              <w:left w:val="nil"/>
              <w:bottom w:val="single" w:sz="4" w:space="0" w:color="auto"/>
              <w:right w:val="single" w:sz="4" w:space="0" w:color="auto"/>
            </w:tcBorders>
            <w:shd w:val="clear" w:color="000000" w:fill="FFFFFF"/>
            <w:vAlign w:val="center"/>
            <w:hideMark/>
          </w:tcPr>
          <w:p w14:paraId="6FA243F4"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R0340</w:t>
            </w:r>
          </w:p>
        </w:tc>
        <w:tc>
          <w:tcPr>
            <w:tcW w:w="1380" w:type="dxa"/>
            <w:tcBorders>
              <w:top w:val="nil"/>
              <w:left w:val="nil"/>
              <w:bottom w:val="single" w:sz="4" w:space="0" w:color="auto"/>
              <w:right w:val="single" w:sz="4" w:space="0" w:color="auto"/>
            </w:tcBorders>
            <w:shd w:val="clear" w:color="000000" w:fill="FFFFFF"/>
            <w:vAlign w:val="center"/>
            <w:hideMark/>
          </w:tcPr>
          <w:p w14:paraId="3F15CCDE"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A70 = A29</w:t>
            </w:r>
          </w:p>
        </w:tc>
      </w:tr>
      <w:tr w:rsidR="00995A09" w:rsidRPr="009A0E3A" w14:paraId="7E88F905" w14:textId="77777777"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295804B4" w14:textId="77777777" w:rsidR="00995A09" w:rsidRPr="00F15C87" w:rsidRDefault="00995A09" w:rsidP="00995A09">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Sous Total 2 - Part des produits financiers revenant aux assurés</w:t>
            </w:r>
          </w:p>
        </w:tc>
        <w:tc>
          <w:tcPr>
            <w:tcW w:w="1200" w:type="dxa"/>
            <w:tcBorders>
              <w:top w:val="nil"/>
              <w:left w:val="nil"/>
              <w:bottom w:val="single" w:sz="4" w:space="0" w:color="auto"/>
              <w:right w:val="single" w:sz="4" w:space="0" w:color="auto"/>
            </w:tcBorders>
            <w:shd w:val="clear" w:color="000000" w:fill="FFFFFF"/>
            <w:vAlign w:val="center"/>
            <w:hideMark/>
          </w:tcPr>
          <w:p w14:paraId="30B923B7"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R0350</w:t>
            </w:r>
          </w:p>
        </w:tc>
        <w:tc>
          <w:tcPr>
            <w:tcW w:w="1380" w:type="dxa"/>
            <w:tcBorders>
              <w:top w:val="nil"/>
              <w:left w:val="nil"/>
              <w:bottom w:val="single" w:sz="4" w:space="0" w:color="auto"/>
              <w:right w:val="single" w:sz="4" w:space="0" w:color="auto"/>
            </w:tcBorders>
            <w:shd w:val="clear" w:color="000000" w:fill="FFFFFF"/>
            <w:vAlign w:val="center"/>
            <w:hideMark/>
          </w:tcPr>
          <w:p w14:paraId="499BF168"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A71 = A50</w:t>
            </w:r>
          </w:p>
        </w:tc>
      </w:tr>
      <w:tr w:rsidR="00995A09" w:rsidRPr="009A0E3A" w14:paraId="7592F793"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7C637A4" w14:textId="77777777" w:rsidR="00995A09" w:rsidRPr="00F15C87" w:rsidRDefault="00995A09" w:rsidP="00995A09">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Solde débiteur de l’exercice précédent</w:t>
            </w:r>
          </w:p>
        </w:tc>
        <w:tc>
          <w:tcPr>
            <w:tcW w:w="1200" w:type="dxa"/>
            <w:tcBorders>
              <w:top w:val="nil"/>
              <w:left w:val="nil"/>
              <w:bottom w:val="single" w:sz="4" w:space="0" w:color="auto"/>
              <w:right w:val="single" w:sz="4" w:space="0" w:color="auto"/>
            </w:tcBorders>
            <w:shd w:val="clear" w:color="000000" w:fill="FFFFFF"/>
            <w:vAlign w:val="center"/>
            <w:hideMark/>
          </w:tcPr>
          <w:p w14:paraId="3A516E1D"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R0360</w:t>
            </w:r>
          </w:p>
        </w:tc>
        <w:tc>
          <w:tcPr>
            <w:tcW w:w="1380" w:type="dxa"/>
            <w:tcBorders>
              <w:top w:val="nil"/>
              <w:left w:val="nil"/>
              <w:bottom w:val="single" w:sz="4" w:space="0" w:color="auto"/>
              <w:right w:val="single" w:sz="4" w:space="0" w:color="auto"/>
            </w:tcBorders>
            <w:shd w:val="clear" w:color="000000" w:fill="FFFFFF"/>
            <w:vAlign w:val="center"/>
            <w:hideMark/>
          </w:tcPr>
          <w:p w14:paraId="60FA18B6"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A73</w:t>
            </w:r>
          </w:p>
        </w:tc>
      </w:tr>
      <w:tr w:rsidR="00995A09" w:rsidRPr="009A0E3A" w14:paraId="105D3670"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2230AD1A" w14:textId="77777777" w:rsidR="00995A09" w:rsidRPr="00F15C87" w:rsidRDefault="00995A09" w:rsidP="00995A09">
            <w:pPr>
              <w:jc w:val="left"/>
              <w:rPr>
                <w:rFonts w:eastAsia="Times New Roman" w:cs="Times New Roman"/>
                <w:b/>
                <w:bCs/>
                <w:sz w:val="20"/>
                <w:szCs w:val="20"/>
                <w:lang w:eastAsia="fr-FR"/>
              </w:rPr>
            </w:pPr>
            <w:r w:rsidRPr="00F15C87">
              <w:rPr>
                <w:rFonts w:eastAsia="Times New Roman" w:cs="Times New Roman"/>
                <w:b/>
                <w:bCs/>
                <w:sz w:val="20"/>
                <w:szCs w:val="20"/>
                <w:lang w:eastAsia="fr-FR"/>
              </w:rPr>
              <w:t>Solde créditeur du compte de participation aux résultats</w:t>
            </w:r>
          </w:p>
        </w:tc>
        <w:tc>
          <w:tcPr>
            <w:tcW w:w="1200" w:type="dxa"/>
            <w:tcBorders>
              <w:top w:val="nil"/>
              <w:left w:val="nil"/>
              <w:bottom w:val="single" w:sz="4" w:space="0" w:color="auto"/>
              <w:right w:val="single" w:sz="4" w:space="0" w:color="auto"/>
            </w:tcBorders>
            <w:shd w:val="clear" w:color="000000" w:fill="FFFFFF"/>
            <w:vAlign w:val="center"/>
            <w:hideMark/>
          </w:tcPr>
          <w:p w14:paraId="406D8B19"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R0370</w:t>
            </w:r>
          </w:p>
        </w:tc>
        <w:tc>
          <w:tcPr>
            <w:tcW w:w="1380" w:type="dxa"/>
            <w:tcBorders>
              <w:top w:val="nil"/>
              <w:left w:val="nil"/>
              <w:bottom w:val="single" w:sz="4" w:space="0" w:color="auto"/>
              <w:right w:val="single" w:sz="4" w:space="0" w:color="auto"/>
            </w:tcBorders>
            <w:shd w:val="clear" w:color="000000" w:fill="FFFFFF"/>
            <w:vAlign w:val="center"/>
            <w:hideMark/>
          </w:tcPr>
          <w:p w14:paraId="457E10F4" w14:textId="0F3F7FAD" w:rsidR="00995A09" w:rsidRPr="00F15C87" w:rsidRDefault="00995A09" w:rsidP="00AB18E1">
            <w:pPr>
              <w:jc w:val="center"/>
              <w:rPr>
                <w:rFonts w:eastAsia="Times New Roman" w:cs="Times New Roman"/>
                <w:sz w:val="20"/>
                <w:szCs w:val="20"/>
                <w:lang w:eastAsia="fr-FR"/>
              </w:rPr>
            </w:pPr>
            <w:r w:rsidRPr="00F15C87">
              <w:rPr>
                <w:rFonts w:eastAsia="Times New Roman" w:cs="Times New Roman"/>
                <w:sz w:val="20"/>
                <w:szCs w:val="20"/>
                <w:lang w:eastAsia="fr-FR"/>
              </w:rPr>
              <w:t>A75</w:t>
            </w:r>
          </w:p>
        </w:tc>
      </w:tr>
      <w:tr w:rsidR="00995A09" w:rsidRPr="009A0E3A" w14:paraId="2DEB1C31"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2FE1956" w14:textId="77777777" w:rsidR="00995A09" w:rsidRPr="00F15C87" w:rsidRDefault="00995A09" w:rsidP="00995A09">
            <w:pPr>
              <w:jc w:val="left"/>
              <w:rPr>
                <w:rFonts w:eastAsia="Times New Roman" w:cs="Times New Roman"/>
                <w:b/>
                <w:bCs/>
                <w:sz w:val="20"/>
                <w:szCs w:val="20"/>
                <w:lang w:eastAsia="fr-FR"/>
              </w:rPr>
            </w:pPr>
            <w:r w:rsidRPr="00F15C87">
              <w:rPr>
                <w:rFonts w:eastAsia="Times New Roman" w:cs="Times New Roman"/>
                <w:b/>
                <w:bCs/>
                <w:sz w:val="20"/>
                <w:szCs w:val="20"/>
                <w:lang w:eastAsia="fr-FR"/>
              </w:rPr>
              <w:lastRenderedPageBreak/>
              <w:t>Solde débiteur du compte de participation aux résultats, à reporter</w:t>
            </w:r>
          </w:p>
        </w:tc>
        <w:tc>
          <w:tcPr>
            <w:tcW w:w="1200" w:type="dxa"/>
            <w:tcBorders>
              <w:top w:val="nil"/>
              <w:left w:val="nil"/>
              <w:bottom w:val="single" w:sz="4" w:space="0" w:color="auto"/>
              <w:right w:val="single" w:sz="4" w:space="0" w:color="auto"/>
            </w:tcBorders>
            <w:shd w:val="clear" w:color="000000" w:fill="FFFFFF"/>
            <w:vAlign w:val="center"/>
            <w:hideMark/>
          </w:tcPr>
          <w:p w14:paraId="491EF05A"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R0380</w:t>
            </w:r>
          </w:p>
        </w:tc>
        <w:tc>
          <w:tcPr>
            <w:tcW w:w="1380" w:type="dxa"/>
            <w:tcBorders>
              <w:top w:val="nil"/>
              <w:left w:val="nil"/>
              <w:bottom w:val="single" w:sz="4" w:space="0" w:color="auto"/>
              <w:right w:val="single" w:sz="4" w:space="0" w:color="auto"/>
            </w:tcBorders>
            <w:shd w:val="clear" w:color="000000" w:fill="FFFFFF"/>
            <w:vAlign w:val="center"/>
            <w:hideMark/>
          </w:tcPr>
          <w:p w14:paraId="42F78D0E"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xml:space="preserve">A80 = MIN </w:t>
            </w:r>
            <w:proofErr w:type="gramStart"/>
            <w:r w:rsidRPr="00F15C87">
              <w:rPr>
                <w:rFonts w:eastAsia="Times New Roman" w:cs="Times New Roman"/>
                <w:sz w:val="20"/>
                <w:szCs w:val="20"/>
                <w:lang w:eastAsia="fr-FR"/>
              </w:rPr>
              <w:t>( 0</w:t>
            </w:r>
            <w:proofErr w:type="gramEnd"/>
            <w:r w:rsidRPr="00F15C87">
              <w:rPr>
                <w:rFonts w:eastAsia="Times New Roman" w:cs="Times New Roman"/>
                <w:sz w:val="20"/>
                <w:szCs w:val="20"/>
                <w:lang w:eastAsia="fr-FR"/>
              </w:rPr>
              <w:t xml:space="preserve"> , A70 + A71 + A73 )</w:t>
            </w:r>
          </w:p>
        </w:tc>
      </w:tr>
      <w:tr w:rsidR="00995A09" w:rsidRPr="009A0E3A" w14:paraId="782EDAD8"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2FA54FEE" w14:textId="77777777" w:rsidR="00995A09" w:rsidRPr="00F15C87" w:rsidRDefault="00995A09" w:rsidP="00995A09">
            <w:pPr>
              <w:jc w:val="left"/>
              <w:rPr>
                <w:rFonts w:eastAsia="Times New Roman" w:cs="Times New Roman"/>
                <w:b/>
                <w:bCs/>
                <w:sz w:val="20"/>
                <w:szCs w:val="20"/>
                <w:lang w:eastAsia="fr-FR"/>
              </w:rPr>
            </w:pPr>
            <w:r w:rsidRPr="00F15C87">
              <w:rPr>
                <w:rFonts w:eastAsia="Times New Roman" w:cs="Times New Roman"/>
                <w:b/>
                <w:bCs/>
                <w:sz w:val="20"/>
                <w:szCs w:val="20"/>
                <w:lang w:eastAsia="fr-FR"/>
              </w:rPr>
              <w:t>Intérêts crédités aux provisions mathématiques</w:t>
            </w:r>
          </w:p>
        </w:tc>
        <w:tc>
          <w:tcPr>
            <w:tcW w:w="1200" w:type="dxa"/>
            <w:tcBorders>
              <w:top w:val="nil"/>
              <w:left w:val="nil"/>
              <w:bottom w:val="single" w:sz="4" w:space="0" w:color="auto"/>
              <w:right w:val="single" w:sz="4" w:space="0" w:color="auto"/>
            </w:tcBorders>
            <w:shd w:val="clear" w:color="000000" w:fill="FFFFFF"/>
            <w:vAlign w:val="center"/>
            <w:hideMark/>
          </w:tcPr>
          <w:p w14:paraId="73F825EA"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R0390</w:t>
            </w:r>
          </w:p>
        </w:tc>
        <w:tc>
          <w:tcPr>
            <w:tcW w:w="1380" w:type="dxa"/>
            <w:tcBorders>
              <w:top w:val="nil"/>
              <w:left w:val="nil"/>
              <w:bottom w:val="single" w:sz="4" w:space="0" w:color="auto"/>
              <w:right w:val="single" w:sz="4" w:space="0" w:color="auto"/>
            </w:tcBorders>
            <w:shd w:val="clear" w:color="000000" w:fill="FFFFFF"/>
            <w:vAlign w:val="center"/>
            <w:hideMark/>
          </w:tcPr>
          <w:p w14:paraId="11D374A7"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A90</w:t>
            </w:r>
          </w:p>
        </w:tc>
      </w:tr>
      <w:tr w:rsidR="00995A09" w:rsidRPr="009A0E3A" w14:paraId="22005D74" w14:textId="77777777" w:rsidTr="00995A09">
        <w:trPr>
          <w:trHeight w:val="255"/>
        </w:trPr>
        <w:tc>
          <w:tcPr>
            <w:tcW w:w="7360" w:type="dxa"/>
            <w:tcBorders>
              <w:top w:val="nil"/>
              <w:left w:val="single" w:sz="4" w:space="0" w:color="auto"/>
              <w:bottom w:val="single" w:sz="4" w:space="0" w:color="auto"/>
              <w:right w:val="single" w:sz="4" w:space="0" w:color="auto"/>
            </w:tcBorders>
            <w:shd w:val="clear" w:color="auto" w:fill="auto"/>
            <w:vAlign w:val="center"/>
            <w:hideMark/>
          </w:tcPr>
          <w:p w14:paraId="388E88CE" w14:textId="77777777" w:rsidR="00995A09" w:rsidRPr="00F15C87" w:rsidRDefault="00995A09" w:rsidP="00995A09">
            <w:pPr>
              <w:jc w:val="left"/>
              <w:rPr>
                <w:rFonts w:eastAsia="Times New Roman" w:cs="Times New Roman"/>
                <w:color w:val="000000"/>
                <w:sz w:val="20"/>
                <w:szCs w:val="20"/>
                <w:lang w:eastAsia="fr-FR"/>
              </w:rPr>
            </w:pPr>
            <w:r w:rsidRPr="00F15C87">
              <w:rPr>
                <w:rFonts w:eastAsia="Times New Roman" w:cs="Times New Roman"/>
                <w:color w:val="000000"/>
                <w:sz w:val="20"/>
                <w:szCs w:val="20"/>
                <w:lang w:eastAsia="fr-FR"/>
              </w:rPr>
              <w:t>Éléments complémentaires A. 132-12</w:t>
            </w:r>
          </w:p>
        </w:tc>
        <w:tc>
          <w:tcPr>
            <w:tcW w:w="1200" w:type="dxa"/>
            <w:tcBorders>
              <w:top w:val="nil"/>
              <w:left w:val="nil"/>
              <w:bottom w:val="single" w:sz="4" w:space="0" w:color="auto"/>
              <w:right w:val="single" w:sz="4" w:space="0" w:color="auto"/>
            </w:tcBorders>
            <w:shd w:val="clear" w:color="000000" w:fill="FFFFFF"/>
            <w:vAlign w:val="center"/>
            <w:hideMark/>
          </w:tcPr>
          <w:p w14:paraId="4F2315E2"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100B7125"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w:t>
            </w:r>
          </w:p>
        </w:tc>
      </w:tr>
      <w:tr w:rsidR="00995A09" w:rsidRPr="009A0E3A" w14:paraId="0B02C9E8" w14:textId="77777777"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30DE9C9" w14:textId="77777777" w:rsidR="00995A09" w:rsidRPr="00F15C87" w:rsidRDefault="00995A09" w:rsidP="00995A09">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Somme contrat par contrat, hors L, 142-1, des PM qui ont bénéficié d'un taux garanti supérieur au taux moyen servi A. 132-3 III, multipliées par le taux servi.</w:t>
            </w:r>
          </w:p>
        </w:tc>
        <w:tc>
          <w:tcPr>
            <w:tcW w:w="1200" w:type="dxa"/>
            <w:tcBorders>
              <w:top w:val="nil"/>
              <w:left w:val="nil"/>
              <w:bottom w:val="single" w:sz="4" w:space="0" w:color="auto"/>
              <w:right w:val="single" w:sz="4" w:space="0" w:color="auto"/>
            </w:tcBorders>
            <w:shd w:val="clear" w:color="000000" w:fill="FFFFFF"/>
            <w:vAlign w:val="center"/>
            <w:hideMark/>
          </w:tcPr>
          <w:p w14:paraId="47CE71CD"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R0400</w:t>
            </w:r>
          </w:p>
        </w:tc>
        <w:tc>
          <w:tcPr>
            <w:tcW w:w="1380" w:type="dxa"/>
            <w:tcBorders>
              <w:top w:val="nil"/>
              <w:left w:val="nil"/>
              <w:bottom w:val="single" w:sz="4" w:space="0" w:color="auto"/>
              <w:right w:val="single" w:sz="4" w:space="0" w:color="auto"/>
            </w:tcBorders>
            <w:shd w:val="clear" w:color="000000" w:fill="FFFFFF"/>
            <w:vAlign w:val="center"/>
            <w:hideMark/>
          </w:tcPr>
          <w:p w14:paraId="55F09EA3"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A91</w:t>
            </w:r>
          </w:p>
        </w:tc>
      </w:tr>
      <w:tr w:rsidR="00995A09" w:rsidRPr="009A0E3A" w14:paraId="21C81E31" w14:textId="77777777"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50871F9" w14:textId="77777777" w:rsidR="00995A09" w:rsidRPr="00F15C87" w:rsidRDefault="00995A09" w:rsidP="00995A09">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Total, hors L, 142-1, des PM qui ont bénéficié d'un taux garanti supérieur au taux moyen servi A. 132-3 III multipliées par le taux moyen servi A. 132-3 III.</w:t>
            </w:r>
          </w:p>
        </w:tc>
        <w:tc>
          <w:tcPr>
            <w:tcW w:w="1200" w:type="dxa"/>
            <w:tcBorders>
              <w:top w:val="nil"/>
              <w:left w:val="nil"/>
              <w:bottom w:val="single" w:sz="4" w:space="0" w:color="auto"/>
              <w:right w:val="single" w:sz="4" w:space="0" w:color="auto"/>
            </w:tcBorders>
            <w:shd w:val="clear" w:color="000000" w:fill="FFFFFF"/>
            <w:vAlign w:val="center"/>
            <w:hideMark/>
          </w:tcPr>
          <w:p w14:paraId="300902C6"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R0410</w:t>
            </w:r>
          </w:p>
        </w:tc>
        <w:tc>
          <w:tcPr>
            <w:tcW w:w="1380" w:type="dxa"/>
            <w:tcBorders>
              <w:top w:val="nil"/>
              <w:left w:val="nil"/>
              <w:bottom w:val="single" w:sz="4" w:space="0" w:color="auto"/>
              <w:right w:val="single" w:sz="4" w:space="0" w:color="auto"/>
            </w:tcBorders>
            <w:shd w:val="clear" w:color="000000" w:fill="FFFFFF"/>
            <w:vAlign w:val="center"/>
            <w:hideMark/>
          </w:tcPr>
          <w:p w14:paraId="64BC2AF0"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A92</w:t>
            </w:r>
          </w:p>
        </w:tc>
      </w:tr>
      <w:tr w:rsidR="00995A09" w:rsidRPr="009A0E3A" w14:paraId="1C510265" w14:textId="77777777" w:rsidTr="00995A09">
        <w:trPr>
          <w:trHeight w:val="255"/>
        </w:trPr>
        <w:tc>
          <w:tcPr>
            <w:tcW w:w="7360" w:type="dxa"/>
            <w:tcBorders>
              <w:top w:val="nil"/>
              <w:left w:val="single" w:sz="4" w:space="0" w:color="auto"/>
              <w:bottom w:val="single" w:sz="4" w:space="0" w:color="auto"/>
              <w:right w:val="single" w:sz="4" w:space="0" w:color="auto"/>
            </w:tcBorders>
            <w:shd w:val="clear" w:color="auto" w:fill="auto"/>
            <w:vAlign w:val="center"/>
            <w:hideMark/>
          </w:tcPr>
          <w:p w14:paraId="153B11F3" w14:textId="77777777" w:rsidR="00995A09" w:rsidRPr="00F15C87" w:rsidRDefault="00995A09" w:rsidP="00995A09">
            <w:pPr>
              <w:ind w:firstLineChars="100" w:firstLine="200"/>
              <w:jc w:val="left"/>
              <w:rPr>
                <w:rFonts w:eastAsia="Times New Roman" w:cs="Times New Roman"/>
                <w:color w:val="000000"/>
                <w:sz w:val="20"/>
                <w:szCs w:val="20"/>
                <w:lang w:eastAsia="fr-FR"/>
              </w:rPr>
            </w:pPr>
            <w:r w:rsidRPr="00F15C87">
              <w:rPr>
                <w:rFonts w:eastAsia="Times New Roman" w:cs="Times New Roman"/>
                <w:color w:val="000000"/>
                <w:sz w:val="20"/>
                <w:szCs w:val="20"/>
                <w:lang w:eastAsia="fr-FR"/>
              </w:rPr>
              <w:t>Surplus de PB prévu par A. 132-12</w:t>
            </w:r>
          </w:p>
        </w:tc>
        <w:tc>
          <w:tcPr>
            <w:tcW w:w="1200" w:type="dxa"/>
            <w:tcBorders>
              <w:top w:val="nil"/>
              <w:left w:val="nil"/>
              <w:bottom w:val="single" w:sz="4" w:space="0" w:color="auto"/>
              <w:right w:val="single" w:sz="4" w:space="0" w:color="auto"/>
            </w:tcBorders>
            <w:shd w:val="clear" w:color="000000" w:fill="FFFFFF"/>
            <w:vAlign w:val="center"/>
            <w:hideMark/>
          </w:tcPr>
          <w:p w14:paraId="162C4A15"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R0420</w:t>
            </w:r>
          </w:p>
        </w:tc>
        <w:tc>
          <w:tcPr>
            <w:tcW w:w="1380" w:type="dxa"/>
            <w:tcBorders>
              <w:top w:val="nil"/>
              <w:left w:val="nil"/>
              <w:bottom w:val="single" w:sz="4" w:space="0" w:color="auto"/>
              <w:right w:val="single" w:sz="4" w:space="0" w:color="auto"/>
            </w:tcBorders>
            <w:shd w:val="clear" w:color="000000" w:fill="FFFFFF"/>
            <w:vAlign w:val="center"/>
            <w:hideMark/>
          </w:tcPr>
          <w:p w14:paraId="3C22C0F3"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A93 = A91 - A92</w:t>
            </w:r>
          </w:p>
        </w:tc>
      </w:tr>
      <w:tr w:rsidR="00995A09" w:rsidRPr="009A0E3A" w14:paraId="21732372"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AD5A78B" w14:textId="77777777" w:rsidR="00995A09" w:rsidRPr="00F15C87" w:rsidRDefault="00995A09" w:rsidP="00995A09">
            <w:pPr>
              <w:jc w:val="left"/>
              <w:rPr>
                <w:rFonts w:eastAsia="Times New Roman" w:cs="Times New Roman"/>
                <w:b/>
                <w:bCs/>
                <w:sz w:val="20"/>
                <w:szCs w:val="20"/>
                <w:lang w:eastAsia="fr-FR"/>
              </w:rPr>
            </w:pPr>
            <w:r w:rsidRPr="00F15C87">
              <w:rPr>
                <w:rFonts w:eastAsia="Times New Roman" w:cs="Times New Roman"/>
                <w:b/>
                <w:bCs/>
                <w:sz w:val="20"/>
                <w:szCs w:val="20"/>
                <w:lang w:eastAsia="fr-FR"/>
              </w:rPr>
              <w:t>Montant minimum de participation aux bénéfices</w:t>
            </w:r>
          </w:p>
        </w:tc>
        <w:tc>
          <w:tcPr>
            <w:tcW w:w="1200" w:type="dxa"/>
            <w:tcBorders>
              <w:top w:val="nil"/>
              <w:left w:val="nil"/>
              <w:bottom w:val="single" w:sz="4" w:space="0" w:color="auto"/>
              <w:right w:val="single" w:sz="4" w:space="0" w:color="auto"/>
            </w:tcBorders>
            <w:shd w:val="clear" w:color="000000" w:fill="FFFFFF"/>
            <w:vAlign w:val="center"/>
            <w:hideMark/>
          </w:tcPr>
          <w:p w14:paraId="21896AF2" w14:textId="77777777" w:rsidR="00995A09" w:rsidRPr="00F15C87" w:rsidRDefault="00995A09" w:rsidP="00995A09">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R0430</w:t>
            </w:r>
          </w:p>
        </w:tc>
        <w:tc>
          <w:tcPr>
            <w:tcW w:w="1380" w:type="dxa"/>
            <w:tcBorders>
              <w:top w:val="nil"/>
              <w:left w:val="nil"/>
              <w:bottom w:val="single" w:sz="4" w:space="0" w:color="auto"/>
              <w:right w:val="single" w:sz="4" w:space="0" w:color="auto"/>
            </w:tcBorders>
            <w:shd w:val="clear" w:color="000000" w:fill="FFFFFF"/>
            <w:vAlign w:val="center"/>
            <w:hideMark/>
          </w:tcPr>
          <w:p w14:paraId="2FD88BAC" w14:textId="77777777" w:rsidR="00995A09" w:rsidRPr="00F15C87" w:rsidRDefault="00995A09" w:rsidP="00995A09">
            <w:pPr>
              <w:jc w:val="center"/>
              <w:rPr>
                <w:rFonts w:eastAsia="Times New Roman" w:cs="Times New Roman"/>
                <w:sz w:val="20"/>
                <w:szCs w:val="20"/>
                <w:lang w:eastAsia="fr-FR"/>
              </w:rPr>
            </w:pPr>
            <w:r w:rsidRPr="00F15C87">
              <w:rPr>
                <w:rFonts w:eastAsia="Times New Roman" w:cs="Times New Roman"/>
                <w:sz w:val="20"/>
                <w:szCs w:val="20"/>
                <w:lang w:eastAsia="fr-FR"/>
              </w:rPr>
              <w:t xml:space="preserve">A100 = MAX </w:t>
            </w:r>
            <w:proofErr w:type="gramStart"/>
            <w:r w:rsidRPr="00F15C87">
              <w:rPr>
                <w:rFonts w:eastAsia="Times New Roman" w:cs="Times New Roman"/>
                <w:sz w:val="20"/>
                <w:szCs w:val="20"/>
                <w:lang w:eastAsia="fr-FR"/>
              </w:rPr>
              <w:t>( 0</w:t>
            </w:r>
            <w:proofErr w:type="gramEnd"/>
            <w:r w:rsidRPr="00F15C87">
              <w:rPr>
                <w:rFonts w:eastAsia="Times New Roman" w:cs="Times New Roman"/>
                <w:sz w:val="20"/>
                <w:szCs w:val="20"/>
                <w:lang w:eastAsia="fr-FR"/>
              </w:rPr>
              <w:t xml:space="preserve"> , A75 + A93 - A90 )</w:t>
            </w:r>
          </w:p>
        </w:tc>
      </w:tr>
    </w:tbl>
    <w:p w14:paraId="59239DB6" w14:textId="77777777" w:rsidR="00C832FC" w:rsidRPr="00775EA8" w:rsidRDefault="00C832FC" w:rsidP="002A379C">
      <w:pPr>
        <w:sectPr w:rsidR="00C832FC" w:rsidRPr="00775EA8" w:rsidSect="002A379C">
          <w:footerReference w:type="default" r:id="rId68"/>
          <w:pgSz w:w="11906" w:h="16838"/>
          <w:pgMar w:top="567" w:right="567" w:bottom="567" w:left="567" w:header="720" w:footer="720" w:gutter="0"/>
          <w:cols w:space="720"/>
          <w:docGrid w:linePitch="299"/>
        </w:sectPr>
      </w:pPr>
    </w:p>
    <w:p w14:paraId="46662C07" w14:textId="77777777" w:rsidR="00B9135F" w:rsidRDefault="00B9135F" w:rsidP="002A379C"/>
    <w:p w14:paraId="58B3EB5F" w14:textId="77777777" w:rsidR="00B9135F" w:rsidRDefault="00B9135F" w:rsidP="002A379C"/>
    <w:p w14:paraId="09598BC2" w14:textId="77777777" w:rsidR="002A379C" w:rsidRPr="00775EA8" w:rsidRDefault="00EE0DFE" w:rsidP="002A379C">
      <w:r w:rsidRPr="00EE0DFE">
        <w:rPr>
          <w:noProof/>
          <w:lang w:eastAsia="zh-CN"/>
        </w:rPr>
        <w:drawing>
          <wp:inline distT="0" distB="0" distL="0" distR="0" wp14:anchorId="77F6B365" wp14:editId="4E4D33DC">
            <wp:extent cx="9914921" cy="3253839"/>
            <wp:effectExtent l="0" t="0" r="0" b="381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9916507" cy="3254359"/>
                    </a:xfrm>
                    <a:prstGeom prst="rect">
                      <a:avLst/>
                    </a:prstGeom>
                    <a:noFill/>
                    <a:ln>
                      <a:noFill/>
                    </a:ln>
                  </pic:spPr>
                </pic:pic>
              </a:graphicData>
            </a:graphic>
          </wp:inline>
        </w:drawing>
      </w:r>
      <w:r w:rsidR="002A379C" w:rsidRPr="00775EA8">
        <w:br w:type="page"/>
      </w:r>
    </w:p>
    <w:p w14:paraId="4B5348B3" w14:textId="77777777" w:rsidR="00EE0DFE" w:rsidRDefault="00EE0DFE" w:rsidP="00D47B91">
      <w:pPr>
        <w:ind w:left="426"/>
        <w:jc w:val="left"/>
        <w:sectPr w:rsidR="00EE0DFE" w:rsidSect="00EE0DFE">
          <w:headerReference w:type="default" r:id="rId70"/>
          <w:footerReference w:type="default" r:id="rId71"/>
          <w:footerReference w:type="first" r:id="rId72"/>
          <w:pgSz w:w="16838" w:h="11906" w:orient="landscape"/>
          <w:pgMar w:top="567" w:right="680" w:bottom="567" w:left="567" w:header="567" w:footer="851" w:gutter="0"/>
          <w:cols w:space="708"/>
          <w:docGrid w:linePitch="360"/>
        </w:sectPr>
      </w:pPr>
    </w:p>
    <w:p w14:paraId="5518CFD8" w14:textId="77777777" w:rsidR="00EE0DFE" w:rsidRDefault="00EE0DFE" w:rsidP="00B1708B">
      <w:pPr>
        <w:ind w:left="426"/>
        <w:jc w:val="left"/>
      </w:pPr>
    </w:p>
    <w:p w14:paraId="33EA82FC" w14:textId="77777777" w:rsidR="00EE0DFE" w:rsidRDefault="00EE0DFE" w:rsidP="00B1708B">
      <w:pPr>
        <w:ind w:left="426"/>
        <w:jc w:val="left"/>
      </w:pPr>
    </w:p>
    <w:p w14:paraId="46AFDE81" w14:textId="77777777" w:rsidR="00EE0DFE" w:rsidRDefault="00EE0DFE" w:rsidP="0001743F">
      <w:pPr>
        <w:pStyle w:val="Titre2"/>
      </w:pPr>
      <w:r w:rsidRPr="00EE0DFE">
        <w:t>FR.22.0</w:t>
      </w:r>
      <w:r>
        <w:t>2</w:t>
      </w:r>
      <w:r w:rsidRPr="00EE0DFE">
        <w:t xml:space="preserve"> - Participation aux bénéfices / excédents -Euro croissance</w:t>
      </w:r>
    </w:p>
    <w:p w14:paraId="63F7D659" w14:textId="77777777" w:rsidR="00EE0DFE" w:rsidRDefault="00EE0DFE" w:rsidP="00B1708B">
      <w:pPr>
        <w:ind w:left="426"/>
        <w:jc w:val="left"/>
      </w:pPr>
    </w:p>
    <w:tbl>
      <w:tblPr>
        <w:tblW w:w="9253" w:type="dxa"/>
        <w:tblInd w:w="55" w:type="dxa"/>
        <w:tblCellMar>
          <w:left w:w="70" w:type="dxa"/>
          <w:right w:w="70" w:type="dxa"/>
        </w:tblCellMar>
        <w:tblLook w:val="04A0" w:firstRow="1" w:lastRow="0" w:firstColumn="1" w:lastColumn="0" w:noHBand="0" w:noVBand="1"/>
      </w:tblPr>
      <w:tblGrid>
        <w:gridCol w:w="6041"/>
        <w:gridCol w:w="621"/>
        <w:gridCol w:w="2751"/>
      </w:tblGrid>
      <w:tr w:rsidR="00ED2678" w:rsidRPr="00ED2678" w14:paraId="568FE3EB" w14:textId="77777777" w:rsidTr="0001743F">
        <w:trPr>
          <w:trHeight w:val="255"/>
        </w:trPr>
        <w:tc>
          <w:tcPr>
            <w:tcW w:w="6041" w:type="dxa"/>
            <w:tcBorders>
              <w:top w:val="nil"/>
              <w:left w:val="nil"/>
              <w:bottom w:val="nil"/>
              <w:right w:val="nil"/>
            </w:tcBorders>
            <w:shd w:val="clear" w:color="auto" w:fill="auto"/>
            <w:noWrap/>
            <w:vAlign w:val="bottom"/>
            <w:hideMark/>
          </w:tcPr>
          <w:p w14:paraId="35E70C38" w14:textId="77777777" w:rsidR="00ED2678" w:rsidRPr="00F15C87" w:rsidRDefault="00ED2678" w:rsidP="00ED2678">
            <w:pPr>
              <w:jc w:val="left"/>
              <w:rPr>
                <w:rFonts w:eastAsia="Times New Roman" w:cs="Times New Roman"/>
                <w:color w:val="000000"/>
                <w:sz w:val="20"/>
                <w:szCs w:val="20"/>
                <w:lang w:eastAsia="fr-FR"/>
              </w:rPr>
            </w:pPr>
            <w:r w:rsidRPr="00F15C87">
              <w:rPr>
                <w:rFonts w:eastAsia="Times New Roman" w:cs="Times New Roman"/>
                <w:color w:val="000000"/>
                <w:sz w:val="20"/>
                <w:szCs w:val="20"/>
                <w:lang w:eastAsia="fr-FR"/>
              </w:rPr>
              <w:t>Participation aux bénéfices / excédents -Euro croissance</w:t>
            </w:r>
          </w:p>
        </w:tc>
        <w:tc>
          <w:tcPr>
            <w:tcW w:w="461" w:type="dxa"/>
            <w:tcBorders>
              <w:top w:val="nil"/>
              <w:left w:val="nil"/>
              <w:bottom w:val="nil"/>
              <w:right w:val="nil"/>
            </w:tcBorders>
            <w:shd w:val="clear" w:color="000000" w:fill="FFFFFF"/>
            <w:vAlign w:val="bottom"/>
            <w:hideMark/>
          </w:tcPr>
          <w:p w14:paraId="7BCC8BCB"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2751" w:type="dxa"/>
            <w:tcBorders>
              <w:top w:val="nil"/>
              <w:left w:val="nil"/>
              <w:bottom w:val="nil"/>
              <w:right w:val="nil"/>
            </w:tcBorders>
            <w:shd w:val="clear" w:color="000000" w:fill="FFFFFF"/>
            <w:vAlign w:val="bottom"/>
            <w:hideMark/>
          </w:tcPr>
          <w:p w14:paraId="711BE793"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w:t>
            </w:r>
          </w:p>
        </w:tc>
      </w:tr>
      <w:tr w:rsidR="00ED2678" w:rsidRPr="00ED2678" w14:paraId="4F7D281F" w14:textId="77777777" w:rsidTr="0001743F">
        <w:trPr>
          <w:trHeight w:val="255"/>
        </w:trPr>
        <w:tc>
          <w:tcPr>
            <w:tcW w:w="6041" w:type="dxa"/>
            <w:tcBorders>
              <w:top w:val="nil"/>
              <w:left w:val="nil"/>
              <w:bottom w:val="nil"/>
              <w:right w:val="nil"/>
            </w:tcBorders>
            <w:shd w:val="clear" w:color="000000" w:fill="FFFFFF"/>
            <w:vAlign w:val="bottom"/>
            <w:hideMark/>
          </w:tcPr>
          <w:p w14:paraId="69278F67" w14:textId="77777777" w:rsidR="00ED2678" w:rsidRPr="00F15C87" w:rsidRDefault="00ED2678" w:rsidP="00ED2678">
            <w:pPr>
              <w:jc w:val="left"/>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461" w:type="dxa"/>
            <w:tcBorders>
              <w:top w:val="nil"/>
              <w:left w:val="nil"/>
              <w:bottom w:val="nil"/>
              <w:right w:val="nil"/>
            </w:tcBorders>
            <w:shd w:val="clear" w:color="000000" w:fill="FFFFFF"/>
            <w:vAlign w:val="bottom"/>
            <w:hideMark/>
          </w:tcPr>
          <w:p w14:paraId="2DB544E0"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2751" w:type="dxa"/>
            <w:tcBorders>
              <w:top w:val="nil"/>
              <w:left w:val="nil"/>
              <w:bottom w:val="nil"/>
              <w:right w:val="nil"/>
            </w:tcBorders>
            <w:shd w:val="clear" w:color="000000" w:fill="FFFFFF"/>
            <w:vAlign w:val="center"/>
            <w:hideMark/>
          </w:tcPr>
          <w:p w14:paraId="1E2012C7"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 </w:t>
            </w:r>
          </w:p>
        </w:tc>
      </w:tr>
      <w:tr w:rsidR="00ED2678" w:rsidRPr="00ED2678" w14:paraId="1417DC75" w14:textId="77777777" w:rsidTr="0001743F">
        <w:trPr>
          <w:trHeight w:val="930"/>
        </w:trPr>
        <w:tc>
          <w:tcPr>
            <w:tcW w:w="6041" w:type="dxa"/>
            <w:tcBorders>
              <w:top w:val="nil"/>
              <w:left w:val="nil"/>
              <w:bottom w:val="nil"/>
              <w:right w:val="nil"/>
            </w:tcBorders>
            <w:shd w:val="clear" w:color="auto" w:fill="auto"/>
            <w:hideMark/>
          </w:tcPr>
          <w:p w14:paraId="0F790036" w14:textId="77777777" w:rsidR="00ED2678" w:rsidRPr="00F15C87" w:rsidRDefault="00ED2678" w:rsidP="00ED2678">
            <w:pPr>
              <w:jc w:val="left"/>
              <w:rPr>
                <w:rFonts w:eastAsia="Times New Roman" w:cs="Times New Roman"/>
                <w:b/>
                <w:bCs/>
                <w:color w:val="000000"/>
                <w:sz w:val="20"/>
                <w:szCs w:val="20"/>
                <w:lang w:eastAsia="fr-FR"/>
              </w:rPr>
            </w:pPr>
            <w:r w:rsidRPr="00F15C87">
              <w:rPr>
                <w:rFonts w:eastAsia="Times New Roman" w:cs="Times New Roman"/>
                <w:b/>
                <w:bCs/>
                <w:color w:val="000000"/>
                <w:sz w:val="20"/>
                <w:szCs w:val="20"/>
                <w:lang w:eastAsia="fr-FR"/>
              </w:rPr>
              <w:t>Compte de participation aux résultats des engagements donnant lieu à la constitution d'une provision de diversification (A. 132-11 II)</w:t>
            </w:r>
          </w:p>
        </w:tc>
        <w:tc>
          <w:tcPr>
            <w:tcW w:w="461" w:type="dxa"/>
            <w:tcBorders>
              <w:top w:val="nil"/>
              <w:left w:val="nil"/>
              <w:bottom w:val="nil"/>
              <w:right w:val="nil"/>
            </w:tcBorders>
            <w:shd w:val="clear" w:color="000000" w:fill="FFFFFF"/>
            <w:vAlign w:val="bottom"/>
            <w:hideMark/>
          </w:tcPr>
          <w:p w14:paraId="3009CE04"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2751" w:type="dxa"/>
            <w:tcBorders>
              <w:top w:val="nil"/>
              <w:left w:val="nil"/>
              <w:bottom w:val="nil"/>
              <w:right w:val="nil"/>
            </w:tcBorders>
            <w:shd w:val="clear" w:color="000000" w:fill="FFFFFF"/>
            <w:vAlign w:val="bottom"/>
            <w:hideMark/>
          </w:tcPr>
          <w:p w14:paraId="0331445A"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w:t>
            </w:r>
          </w:p>
        </w:tc>
      </w:tr>
      <w:tr w:rsidR="00ED2678" w:rsidRPr="00D52F9F" w14:paraId="73E07FFD" w14:textId="77777777" w:rsidTr="0001743F">
        <w:trPr>
          <w:trHeight w:val="255"/>
        </w:trPr>
        <w:tc>
          <w:tcPr>
            <w:tcW w:w="6041" w:type="dxa"/>
            <w:tcBorders>
              <w:top w:val="nil"/>
              <w:left w:val="nil"/>
              <w:bottom w:val="nil"/>
              <w:right w:val="nil"/>
            </w:tcBorders>
            <w:shd w:val="clear" w:color="auto" w:fill="auto"/>
            <w:vAlign w:val="center"/>
            <w:hideMark/>
          </w:tcPr>
          <w:p w14:paraId="72712AFA" w14:textId="77777777" w:rsidR="00ED2678" w:rsidRPr="00F15C87" w:rsidRDefault="00ED2678" w:rsidP="00ED2678">
            <w:pPr>
              <w:jc w:val="left"/>
              <w:rPr>
                <w:rFonts w:eastAsia="Times New Roman" w:cs="Times New Roman"/>
                <w:b/>
                <w:bCs/>
                <w:color w:val="000000"/>
                <w:sz w:val="18"/>
                <w:szCs w:val="18"/>
                <w:lang w:eastAsia="fr-FR"/>
              </w:rPr>
            </w:pPr>
          </w:p>
        </w:tc>
        <w:tc>
          <w:tcPr>
            <w:tcW w:w="461" w:type="dxa"/>
            <w:tcBorders>
              <w:top w:val="nil"/>
              <w:left w:val="nil"/>
              <w:bottom w:val="nil"/>
              <w:right w:val="nil"/>
            </w:tcBorders>
            <w:shd w:val="clear" w:color="000000" w:fill="FFFFFF"/>
            <w:vAlign w:val="bottom"/>
            <w:hideMark/>
          </w:tcPr>
          <w:p w14:paraId="7A8AABAF"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2751" w:type="dxa"/>
            <w:tcBorders>
              <w:top w:val="single" w:sz="4" w:space="0" w:color="auto"/>
              <w:left w:val="single" w:sz="4" w:space="0" w:color="auto"/>
              <w:bottom w:val="single" w:sz="4" w:space="0" w:color="auto"/>
              <w:right w:val="single" w:sz="4" w:space="0" w:color="auto"/>
            </w:tcBorders>
            <w:shd w:val="clear" w:color="4F81BD" w:fill="FFFFFF"/>
            <w:vAlign w:val="center"/>
            <w:hideMark/>
          </w:tcPr>
          <w:p w14:paraId="34E943F3" w14:textId="7180F4A8" w:rsidR="00ED2678" w:rsidRPr="00F15C87" w:rsidRDefault="008A283B" w:rsidP="00ED2678">
            <w:pPr>
              <w:jc w:val="center"/>
              <w:rPr>
                <w:rFonts w:eastAsia="Times New Roman" w:cs="Times New Roman"/>
                <w:b/>
                <w:bCs/>
                <w:sz w:val="18"/>
                <w:szCs w:val="18"/>
                <w:lang w:eastAsia="fr-FR"/>
              </w:rPr>
            </w:pPr>
            <w:r w:rsidRPr="00F15C87">
              <w:rPr>
                <w:rFonts w:eastAsia="Times New Roman" w:cs="Times New Roman"/>
                <w:b/>
                <w:bCs/>
                <w:sz w:val="18"/>
                <w:szCs w:val="18"/>
                <w:lang w:eastAsia="fr-FR"/>
              </w:rPr>
              <w:t>Engagement relevant de l'article L134-1 du Code des assurances</w:t>
            </w:r>
          </w:p>
        </w:tc>
      </w:tr>
      <w:tr w:rsidR="00ED2678" w:rsidRPr="00D52F9F" w14:paraId="7C6B789C" w14:textId="77777777" w:rsidTr="0001743F">
        <w:trPr>
          <w:trHeight w:val="255"/>
        </w:trPr>
        <w:tc>
          <w:tcPr>
            <w:tcW w:w="6041" w:type="dxa"/>
            <w:tcBorders>
              <w:top w:val="nil"/>
              <w:left w:val="nil"/>
              <w:bottom w:val="nil"/>
              <w:right w:val="nil"/>
            </w:tcBorders>
            <w:shd w:val="clear" w:color="auto" w:fill="auto"/>
            <w:vAlign w:val="center"/>
            <w:hideMark/>
          </w:tcPr>
          <w:p w14:paraId="069B0E64" w14:textId="77777777" w:rsidR="00ED2678" w:rsidRPr="00F15C87" w:rsidRDefault="00ED2678" w:rsidP="00ED2678">
            <w:pPr>
              <w:jc w:val="left"/>
              <w:rPr>
                <w:rFonts w:eastAsia="Times New Roman" w:cs="Times New Roman"/>
                <w:b/>
                <w:bCs/>
                <w:color w:val="000000"/>
                <w:sz w:val="18"/>
                <w:szCs w:val="18"/>
                <w:lang w:eastAsia="fr-FR"/>
              </w:rPr>
            </w:pPr>
          </w:p>
        </w:tc>
        <w:tc>
          <w:tcPr>
            <w:tcW w:w="461" w:type="dxa"/>
            <w:tcBorders>
              <w:top w:val="nil"/>
              <w:left w:val="nil"/>
              <w:bottom w:val="nil"/>
              <w:right w:val="nil"/>
            </w:tcBorders>
            <w:shd w:val="clear" w:color="000000" w:fill="FFFFFF"/>
            <w:vAlign w:val="center"/>
            <w:hideMark/>
          </w:tcPr>
          <w:p w14:paraId="0583C103"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2751" w:type="dxa"/>
            <w:tcBorders>
              <w:top w:val="nil"/>
              <w:left w:val="single" w:sz="4" w:space="0" w:color="auto"/>
              <w:bottom w:val="single" w:sz="4" w:space="0" w:color="auto"/>
              <w:right w:val="single" w:sz="4" w:space="0" w:color="auto"/>
            </w:tcBorders>
            <w:shd w:val="clear" w:color="000000" w:fill="FFFFFF"/>
            <w:noWrap/>
            <w:vAlign w:val="center"/>
            <w:hideMark/>
          </w:tcPr>
          <w:p w14:paraId="2A9049C9"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C0010</w:t>
            </w:r>
          </w:p>
        </w:tc>
      </w:tr>
      <w:tr w:rsidR="00ED2678" w:rsidRPr="00D52F9F" w14:paraId="6D3EAFA0" w14:textId="77777777" w:rsidTr="0001743F">
        <w:trPr>
          <w:trHeight w:val="255"/>
        </w:trPr>
        <w:tc>
          <w:tcPr>
            <w:tcW w:w="6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EFBA6" w14:textId="77777777" w:rsidR="00ED2678" w:rsidRPr="00F15C87" w:rsidRDefault="00ED2678" w:rsidP="00ED2678">
            <w:pPr>
              <w:jc w:val="left"/>
              <w:rPr>
                <w:rFonts w:eastAsia="Times New Roman" w:cs="Times New Roman"/>
                <w:b/>
                <w:bCs/>
                <w:color w:val="000000"/>
                <w:sz w:val="18"/>
                <w:szCs w:val="18"/>
                <w:lang w:eastAsia="fr-FR"/>
              </w:rPr>
            </w:pPr>
            <w:r w:rsidRPr="00F15C87">
              <w:rPr>
                <w:rFonts w:eastAsia="Times New Roman" w:cs="Times New Roman"/>
                <w:b/>
                <w:bCs/>
                <w:color w:val="000000"/>
                <w:sz w:val="18"/>
                <w:szCs w:val="18"/>
                <w:lang w:eastAsia="fr-FR"/>
              </w:rPr>
              <w:t>Produits</w:t>
            </w:r>
          </w:p>
        </w:tc>
        <w:tc>
          <w:tcPr>
            <w:tcW w:w="461" w:type="dxa"/>
            <w:tcBorders>
              <w:top w:val="single" w:sz="4" w:space="0" w:color="auto"/>
              <w:left w:val="nil"/>
              <w:bottom w:val="single" w:sz="4" w:space="0" w:color="auto"/>
              <w:right w:val="single" w:sz="4" w:space="0" w:color="auto"/>
            </w:tcBorders>
            <w:shd w:val="clear" w:color="000000" w:fill="FFFFFF"/>
            <w:vAlign w:val="center"/>
            <w:hideMark/>
          </w:tcPr>
          <w:p w14:paraId="6E08D642"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2751" w:type="dxa"/>
            <w:tcBorders>
              <w:top w:val="nil"/>
              <w:left w:val="nil"/>
              <w:bottom w:val="single" w:sz="4" w:space="0" w:color="auto"/>
              <w:right w:val="single" w:sz="4" w:space="0" w:color="auto"/>
            </w:tcBorders>
            <w:shd w:val="clear" w:color="000000" w:fill="000000"/>
            <w:vAlign w:val="center"/>
            <w:hideMark/>
          </w:tcPr>
          <w:p w14:paraId="6410A2B4"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r>
      <w:tr w:rsidR="00ED2678" w:rsidRPr="00D52F9F" w14:paraId="05BA3875"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18E47DF8" w14:textId="77777777" w:rsidR="00ED2678" w:rsidRPr="00F15C87" w:rsidRDefault="00ED2678" w:rsidP="00ED2678">
            <w:pPr>
              <w:ind w:firstLineChars="100" w:firstLine="180"/>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Primes versées ou montants transférés</w:t>
            </w:r>
          </w:p>
        </w:tc>
        <w:tc>
          <w:tcPr>
            <w:tcW w:w="461" w:type="dxa"/>
            <w:tcBorders>
              <w:top w:val="nil"/>
              <w:left w:val="nil"/>
              <w:bottom w:val="single" w:sz="4" w:space="0" w:color="auto"/>
              <w:right w:val="single" w:sz="4" w:space="0" w:color="auto"/>
            </w:tcBorders>
            <w:shd w:val="clear" w:color="000000" w:fill="FFFFFF"/>
            <w:vAlign w:val="center"/>
            <w:hideMark/>
          </w:tcPr>
          <w:p w14:paraId="10C15BDA"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R0010</w:t>
            </w:r>
          </w:p>
        </w:tc>
        <w:tc>
          <w:tcPr>
            <w:tcW w:w="2751" w:type="dxa"/>
            <w:tcBorders>
              <w:top w:val="nil"/>
              <w:left w:val="nil"/>
              <w:bottom w:val="single" w:sz="4" w:space="0" w:color="auto"/>
              <w:right w:val="single" w:sz="4" w:space="0" w:color="auto"/>
            </w:tcBorders>
            <w:shd w:val="clear" w:color="000000" w:fill="FFFFFF"/>
            <w:vAlign w:val="center"/>
            <w:hideMark/>
          </w:tcPr>
          <w:p w14:paraId="64ED7BFB"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A2</w:t>
            </w:r>
          </w:p>
        </w:tc>
      </w:tr>
      <w:tr w:rsidR="00ED2678" w:rsidRPr="00D52F9F" w14:paraId="64E8B85E"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5414A609" w14:textId="77777777" w:rsidR="00ED2678" w:rsidRPr="00F15C87" w:rsidRDefault="00ED2678" w:rsidP="00ED2678">
            <w:pPr>
              <w:ind w:firstLineChars="100" w:firstLine="180"/>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Produits nets des placements</w:t>
            </w:r>
          </w:p>
        </w:tc>
        <w:tc>
          <w:tcPr>
            <w:tcW w:w="461" w:type="dxa"/>
            <w:tcBorders>
              <w:top w:val="nil"/>
              <w:left w:val="nil"/>
              <w:bottom w:val="single" w:sz="4" w:space="0" w:color="auto"/>
              <w:right w:val="single" w:sz="4" w:space="0" w:color="auto"/>
            </w:tcBorders>
            <w:shd w:val="clear" w:color="000000" w:fill="FFFFFF"/>
            <w:vAlign w:val="center"/>
            <w:hideMark/>
          </w:tcPr>
          <w:p w14:paraId="373296B0"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R0020</w:t>
            </w:r>
          </w:p>
        </w:tc>
        <w:tc>
          <w:tcPr>
            <w:tcW w:w="2751" w:type="dxa"/>
            <w:tcBorders>
              <w:top w:val="nil"/>
              <w:left w:val="nil"/>
              <w:bottom w:val="single" w:sz="4" w:space="0" w:color="auto"/>
              <w:right w:val="single" w:sz="4" w:space="0" w:color="auto"/>
            </w:tcBorders>
            <w:shd w:val="clear" w:color="000000" w:fill="FFFFFF"/>
            <w:vAlign w:val="center"/>
            <w:hideMark/>
          </w:tcPr>
          <w:p w14:paraId="2ACBBB99"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A3</w:t>
            </w:r>
          </w:p>
        </w:tc>
      </w:tr>
      <w:tr w:rsidR="00ED2678" w:rsidRPr="00D52F9F" w14:paraId="738C9076"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4EF5DB8B" w14:textId="77777777" w:rsidR="00ED2678" w:rsidRPr="00F15C87" w:rsidRDefault="00ED2678" w:rsidP="00ED2678">
            <w:pPr>
              <w:ind w:firstLineChars="100" w:firstLine="180"/>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Variation des plus ou moins-values latentes des actifs de la comptabilité auxiliaire d'affectation</w:t>
            </w:r>
          </w:p>
        </w:tc>
        <w:tc>
          <w:tcPr>
            <w:tcW w:w="461" w:type="dxa"/>
            <w:tcBorders>
              <w:top w:val="nil"/>
              <w:left w:val="nil"/>
              <w:bottom w:val="single" w:sz="4" w:space="0" w:color="auto"/>
              <w:right w:val="single" w:sz="4" w:space="0" w:color="auto"/>
            </w:tcBorders>
            <w:shd w:val="clear" w:color="000000" w:fill="FFFFFF"/>
            <w:vAlign w:val="center"/>
            <w:hideMark/>
          </w:tcPr>
          <w:p w14:paraId="48F444D4"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R0030</w:t>
            </w:r>
          </w:p>
        </w:tc>
        <w:tc>
          <w:tcPr>
            <w:tcW w:w="2751" w:type="dxa"/>
            <w:tcBorders>
              <w:top w:val="nil"/>
              <w:left w:val="nil"/>
              <w:bottom w:val="single" w:sz="4" w:space="0" w:color="auto"/>
              <w:right w:val="single" w:sz="4" w:space="0" w:color="auto"/>
            </w:tcBorders>
            <w:shd w:val="clear" w:color="000000" w:fill="FFFFFF"/>
            <w:vAlign w:val="center"/>
            <w:hideMark/>
          </w:tcPr>
          <w:p w14:paraId="5E0150FB"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A4</w:t>
            </w:r>
          </w:p>
        </w:tc>
      </w:tr>
      <w:tr w:rsidR="00ED2678" w:rsidRPr="00D52F9F" w14:paraId="374ED509"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728EF28E" w14:textId="77777777" w:rsidR="00ED2678" w:rsidRPr="00F15C87" w:rsidRDefault="00ED2678" w:rsidP="00ED2678">
            <w:pPr>
              <w:ind w:firstLineChars="100" w:firstLine="180"/>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Éventuelles rétrocessions de commission mentionnées au II de l'article R. 134-11</w:t>
            </w:r>
          </w:p>
        </w:tc>
        <w:tc>
          <w:tcPr>
            <w:tcW w:w="461" w:type="dxa"/>
            <w:tcBorders>
              <w:top w:val="nil"/>
              <w:left w:val="nil"/>
              <w:bottom w:val="single" w:sz="4" w:space="0" w:color="auto"/>
              <w:right w:val="single" w:sz="4" w:space="0" w:color="auto"/>
            </w:tcBorders>
            <w:shd w:val="clear" w:color="000000" w:fill="FFFFFF"/>
            <w:vAlign w:val="center"/>
            <w:hideMark/>
          </w:tcPr>
          <w:p w14:paraId="70FC1CCE"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R0040</w:t>
            </w:r>
          </w:p>
        </w:tc>
        <w:tc>
          <w:tcPr>
            <w:tcW w:w="2751" w:type="dxa"/>
            <w:tcBorders>
              <w:top w:val="nil"/>
              <w:left w:val="nil"/>
              <w:bottom w:val="single" w:sz="4" w:space="0" w:color="auto"/>
              <w:right w:val="single" w:sz="4" w:space="0" w:color="auto"/>
            </w:tcBorders>
            <w:shd w:val="clear" w:color="000000" w:fill="FFFFFF"/>
            <w:vAlign w:val="center"/>
            <w:hideMark/>
          </w:tcPr>
          <w:p w14:paraId="12EA0858"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A5</w:t>
            </w:r>
          </w:p>
        </w:tc>
      </w:tr>
      <w:tr w:rsidR="00ED2678" w:rsidRPr="00D52F9F" w14:paraId="232EF400"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664F9588" w14:textId="77777777" w:rsidR="00ED2678" w:rsidRPr="00F15C87" w:rsidRDefault="00ED2678" w:rsidP="00ED2678">
            <w:pPr>
              <w:ind w:firstLineChars="100" w:firstLine="180"/>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Montants arbitrés entrants</w:t>
            </w:r>
          </w:p>
        </w:tc>
        <w:tc>
          <w:tcPr>
            <w:tcW w:w="461" w:type="dxa"/>
            <w:tcBorders>
              <w:top w:val="nil"/>
              <w:left w:val="nil"/>
              <w:bottom w:val="single" w:sz="4" w:space="0" w:color="auto"/>
              <w:right w:val="single" w:sz="4" w:space="0" w:color="auto"/>
            </w:tcBorders>
            <w:shd w:val="clear" w:color="000000" w:fill="FFFFFF"/>
            <w:vAlign w:val="center"/>
            <w:hideMark/>
          </w:tcPr>
          <w:p w14:paraId="16286564"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R0050</w:t>
            </w:r>
          </w:p>
        </w:tc>
        <w:tc>
          <w:tcPr>
            <w:tcW w:w="2751" w:type="dxa"/>
            <w:tcBorders>
              <w:top w:val="nil"/>
              <w:left w:val="nil"/>
              <w:bottom w:val="single" w:sz="4" w:space="0" w:color="auto"/>
              <w:right w:val="single" w:sz="4" w:space="0" w:color="auto"/>
            </w:tcBorders>
            <w:shd w:val="clear" w:color="000000" w:fill="FFFFFF"/>
            <w:vAlign w:val="center"/>
            <w:hideMark/>
          </w:tcPr>
          <w:p w14:paraId="26C65EC8"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A6</w:t>
            </w:r>
          </w:p>
        </w:tc>
      </w:tr>
      <w:tr w:rsidR="00ED2678" w:rsidRPr="00D52F9F" w14:paraId="6955CD3D"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vAlign w:val="center"/>
            <w:hideMark/>
          </w:tcPr>
          <w:p w14:paraId="5B537991" w14:textId="77777777" w:rsidR="00ED2678" w:rsidRPr="00F15C87" w:rsidRDefault="00ED2678" w:rsidP="00ED2678">
            <w:pPr>
              <w:jc w:val="left"/>
              <w:rPr>
                <w:rFonts w:eastAsia="Times New Roman" w:cs="Times New Roman"/>
                <w:b/>
                <w:bCs/>
                <w:color w:val="000000"/>
                <w:sz w:val="18"/>
                <w:szCs w:val="18"/>
                <w:lang w:eastAsia="fr-FR"/>
              </w:rPr>
            </w:pPr>
            <w:r w:rsidRPr="00F15C87">
              <w:rPr>
                <w:rFonts w:eastAsia="Times New Roman" w:cs="Times New Roman"/>
                <w:b/>
                <w:bCs/>
                <w:color w:val="000000"/>
                <w:sz w:val="18"/>
                <w:szCs w:val="18"/>
                <w:lang w:eastAsia="fr-FR"/>
              </w:rPr>
              <w:t>Charges</w:t>
            </w:r>
          </w:p>
        </w:tc>
        <w:tc>
          <w:tcPr>
            <w:tcW w:w="461" w:type="dxa"/>
            <w:tcBorders>
              <w:top w:val="nil"/>
              <w:left w:val="nil"/>
              <w:bottom w:val="single" w:sz="4" w:space="0" w:color="auto"/>
              <w:right w:val="single" w:sz="4" w:space="0" w:color="auto"/>
            </w:tcBorders>
            <w:shd w:val="clear" w:color="000000" w:fill="FFFFFF"/>
            <w:vAlign w:val="center"/>
            <w:hideMark/>
          </w:tcPr>
          <w:p w14:paraId="2C6B9A27"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2751" w:type="dxa"/>
            <w:tcBorders>
              <w:top w:val="nil"/>
              <w:left w:val="nil"/>
              <w:bottom w:val="single" w:sz="4" w:space="0" w:color="auto"/>
              <w:right w:val="single" w:sz="4" w:space="0" w:color="auto"/>
            </w:tcBorders>
            <w:shd w:val="clear" w:color="000000" w:fill="000000"/>
            <w:vAlign w:val="center"/>
            <w:hideMark/>
          </w:tcPr>
          <w:p w14:paraId="370581EA"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r>
      <w:tr w:rsidR="00ED2678" w:rsidRPr="00D52F9F" w14:paraId="3FA1586D"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1BAF9832" w14:textId="77777777" w:rsidR="00ED2678" w:rsidRPr="00F15C87" w:rsidRDefault="00ED2678" w:rsidP="00ED2678">
            <w:pPr>
              <w:ind w:firstLineChars="100" w:firstLine="180"/>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Charges des prestations versées aux bénéficiaires et des montants transférés</w:t>
            </w:r>
          </w:p>
        </w:tc>
        <w:tc>
          <w:tcPr>
            <w:tcW w:w="461" w:type="dxa"/>
            <w:tcBorders>
              <w:top w:val="nil"/>
              <w:left w:val="nil"/>
              <w:bottom w:val="single" w:sz="4" w:space="0" w:color="auto"/>
              <w:right w:val="single" w:sz="4" w:space="0" w:color="auto"/>
            </w:tcBorders>
            <w:shd w:val="clear" w:color="000000" w:fill="FFFFFF"/>
            <w:vAlign w:val="center"/>
            <w:hideMark/>
          </w:tcPr>
          <w:p w14:paraId="3A6E7362"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R0060</w:t>
            </w:r>
          </w:p>
        </w:tc>
        <w:tc>
          <w:tcPr>
            <w:tcW w:w="2751" w:type="dxa"/>
            <w:tcBorders>
              <w:top w:val="nil"/>
              <w:left w:val="nil"/>
              <w:bottom w:val="single" w:sz="4" w:space="0" w:color="auto"/>
              <w:right w:val="single" w:sz="4" w:space="0" w:color="auto"/>
            </w:tcBorders>
            <w:shd w:val="clear" w:color="000000" w:fill="FFFFFF"/>
            <w:vAlign w:val="center"/>
            <w:hideMark/>
          </w:tcPr>
          <w:p w14:paraId="3A4D3970"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A7</w:t>
            </w:r>
          </w:p>
        </w:tc>
      </w:tr>
      <w:tr w:rsidR="00ED2678" w:rsidRPr="00D52F9F" w14:paraId="292E2D58" w14:textId="77777777" w:rsidTr="0001743F">
        <w:trPr>
          <w:trHeight w:val="960"/>
        </w:trPr>
        <w:tc>
          <w:tcPr>
            <w:tcW w:w="6041" w:type="dxa"/>
            <w:tcBorders>
              <w:top w:val="nil"/>
              <w:left w:val="single" w:sz="4" w:space="0" w:color="auto"/>
              <w:bottom w:val="single" w:sz="4" w:space="0" w:color="auto"/>
              <w:right w:val="single" w:sz="4" w:space="0" w:color="auto"/>
            </w:tcBorders>
            <w:shd w:val="clear" w:color="auto" w:fill="auto"/>
            <w:hideMark/>
          </w:tcPr>
          <w:p w14:paraId="2BCA262A" w14:textId="77777777" w:rsidR="00ED2678" w:rsidRPr="00F15C87" w:rsidRDefault="00ED2678" w:rsidP="00ED2678">
            <w:pPr>
              <w:ind w:firstLineChars="100" w:firstLine="180"/>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Charges avant attribution de participation aux résultats au titre de la période des provisions techniques mentionnées aux 1° et 7° de l'article R 343-3, y compris celles résultant d'écarts actuariels des provisions mathématiques</w:t>
            </w:r>
          </w:p>
        </w:tc>
        <w:tc>
          <w:tcPr>
            <w:tcW w:w="461" w:type="dxa"/>
            <w:tcBorders>
              <w:top w:val="nil"/>
              <w:left w:val="nil"/>
              <w:bottom w:val="single" w:sz="4" w:space="0" w:color="auto"/>
              <w:right w:val="single" w:sz="4" w:space="0" w:color="auto"/>
            </w:tcBorders>
            <w:shd w:val="clear" w:color="000000" w:fill="FFFFFF"/>
            <w:vAlign w:val="center"/>
            <w:hideMark/>
          </w:tcPr>
          <w:p w14:paraId="0526E790"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R0070</w:t>
            </w:r>
          </w:p>
        </w:tc>
        <w:tc>
          <w:tcPr>
            <w:tcW w:w="2751" w:type="dxa"/>
            <w:tcBorders>
              <w:top w:val="nil"/>
              <w:left w:val="nil"/>
              <w:bottom w:val="single" w:sz="4" w:space="0" w:color="auto"/>
              <w:right w:val="single" w:sz="4" w:space="0" w:color="auto"/>
            </w:tcBorders>
            <w:shd w:val="clear" w:color="000000" w:fill="FFFFFF"/>
            <w:vAlign w:val="center"/>
            <w:hideMark/>
          </w:tcPr>
          <w:p w14:paraId="408E2BAC"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A8</w:t>
            </w:r>
          </w:p>
        </w:tc>
      </w:tr>
      <w:tr w:rsidR="00ED2678" w:rsidRPr="00D52F9F" w14:paraId="7FA95DC5" w14:textId="77777777" w:rsidTr="0001743F">
        <w:trPr>
          <w:trHeight w:val="1440"/>
        </w:trPr>
        <w:tc>
          <w:tcPr>
            <w:tcW w:w="6041" w:type="dxa"/>
            <w:tcBorders>
              <w:top w:val="nil"/>
              <w:left w:val="single" w:sz="4" w:space="0" w:color="auto"/>
              <w:bottom w:val="single" w:sz="4" w:space="0" w:color="auto"/>
              <w:right w:val="single" w:sz="4" w:space="0" w:color="auto"/>
            </w:tcBorders>
            <w:shd w:val="clear" w:color="auto" w:fill="auto"/>
            <w:hideMark/>
          </w:tcPr>
          <w:p w14:paraId="6B8E43DC" w14:textId="77777777" w:rsidR="00ED2678" w:rsidRPr="00F15C87" w:rsidRDefault="00ED2678" w:rsidP="00ED2678">
            <w:pPr>
              <w:ind w:firstLineChars="100" w:firstLine="180"/>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Mouvements, avant attribution de participation aux résultats au titre de la période, de la provision de diversification, mentionnée au 9° de l'article R. 343-3, pour la part imputable aux primes versées, aux prestations servies, aux conversions en provision mathématique, aux arbitrages et aux prélèvements de chargements</w:t>
            </w:r>
          </w:p>
        </w:tc>
        <w:tc>
          <w:tcPr>
            <w:tcW w:w="461" w:type="dxa"/>
            <w:tcBorders>
              <w:top w:val="nil"/>
              <w:left w:val="nil"/>
              <w:bottom w:val="single" w:sz="4" w:space="0" w:color="auto"/>
              <w:right w:val="single" w:sz="4" w:space="0" w:color="auto"/>
            </w:tcBorders>
            <w:shd w:val="clear" w:color="000000" w:fill="FFFFFF"/>
            <w:vAlign w:val="center"/>
            <w:hideMark/>
          </w:tcPr>
          <w:p w14:paraId="4BCE4648"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R0080</w:t>
            </w:r>
          </w:p>
        </w:tc>
        <w:tc>
          <w:tcPr>
            <w:tcW w:w="2751" w:type="dxa"/>
            <w:tcBorders>
              <w:top w:val="nil"/>
              <w:left w:val="nil"/>
              <w:bottom w:val="single" w:sz="4" w:space="0" w:color="auto"/>
              <w:right w:val="single" w:sz="4" w:space="0" w:color="auto"/>
            </w:tcBorders>
            <w:shd w:val="clear" w:color="000000" w:fill="FFFFFF"/>
            <w:vAlign w:val="center"/>
            <w:hideMark/>
          </w:tcPr>
          <w:p w14:paraId="436B1FA2"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A9</w:t>
            </w:r>
          </w:p>
        </w:tc>
      </w:tr>
      <w:tr w:rsidR="00ED2678" w:rsidRPr="00D52F9F" w14:paraId="49FEDD17"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1F7F3931" w14:textId="77777777" w:rsidR="00ED2678" w:rsidRPr="00F15C87" w:rsidRDefault="00ED2678" w:rsidP="00ED2678">
            <w:pPr>
              <w:ind w:firstLineChars="100" w:firstLine="180"/>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Frais mentionnés à l'article R. 134-11, à l'exception de ceux mentionnés au d dudit article</w:t>
            </w:r>
          </w:p>
        </w:tc>
        <w:tc>
          <w:tcPr>
            <w:tcW w:w="461" w:type="dxa"/>
            <w:tcBorders>
              <w:top w:val="nil"/>
              <w:left w:val="nil"/>
              <w:bottom w:val="single" w:sz="4" w:space="0" w:color="auto"/>
              <w:right w:val="single" w:sz="4" w:space="0" w:color="auto"/>
            </w:tcBorders>
            <w:shd w:val="clear" w:color="000000" w:fill="FFFFFF"/>
            <w:vAlign w:val="center"/>
            <w:hideMark/>
          </w:tcPr>
          <w:p w14:paraId="6EC1D28E"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R0090</w:t>
            </w:r>
          </w:p>
        </w:tc>
        <w:tc>
          <w:tcPr>
            <w:tcW w:w="2751" w:type="dxa"/>
            <w:tcBorders>
              <w:top w:val="nil"/>
              <w:left w:val="nil"/>
              <w:bottom w:val="single" w:sz="4" w:space="0" w:color="auto"/>
              <w:right w:val="single" w:sz="4" w:space="0" w:color="auto"/>
            </w:tcBorders>
            <w:shd w:val="clear" w:color="000000" w:fill="FFFFFF"/>
            <w:vAlign w:val="center"/>
            <w:hideMark/>
          </w:tcPr>
          <w:p w14:paraId="1CB795E9"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A10</w:t>
            </w:r>
          </w:p>
        </w:tc>
      </w:tr>
      <w:tr w:rsidR="00ED2678" w:rsidRPr="00D52F9F" w14:paraId="3EE4539B"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5174A634" w14:textId="77777777" w:rsidR="00ED2678" w:rsidRPr="00F15C87" w:rsidRDefault="00ED2678" w:rsidP="00ED2678">
            <w:pPr>
              <w:ind w:firstLineChars="100" w:firstLine="180"/>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Le cas échéant, le solde débiteur net de déduction de l'exercice précédent prévue au c) du II du A. 132-11</w:t>
            </w:r>
          </w:p>
        </w:tc>
        <w:tc>
          <w:tcPr>
            <w:tcW w:w="461" w:type="dxa"/>
            <w:tcBorders>
              <w:top w:val="nil"/>
              <w:left w:val="nil"/>
              <w:bottom w:val="single" w:sz="4" w:space="0" w:color="auto"/>
              <w:right w:val="single" w:sz="4" w:space="0" w:color="auto"/>
            </w:tcBorders>
            <w:shd w:val="clear" w:color="000000" w:fill="FFFFFF"/>
            <w:vAlign w:val="center"/>
            <w:hideMark/>
          </w:tcPr>
          <w:p w14:paraId="0318F37C"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R0100</w:t>
            </w:r>
          </w:p>
        </w:tc>
        <w:tc>
          <w:tcPr>
            <w:tcW w:w="2751" w:type="dxa"/>
            <w:tcBorders>
              <w:top w:val="nil"/>
              <w:left w:val="nil"/>
              <w:bottom w:val="single" w:sz="4" w:space="0" w:color="auto"/>
              <w:right w:val="single" w:sz="4" w:space="0" w:color="auto"/>
            </w:tcBorders>
            <w:shd w:val="clear" w:color="000000" w:fill="FFFFFF"/>
            <w:vAlign w:val="center"/>
            <w:hideMark/>
          </w:tcPr>
          <w:p w14:paraId="6F41804F"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A11</w:t>
            </w:r>
          </w:p>
        </w:tc>
      </w:tr>
      <w:tr w:rsidR="00ED2678" w:rsidRPr="00D52F9F" w14:paraId="20F55C4E"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58684A48" w14:textId="77777777" w:rsidR="00ED2678" w:rsidRPr="00F15C87" w:rsidRDefault="00ED2678" w:rsidP="00ED2678">
            <w:pPr>
              <w:ind w:firstLineChars="100" w:firstLine="180"/>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Montants arbitrés sortants</w:t>
            </w:r>
          </w:p>
        </w:tc>
        <w:tc>
          <w:tcPr>
            <w:tcW w:w="461" w:type="dxa"/>
            <w:tcBorders>
              <w:top w:val="nil"/>
              <w:left w:val="nil"/>
              <w:bottom w:val="single" w:sz="4" w:space="0" w:color="auto"/>
              <w:right w:val="single" w:sz="4" w:space="0" w:color="auto"/>
            </w:tcBorders>
            <w:shd w:val="clear" w:color="000000" w:fill="FFFFFF"/>
            <w:vAlign w:val="center"/>
            <w:hideMark/>
          </w:tcPr>
          <w:p w14:paraId="33F6985B"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R0110</w:t>
            </w:r>
          </w:p>
        </w:tc>
        <w:tc>
          <w:tcPr>
            <w:tcW w:w="2751" w:type="dxa"/>
            <w:tcBorders>
              <w:top w:val="nil"/>
              <w:left w:val="nil"/>
              <w:bottom w:val="single" w:sz="4" w:space="0" w:color="auto"/>
              <w:right w:val="single" w:sz="4" w:space="0" w:color="auto"/>
            </w:tcBorders>
            <w:shd w:val="clear" w:color="000000" w:fill="FFFFFF"/>
            <w:vAlign w:val="center"/>
            <w:hideMark/>
          </w:tcPr>
          <w:p w14:paraId="163F99A0"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A12</w:t>
            </w:r>
          </w:p>
        </w:tc>
      </w:tr>
      <w:tr w:rsidR="00ED2678" w:rsidRPr="00F15C87" w14:paraId="281C33FE" w14:textId="77777777" w:rsidTr="0001743F">
        <w:trPr>
          <w:trHeight w:val="1200"/>
        </w:trPr>
        <w:tc>
          <w:tcPr>
            <w:tcW w:w="6041" w:type="dxa"/>
            <w:tcBorders>
              <w:top w:val="nil"/>
              <w:left w:val="single" w:sz="4" w:space="0" w:color="auto"/>
              <w:bottom w:val="single" w:sz="4" w:space="0" w:color="auto"/>
              <w:right w:val="single" w:sz="4" w:space="0" w:color="auto"/>
            </w:tcBorders>
            <w:shd w:val="clear" w:color="auto" w:fill="auto"/>
            <w:hideMark/>
          </w:tcPr>
          <w:p w14:paraId="7FE2D341" w14:textId="77777777" w:rsidR="00ED2678" w:rsidRPr="00F15C87" w:rsidRDefault="00ED2678" w:rsidP="00ED2678">
            <w:pPr>
              <w:jc w:val="left"/>
              <w:rPr>
                <w:rFonts w:eastAsia="Times New Roman" w:cs="Times New Roman"/>
                <w:b/>
                <w:bCs/>
                <w:color w:val="000000"/>
                <w:sz w:val="18"/>
                <w:szCs w:val="18"/>
                <w:lang w:eastAsia="fr-FR"/>
              </w:rPr>
            </w:pPr>
            <w:r w:rsidRPr="00F15C87">
              <w:rPr>
                <w:rFonts w:eastAsia="Times New Roman" w:cs="Times New Roman"/>
                <w:b/>
                <w:bCs/>
                <w:color w:val="000000"/>
                <w:sz w:val="18"/>
                <w:szCs w:val="18"/>
                <w:lang w:eastAsia="fr-FR"/>
              </w:rPr>
              <w:t>Solde technique avant réassurance</w:t>
            </w:r>
          </w:p>
        </w:tc>
        <w:tc>
          <w:tcPr>
            <w:tcW w:w="461" w:type="dxa"/>
            <w:tcBorders>
              <w:top w:val="nil"/>
              <w:left w:val="nil"/>
              <w:bottom w:val="single" w:sz="4" w:space="0" w:color="auto"/>
              <w:right w:val="single" w:sz="4" w:space="0" w:color="auto"/>
            </w:tcBorders>
            <w:shd w:val="clear" w:color="000000" w:fill="FFFFFF"/>
            <w:vAlign w:val="center"/>
            <w:hideMark/>
          </w:tcPr>
          <w:p w14:paraId="3BCF6A49"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R0120</w:t>
            </w:r>
          </w:p>
        </w:tc>
        <w:tc>
          <w:tcPr>
            <w:tcW w:w="2751" w:type="dxa"/>
            <w:tcBorders>
              <w:top w:val="nil"/>
              <w:left w:val="nil"/>
              <w:bottom w:val="single" w:sz="4" w:space="0" w:color="auto"/>
              <w:right w:val="single" w:sz="4" w:space="0" w:color="auto"/>
            </w:tcBorders>
            <w:shd w:val="clear" w:color="000000" w:fill="FFFFFF"/>
            <w:vAlign w:val="center"/>
            <w:hideMark/>
          </w:tcPr>
          <w:p w14:paraId="1F2D4E29" w14:textId="77777777" w:rsidR="00ED2678" w:rsidRPr="00F15C87" w:rsidRDefault="00ED2678" w:rsidP="00ED2678">
            <w:pPr>
              <w:jc w:val="center"/>
              <w:rPr>
                <w:rFonts w:eastAsia="Times New Roman" w:cs="Times New Roman"/>
                <w:color w:val="000000"/>
                <w:sz w:val="18"/>
                <w:szCs w:val="18"/>
                <w:lang w:val="en-US" w:eastAsia="fr-FR"/>
              </w:rPr>
            </w:pPr>
            <w:r w:rsidRPr="00F15C87">
              <w:rPr>
                <w:rFonts w:eastAsia="Times New Roman" w:cs="Times New Roman"/>
                <w:color w:val="000000"/>
                <w:sz w:val="18"/>
                <w:szCs w:val="18"/>
                <w:lang w:val="en-US" w:eastAsia="fr-FR"/>
              </w:rPr>
              <w:t xml:space="preserve">A13 = A2 + A3 + A4 + A5 + A6 - </w:t>
            </w:r>
            <w:proofErr w:type="gramStart"/>
            <w:r w:rsidRPr="00F15C87">
              <w:rPr>
                <w:rFonts w:eastAsia="Times New Roman" w:cs="Times New Roman"/>
                <w:color w:val="000000"/>
                <w:sz w:val="18"/>
                <w:szCs w:val="18"/>
                <w:lang w:val="en-US" w:eastAsia="fr-FR"/>
              </w:rPr>
              <w:t>( A</w:t>
            </w:r>
            <w:proofErr w:type="gramEnd"/>
            <w:r w:rsidRPr="00F15C87">
              <w:rPr>
                <w:rFonts w:eastAsia="Times New Roman" w:cs="Times New Roman"/>
                <w:color w:val="000000"/>
                <w:sz w:val="18"/>
                <w:szCs w:val="18"/>
                <w:lang w:val="en-US" w:eastAsia="fr-FR"/>
              </w:rPr>
              <w:t>7 + A8 + A9 + A10 + A11 + A12 )</w:t>
            </w:r>
          </w:p>
        </w:tc>
      </w:tr>
      <w:tr w:rsidR="00ED2678" w:rsidRPr="00D52F9F" w14:paraId="0A7D7BEF"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5D035A7C" w14:textId="77777777" w:rsidR="00ED2678" w:rsidRPr="00F15C87" w:rsidRDefault="00ED2678" w:rsidP="00ED2678">
            <w:pPr>
              <w:jc w:val="left"/>
              <w:rPr>
                <w:rFonts w:eastAsia="Times New Roman" w:cs="Times New Roman"/>
                <w:b/>
                <w:bCs/>
                <w:color w:val="000000"/>
                <w:sz w:val="18"/>
                <w:szCs w:val="18"/>
                <w:lang w:eastAsia="fr-FR"/>
              </w:rPr>
            </w:pPr>
            <w:r w:rsidRPr="00F15C87">
              <w:rPr>
                <w:rFonts w:eastAsia="Times New Roman" w:cs="Times New Roman"/>
                <w:b/>
                <w:bCs/>
                <w:color w:val="000000"/>
                <w:sz w:val="18"/>
                <w:szCs w:val="18"/>
                <w:lang w:eastAsia="fr-FR"/>
              </w:rPr>
              <w:t>Solde de réassurance cédée – réassurance de risque uniquement (A. 132-15)</w:t>
            </w:r>
          </w:p>
        </w:tc>
        <w:tc>
          <w:tcPr>
            <w:tcW w:w="461" w:type="dxa"/>
            <w:tcBorders>
              <w:top w:val="nil"/>
              <w:left w:val="nil"/>
              <w:bottom w:val="single" w:sz="4" w:space="0" w:color="auto"/>
              <w:right w:val="single" w:sz="4" w:space="0" w:color="auto"/>
            </w:tcBorders>
            <w:shd w:val="clear" w:color="000000" w:fill="FFFFFF"/>
            <w:vAlign w:val="center"/>
            <w:hideMark/>
          </w:tcPr>
          <w:p w14:paraId="64B31E43"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2751" w:type="dxa"/>
            <w:tcBorders>
              <w:top w:val="nil"/>
              <w:left w:val="nil"/>
              <w:bottom w:val="single" w:sz="4" w:space="0" w:color="auto"/>
              <w:right w:val="single" w:sz="4" w:space="0" w:color="auto"/>
            </w:tcBorders>
            <w:shd w:val="clear" w:color="000000" w:fill="000000"/>
            <w:vAlign w:val="center"/>
            <w:hideMark/>
          </w:tcPr>
          <w:p w14:paraId="469CDAAA"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 </w:t>
            </w:r>
          </w:p>
        </w:tc>
      </w:tr>
      <w:tr w:rsidR="00ED2678" w:rsidRPr="00D52F9F" w14:paraId="32226902"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0B0840F1" w14:textId="77777777" w:rsidR="00ED2678" w:rsidRPr="00F15C87" w:rsidRDefault="00ED2678" w:rsidP="00ED2678">
            <w:pPr>
              <w:ind w:firstLineChars="100" w:firstLine="180"/>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Primes cédées</w:t>
            </w:r>
          </w:p>
        </w:tc>
        <w:tc>
          <w:tcPr>
            <w:tcW w:w="461" w:type="dxa"/>
            <w:tcBorders>
              <w:top w:val="nil"/>
              <w:left w:val="nil"/>
              <w:bottom w:val="single" w:sz="4" w:space="0" w:color="auto"/>
              <w:right w:val="single" w:sz="4" w:space="0" w:color="auto"/>
            </w:tcBorders>
            <w:shd w:val="clear" w:color="000000" w:fill="FFFFFF"/>
            <w:vAlign w:val="center"/>
            <w:hideMark/>
          </w:tcPr>
          <w:p w14:paraId="56B00B1B"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R0130</w:t>
            </w:r>
          </w:p>
        </w:tc>
        <w:tc>
          <w:tcPr>
            <w:tcW w:w="2751" w:type="dxa"/>
            <w:tcBorders>
              <w:top w:val="nil"/>
              <w:left w:val="nil"/>
              <w:bottom w:val="single" w:sz="4" w:space="0" w:color="auto"/>
              <w:right w:val="single" w:sz="4" w:space="0" w:color="auto"/>
            </w:tcBorders>
            <w:shd w:val="clear" w:color="000000" w:fill="FFFFFF"/>
            <w:vAlign w:val="center"/>
            <w:hideMark/>
          </w:tcPr>
          <w:p w14:paraId="3AA6F56F"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A20</w:t>
            </w:r>
          </w:p>
        </w:tc>
      </w:tr>
      <w:tr w:rsidR="00ED2678" w:rsidRPr="00D52F9F" w14:paraId="221615CE"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6D2348B7" w14:textId="77777777" w:rsidR="00ED2678" w:rsidRPr="00F15C87" w:rsidRDefault="00ED2678" w:rsidP="00ED2678">
            <w:pPr>
              <w:ind w:firstLineChars="100" w:firstLine="180"/>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Part des sinistres pris en charge par les réassureurs</w:t>
            </w:r>
          </w:p>
        </w:tc>
        <w:tc>
          <w:tcPr>
            <w:tcW w:w="461" w:type="dxa"/>
            <w:tcBorders>
              <w:top w:val="nil"/>
              <w:left w:val="nil"/>
              <w:bottom w:val="single" w:sz="4" w:space="0" w:color="auto"/>
              <w:right w:val="single" w:sz="4" w:space="0" w:color="auto"/>
            </w:tcBorders>
            <w:shd w:val="clear" w:color="000000" w:fill="FFFFFF"/>
            <w:vAlign w:val="center"/>
            <w:hideMark/>
          </w:tcPr>
          <w:p w14:paraId="7DA99042"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R0140</w:t>
            </w:r>
          </w:p>
        </w:tc>
        <w:tc>
          <w:tcPr>
            <w:tcW w:w="2751" w:type="dxa"/>
            <w:tcBorders>
              <w:top w:val="nil"/>
              <w:left w:val="nil"/>
              <w:bottom w:val="single" w:sz="4" w:space="0" w:color="auto"/>
              <w:right w:val="single" w:sz="4" w:space="0" w:color="auto"/>
            </w:tcBorders>
            <w:shd w:val="clear" w:color="000000" w:fill="FFFFFF"/>
            <w:vAlign w:val="center"/>
            <w:hideMark/>
          </w:tcPr>
          <w:p w14:paraId="6D1036E0"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A21</w:t>
            </w:r>
          </w:p>
        </w:tc>
      </w:tr>
      <w:tr w:rsidR="00ED2678" w:rsidRPr="00D52F9F" w14:paraId="19409BCC"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444F3F00" w14:textId="77777777" w:rsidR="00ED2678" w:rsidRPr="00F15C87" w:rsidRDefault="00ED2678" w:rsidP="00ED2678">
            <w:pPr>
              <w:ind w:firstLineChars="100" w:firstLine="180"/>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 xml:space="preserve">Part de la </w:t>
            </w:r>
            <w:proofErr w:type="spellStart"/>
            <w:r w:rsidRPr="00F15C87">
              <w:rPr>
                <w:rFonts w:eastAsia="Times New Roman" w:cs="Times New Roman"/>
                <w:color w:val="000000"/>
                <w:sz w:val="18"/>
                <w:szCs w:val="18"/>
                <w:lang w:eastAsia="fr-FR"/>
              </w:rPr>
              <w:t>réass</w:t>
            </w:r>
            <w:proofErr w:type="spellEnd"/>
            <w:r w:rsidRPr="00F15C87">
              <w:rPr>
                <w:rFonts w:eastAsia="Times New Roman" w:cs="Times New Roman"/>
                <w:color w:val="000000"/>
                <w:sz w:val="18"/>
                <w:szCs w:val="18"/>
                <w:lang w:eastAsia="fr-FR"/>
              </w:rPr>
              <w:t xml:space="preserve"> de risque dans PB et commissions reçues</w:t>
            </w:r>
          </w:p>
        </w:tc>
        <w:tc>
          <w:tcPr>
            <w:tcW w:w="461" w:type="dxa"/>
            <w:tcBorders>
              <w:top w:val="nil"/>
              <w:left w:val="nil"/>
              <w:bottom w:val="single" w:sz="4" w:space="0" w:color="auto"/>
              <w:right w:val="single" w:sz="4" w:space="0" w:color="auto"/>
            </w:tcBorders>
            <w:shd w:val="clear" w:color="000000" w:fill="FFFFFF"/>
            <w:vAlign w:val="center"/>
            <w:hideMark/>
          </w:tcPr>
          <w:p w14:paraId="2F30C190"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R0150</w:t>
            </w:r>
          </w:p>
        </w:tc>
        <w:tc>
          <w:tcPr>
            <w:tcW w:w="2751" w:type="dxa"/>
            <w:tcBorders>
              <w:top w:val="nil"/>
              <w:left w:val="nil"/>
              <w:bottom w:val="single" w:sz="4" w:space="0" w:color="auto"/>
              <w:right w:val="single" w:sz="4" w:space="0" w:color="auto"/>
            </w:tcBorders>
            <w:shd w:val="clear" w:color="000000" w:fill="FFFFFF"/>
            <w:vAlign w:val="center"/>
            <w:hideMark/>
          </w:tcPr>
          <w:p w14:paraId="7C7E6DA0"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A22</w:t>
            </w:r>
          </w:p>
        </w:tc>
      </w:tr>
      <w:tr w:rsidR="00ED2678" w:rsidRPr="00D52F9F" w14:paraId="1AD272FA"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5EA5A092" w14:textId="77777777" w:rsidR="00ED2678" w:rsidRPr="00F15C87" w:rsidRDefault="00ED2678" w:rsidP="00ED2678">
            <w:pPr>
              <w:ind w:firstLineChars="100" w:firstLine="180"/>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Solde réel de la réassurance des risques complémentaires</w:t>
            </w:r>
          </w:p>
        </w:tc>
        <w:tc>
          <w:tcPr>
            <w:tcW w:w="461" w:type="dxa"/>
            <w:tcBorders>
              <w:top w:val="nil"/>
              <w:left w:val="nil"/>
              <w:bottom w:val="single" w:sz="4" w:space="0" w:color="auto"/>
              <w:right w:val="single" w:sz="4" w:space="0" w:color="auto"/>
            </w:tcBorders>
            <w:shd w:val="clear" w:color="000000" w:fill="FFFFFF"/>
            <w:vAlign w:val="center"/>
            <w:hideMark/>
          </w:tcPr>
          <w:p w14:paraId="130DFB7A"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R0160</w:t>
            </w:r>
          </w:p>
        </w:tc>
        <w:tc>
          <w:tcPr>
            <w:tcW w:w="2751" w:type="dxa"/>
            <w:tcBorders>
              <w:top w:val="nil"/>
              <w:left w:val="nil"/>
              <w:bottom w:val="single" w:sz="4" w:space="0" w:color="auto"/>
              <w:right w:val="single" w:sz="4" w:space="0" w:color="auto"/>
            </w:tcBorders>
            <w:shd w:val="clear" w:color="000000" w:fill="FFFFFF"/>
            <w:vAlign w:val="center"/>
            <w:hideMark/>
          </w:tcPr>
          <w:p w14:paraId="1A752328"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A23</w:t>
            </w:r>
          </w:p>
        </w:tc>
      </w:tr>
      <w:tr w:rsidR="00ED2678" w:rsidRPr="00D52F9F" w14:paraId="712BBB68" w14:textId="77777777" w:rsidTr="0001743F">
        <w:trPr>
          <w:trHeight w:val="720"/>
        </w:trPr>
        <w:tc>
          <w:tcPr>
            <w:tcW w:w="6041" w:type="dxa"/>
            <w:tcBorders>
              <w:top w:val="nil"/>
              <w:left w:val="single" w:sz="4" w:space="0" w:color="auto"/>
              <w:bottom w:val="single" w:sz="4" w:space="0" w:color="auto"/>
              <w:right w:val="single" w:sz="4" w:space="0" w:color="auto"/>
            </w:tcBorders>
            <w:shd w:val="clear" w:color="auto" w:fill="auto"/>
            <w:hideMark/>
          </w:tcPr>
          <w:p w14:paraId="16919233" w14:textId="77777777" w:rsidR="00ED2678" w:rsidRPr="00F15C87" w:rsidRDefault="00ED2678" w:rsidP="00ED2678">
            <w:pPr>
              <w:jc w:val="left"/>
              <w:rPr>
                <w:rFonts w:eastAsia="Times New Roman" w:cs="Times New Roman"/>
                <w:b/>
                <w:bCs/>
                <w:color w:val="000000"/>
                <w:sz w:val="18"/>
                <w:szCs w:val="18"/>
                <w:lang w:eastAsia="fr-FR"/>
              </w:rPr>
            </w:pPr>
            <w:r w:rsidRPr="00F15C87">
              <w:rPr>
                <w:rFonts w:eastAsia="Times New Roman" w:cs="Times New Roman"/>
                <w:b/>
                <w:bCs/>
                <w:color w:val="000000"/>
                <w:sz w:val="18"/>
                <w:szCs w:val="18"/>
                <w:lang w:eastAsia="fr-FR"/>
              </w:rPr>
              <w:t>Solde de la réassurance de risque</w:t>
            </w:r>
          </w:p>
        </w:tc>
        <w:tc>
          <w:tcPr>
            <w:tcW w:w="461" w:type="dxa"/>
            <w:tcBorders>
              <w:top w:val="nil"/>
              <w:left w:val="nil"/>
              <w:bottom w:val="single" w:sz="4" w:space="0" w:color="auto"/>
              <w:right w:val="single" w:sz="4" w:space="0" w:color="auto"/>
            </w:tcBorders>
            <w:shd w:val="clear" w:color="000000" w:fill="FFFFFF"/>
            <w:vAlign w:val="center"/>
            <w:hideMark/>
          </w:tcPr>
          <w:p w14:paraId="69A27CE6"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R0170</w:t>
            </w:r>
          </w:p>
        </w:tc>
        <w:tc>
          <w:tcPr>
            <w:tcW w:w="2751" w:type="dxa"/>
            <w:tcBorders>
              <w:top w:val="nil"/>
              <w:left w:val="nil"/>
              <w:bottom w:val="single" w:sz="4" w:space="0" w:color="auto"/>
              <w:right w:val="single" w:sz="4" w:space="0" w:color="auto"/>
            </w:tcBorders>
            <w:shd w:val="clear" w:color="000000" w:fill="FFFFFF"/>
            <w:vAlign w:val="center"/>
            <w:hideMark/>
          </w:tcPr>
          <w:p w14:paraId="199E839C"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A24 = A20 - A21 - A22 + A23</w:t>
            </w:r>
          </w:p>
        </w:tc>
      </w:tr>
      <w:tr w:rsidR="00ED2678" w:rsidRPr="00D52F9F" w14:paraId="2B344BB0" w14:textId="77777777" w:rsidTr="0001743F">
        <w:trPr>
          <w:trHeight w:val="720"/>
        </w:trPr>
        <w:tc>
          <w:tcPr>
            <w:tcW w:w="6041" w:type="dxa"/>
            <w:tcBorders>
              <w:top w:val="nil"/>
              <w:left w:val="single" w:sz="4" w:space="0" w:color="auto"/>
              <w:bottom w:val="single" w:sz="4" w:space="0" w:color="auto"/>
              <w:right w:val="single" w:sz="4" w:space="0" w:color="auto"/>
            </w:tcBorders>
            <w:shd w:val="clear" w:color="auto" w:fill="auto"/>
            <w:hideMark/>
          </w:tcPr>
          <w:p w14:paraId="35C1666A"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Pourcentage de déduction en application du d de l'article R. 134-11, lorsque ne sont pas appliqués les frais mentionnés au f et dans une limite de 15%</w:t>
            </w:r>
          </w:p>
        </w:tc>
        <w:tc>
          <w:tcPr>
            <w:tcW w:w="461" w:type="dxa"/>
            <w:tcBorders>
              <w:top w:val="nil"/>
              <w:left w:val="nil"/>
              <w:bottom w:val="single" w:sz="4" w:space="0" w:color="auto"/>
              <w:right w:val="single" w:sz="4" w:space="0" w:color="auto"/>
            </w:tcBorders>
            <w:shd w:val="clear" w:color="000000" w:fill="FFFFFF"/>
            <w:vAlign w:val="center"/>
            <w:hideMark/>
          </w:tcPr>
          <w:p w14:paraId="5782BE0F"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R0180</w:t>
            </w:r>
          </w:p>
        </w:tc>
        <w:tc>
          <w:tcPr>
            <w:tcW w:w="2751" w:type="dxa"/>
            <w:tcBorders>
              <w:top w:val="nil"/>
              <w:left w:val="nil"/>
              <w:bottom w:val="single" w:sz="4" w:space="0" w:color="auto"/>
              <w:right w:val="single" w:sz="4" w:space="0" w:color="auto"/>
            </w:tcBorders>
            <w:shd w:val="clear" w:color="000000" w:fill="FFFFFF"/>
            <w:vAlign w:val="center"/>
            <w:hideMark/>
          </w:tcPr>
          <w:p w14:paraId="4DC21F36"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P0</w:t>
            </w:r>
          </w:p>
        </w:tc>
      </w:tr>
      <w:tr w:rsidR="00ED2678" w:rsidRPr="00D52F9F" w14:paraId="2EF3019B" w14:textId="77777777" w:rsidTr="0001743F">
        <w:trPr>
          <w:trHeight w:val="720"/>
        </w:trPr>
        <w:tc>
          <w:tcPr>
            <w:tcW w:w="6041" w:type="dxa"/>
            <w:tcBorders>
              <w:top w:val="nil"/>
              <w:left w:val="single" w:sz="4" w:space="0" w:color="auto"/>
              <w:bottom w:val="single" w:sz="4" w:space="0" w:color="auto"/>
              <w:right w:val="single" w:sz="4" w:space="0" w:color="auto"/>
            </w:tcBorders>
            <w:shd w:val="clear" w:color="auto" w:fill="auto"/>
            <w:hideMark/>
          </w:tcPr>
          <w:p w14:paraId="10485617" w14:textId="77777777" w:rsidR="00ED2678" w:rsidRPr="00F15C87" w:rsidRDefault="00ED2678" w:rsidP="00ED2678">
            <w:pPr>
              <w:jc w:val="left"/>
              <w:rPr>
                <w:rFonts w:eastAsia="Times New Roman" w:cs="Times New Roman"/>
                <w:b/>
                <w:bCs/>
                <w:color w:val="000000"/>
                <w:sz w:val="18"/>
                <w:szCs w:val="18"/>
                <w:lang w:eastAsia="fr-FR"/>
              </w:rPr>
            </w:pPr>
            <w:r w:rsidRPr="00F15C87">
              <w:rPr>
                <w:rFonts w:eastAsia="Times New Roman" w:cs="Times New Roman"/>
                <w:b/>
                <w:bCs/>
                <w:color w:val="000000"/>
                <w:sz w:val="18"/>
                <w:szCs w:val="18"/>
                <w:lang w:eastAsia="fr-FR"/>
              </w:rPr>
              <w:lastRenderedPageBreak/>
              <w:t>Montant déduit en application du d de l'article R. 134-11, lors que ne sont pas appliqués les frais mentionnés au f et dans une limite de 15% du solde</w:t>
            </w:r>
          </w:p>
        </w:tc>
        <w:tc>
          <w:tcPr>
            <w:tcW w:w="461" w:type="dxa"/>
            <w:tcBorders>
              <w:top w:val="nil"/>
              <w:left w:val="nil"/>
              <w:bottom w:val="single" w:sz="4" w:space="0" w:color="auto"/>
              <w:right w:val="single" w:sz="4" w:space="0" w:color="auto"/>
            </w:tcBorders>
            <w:shd w:val="clear" w:color="000000" w:fill="FFFFFF"/>
            <w:vAlign w:val="center"/>
            <w:hideMark/>
          </w:tcPr>
          <w:p w14:paraId="421B57D8"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R0190</w:t>
            </w:r>
          </w:p>
        </w:tc>
        <w:tc>
          <w:tcPr>
            <w:tcW w:w="2751" w:type="dxa"/>
            <w:tcBorders>
              <w:top w:val="nil"/>
              <w:left w:val="nil"/>
              <w:bottom w:val="single" w:sz="4" w:space="0" w:color="auto"/>
              <w:right w:val="single" w:sz="4" w:space="0" w:color="auto"/>
            </w:tcBorders>
            <w:shd w:val="clear" w:color="000000" w:fill="FFFFFF"/>
            <w:vAlign w:val="center"/>
            <w:hideMark/>
          </w:tcPr>
          <w:p w14:paraId="2E05C8BF"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 xml:space="preserve">A25 = MAX </w:t>
            </w:r>
            <w:proofErr w:type="gramStart"/>
            <w:r w:rsidRPr="00F15C87">
              <w:rPr>
                <w:rFonts w:eastAsia="Times New Roman" w:cs="Times New Roman"/>
                <w:sz w:val="18"/>
                <w:szCs w:val="18"/>
                <w:lang w:eastAsia="fr-FR"/>
              </w:rPr>
              <w:t>( 0</w:t>
            </w:r>
            <w:proofErr w:type="gramEnd"/>
            <w:r w:rsidRPr="00F15C87">
              <w:rPr>
                <w:rFonts w:eastAsia="Times New Roman" w:cs="Times New Roman"/>
                <w:sz w:val="18"/>
                <w:szCs w:val="18"/>
                <w:lang w:eastAsia="fr-FR"/>
              </w:rPr>
              <w:t xml:space="preserve"> , P0 * ( A13 - A24 ) )</w:t>
            </w:r>
          </w:p>
        </w:tc>
      </w:tr>
      <w:tr w:rsidR="00ED2678" w:rsidRPr="00D52F9F" w14:paraId="0E4DBF56" w14:textId="77777777" w:rsidTr="0001743F">
        <w:trPr>
          <w:trHeight w:val="720"/>
        </w:trPr>
        <w:tc>
          <w:tcPr>
            <w:tcW w:w="6041" w:type="dxa"/>
            <w:tcBorders>
              <w:top w:val="nil"/>
              <w:left w:val="single" w:sz="4" w:space="0" w:color="auto"/>
              <w:bottom w:val="single" w:sz="4" w:space="0" w:color="auto"/>
              <w:right w:val="single" w:sz="4" w:space="0" w:color="auto"/>
            </w:tcBorders>
            <w:shd w:val="clear" w:color="auto" w:fill="auto"/>
            <w:hideMark/>
          </w:tcPr>
          <w:p w14:paraId="3B917651" w14:textId="77777777" w:rsidR="00ED2678" w:rsidRPr="00F15C87" w:rsidRDefault="00ED2678" w:rsidP="00ED2678">
            <w:pPr>
              <w:jc w:val="left"/>
              <w:rPr>
                <w:rFonts w:eastAsia="Times New Roman" w:cs="Times New Roman"/>
                <w:b/>
                <w:bCs/>
                <w:color w:val="000000"/>
                <w:sz w:val="18"/>
                <w:szCs w:val="18"/>
                <w:lang w:eastAsia="fr-FR"/>
              </w:rPr>
            </w:pPr>
            <w:r w:rsidRPr="00F15C87">
              <w:rPr>
                <w:rFonts w:eastAsia="Times New Roman" w:cs="Times New Roman"/>
                <w:b/>
                <w:bCs/>
                <w:color w:val="000000"/>
                <w:sz w:val="18"/>
                <w:szCs w:val="18"/>
                <w:lang w:eastAsia="fr-FR"/>
              </w:rPr>
              <w:t>Solde débiteur du compte de participation aux résultats de l'exercice</w:t>
            </w:r>
          </w:p>
        </w:tc>
        <w:tc>
          <w:tcPr>
            <w:tcW w:w="461" w:type="dxa"/>
            <w:tcBorders>
              <w:top w:val="nil"/>
              <w:left w:val="nil"/>
              <w:bottom w:val="single" w:sz="4" w:space="0" w:color="auto"/>
              <w:right w:val="single" w:sz="4" w:space="0" w:color="auto"/>
            </w:tcBorders>
            <w:shd w:val="clear" w:color="000000" w:fill="FFFFFF"/>
            <w:vAlign w:val="center"/>
            <w:hideMark/>
          </w:tcPr>
          <w:p w14:paraId="5674E78D"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R0200</w:t>
            </w:r>
          </w:p>
        </w:tc>
        <w:tc>
          <w:tcPr>
            <w:tcW w:w="2751" w:type="dxa"/>
            <w:tcBorders>
              <w:top w:val="nil"/>
              <w:left w:val="nil"/>
              <w:bottom w:val="single" w:sz="4" w:space="0" w:color="auto"/>
              <w:right w:val="single" w:sz="4" w:space="0" w:color="auto"/>
            </w:tcBorders>
            <w:shd w:val="clear" w:color="auto" w:fill="auto"/>
            <w:vAlign w:val="center"/>
            <w:hideMark/>
          </w:tcPr>
          <w:p w14:paraId="5DE3FC2A"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 xml:space="preserve">A30 = MIN </w:t>
            </w:r>
            <w:proofErr w:type="gramStart"/>
            <w:r w:rsidRPr="00F15C87">
              <w:rPr>
                <w:rFonts w:eastAsia="Times New Roman" w:cs="Times New Roman"/>
                <w:sz w:val="18"/>
                <w:szCs w:val="18"/>
                <w:lang w:eastAsia="fr-FR"/>
              </w:rPr>
              <w:t>( 0</w:t>
            </w:r>
            <w:proofErr w:type="gramEnd"/>
            <w:r w:rsidRPr="00F15C87">
              <w:rPr>
                <w:rFonts w:eastAsia="Times New Roman" w:cs="Times New Roman"/>
                <w:sz w:val="18"/>
                <w:szCs w:val="18"/>
                <w:lang w:eastAsia="fr-FR"/>
              </w:rPr>
              <w:t xml:space="preserve"> , A13 - A24 - A25 )</w:t>
            </w:r>
          </w:p>
        </w:tc>
      </w:tr>
      <w:tr w:rsidR="00ED2678" w:rsidRPr="00D52F9F" w14:paraId="0302CB39" w14:textId="77777777" w:rsidTr="0001743F">
        <w:trPr>
          <w:trHeight w:val="960"/>
        </w:trPr>
        <w:tc>
          <w:tcPr>
            <w:tcW w:w="6041" w:type="dxa"/>
            <w:tcBorders>
              <w:top w:val="nil"/>
              <w:left w:val="single" w:sz="4" w:space="0" w:color="auto"/>
              <w:bottom w:val="single" w:sz="4" w:space="0" w:color="auto"/>
              <w:right w:val="single" w:sz="4" w:space="0" w:color="auto"/>
            </w:tcBorders>
            <w:shd w:val="clear" w:color="auto" w:fill="auto"/>
            <w:hideMark/>
          </w:tcPr>
          <w:p w14:paraId="57B2052E"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Déduction de la part du solde débiteur de l'exercice qui peut être compensée par reprise sur la provision de diversification dans la limite de la valeur minimale de cette provision mentionnée à l'article R. 134-5</w:t>
            </w:r>
          </w:p>
        </w:tc>
        <w:tc>
          <w:tcPr>
            <w:tcW w:w="461" w:type="dxa"/>
            <w:tcBorders>
              <w:top w:val="nil"/>
              <w:left w:val="nil"/>
              <w:bottom w:val="single" w:sz="4" w:space="0" w:color="auto"/>
              <w:right w:val="single" w:sz="4" w:space="0" w:color="auto"/>
            </w:tcBorders>
            <w:shd w:val="clear" w:color="000000" w:fill="FFFFFF"/>
            <w:vAlign w:val="center"/>
            <w:hideMark/>
          </w:tcPr>
          <w:p w14:paraId="637DA5BA"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R0210</w:t>
            </w:r>
          </w:p>
        </w:tc>
        <w:tc>
          <w:tcPr>
            <w:tcW w:w="2751" w:type="dxa"/>
            <w:tcBorders>
              <w:top w:val="nil"/>
              <w:left w:val="nil"/>
              <w:bottom w:val="single" w:sz="4" w:space="0" w:color="auto"/>
              <w:right w:val="single" w:sz="4" w:space="0" w:color="auto"/>
            </w:tcBorders>
            <w:shd w:val="clear" w:color="000000" w:fill="FFFFFF"/>
            <w:vAlign w:val="center"/>
            <w:hideMark/>
          </w:tcPr>
          <w:p w14:paraId="664BBF9D"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A31</w:t>
            </w:r>
          </w:p>
        </w:tc>
      </w:tr>
      <w:tr w:rsidR="00ED2678" w:rsidRPr="00D52F9F" w14:paraId="2B6A431C" w14:textId="77777777" w:rsidTr="0001743F">
        <w:trPr>
          <w:trHeight w:val="720"/>
        </w:trPr>
        <w:tc>
          <w:tcPr>
            <w:tcW w:w="6041" w:type="dxa"/>
            <w:tcBorders>
              <w:top w:val="nil"/>
              <w:left w:val="single" w:sz="4" w:space="0" w:color="auto"/>
              <w:bottom w:val="single" w:sz="4" w:space="0" w:color="auto"/>
              <w:right w:val="single" w:sz="4" w:space="0" w:color="auto"/>
            </w:tcBorders>
            <w:shd w:val="clear" w:color="auto" w:fill="auto"/>
            <w:hideMark/>
          </w:tcPr>
          <w:p w14:paraId="1D3AED60"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Déduction de la part du solde débiteur de l'exercice qui peut être compensée par reprise sur la provision collective de diversification différée mentionnée au 10° de l'article R. 343-3</w:t>
            </w:r>
          </w:p>
        </w:tc>
        <w:tc>
          <w:tcPr>
            <w:tcW w:w="461" w:type="dxa"/>
            <w:tcBorders>
              <w:top w:val="nil"/>
              <w:left w:val="nil"/>
              <w:bottom w:val="single" w:sz="4" w:space="0" w:color="auto"/>
              <w:right w:val="single" w:sz="4" w:space="0" w:color="auto"/>
            </w:tcBorders>
            <w:shd w:val="clear" w:color="000000" w:fill="FFFFFF"/>
            <w:vAlign w:val="center"/>
            <w:hideMark/>
          </w:tcPr>
          <w:p w14:paraId="78B14108"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R0220</w:t>
            </w:r>
          </w:p>
        </w:tc>
        <w:tc>
          <w:tcPr>
            <w:tcW w:w="2751" w:type="dxa"/>
            <w:tcBorders>
              <w:top w:val="nil"/>
              <w:left w:val="nil"/>
              <w:bottom w:val="single" w:sz="4" w:space="0" w:color="auto"/>
              <w:right w:val="single" w:sz="4" w:space="0" w:color="auto"/>
            </w:tcBorders>
            <w:shd w:val="clear" w:color="000000" w:fill="FFFFFF"/>
            <w:vAlign w:val="center"/>
            <w:hideMark/>
          </w:tcPr>
          <w:p w14:paraId="4318D9D9"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A32</w:t>
            </w:r>
          </w:p>
        </w:tc>
      </w:tr>
      <w:tr w:rsidR="00ED2678" w:rsidRPr="00D52F9F" w14:paraId="0DC00049"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269D4484" w14:textId="77777777" w:rsidR="00ED2678" w:rsidRPr="00F15C87" w:rsidRDefault="00ED2678" w:rsidP="00ED2678">
            <w:pPr>
              <w:jc w:val="left"/>
              <w:rPr>
                <w:rFonts w:eastAsia="Times New Roman" w:cs="Times New Roman"/>
                <w:b/>
                <w:bCs/>
                <w:color w:val="000000"/>
                <w:sz w:val="18"/>
                <w:szCs w:val="18"/>
                <w:lang w:eastAsia="fr-FR"/>
              </w:rPr>
            </w:pPr>
            <w:r w:rsidRPr="00F15C87">
              <w:rPr>
                <w:rFonts w:eastAsia="Times New Roman" w:cs="Times New Roman"/>
                <w:b/>
                <w:bCs/>
                <w:color w:val="000000"/>
                <w:sz w:val="18"/>
                <w:szCs w:val="18"/>
                <w:lang w:eastAsia="fr-FR"/>
              </w:rPr>
              <w:t>Solde débiteur du compte de participation aux résultats reporté en dépenses à l'arrêté suivant</w:t>
            </w:r>
          </w:p>
        </w:tc>
        <w:tc>
          <w:tcPr>
            <w:tcW w:w="461" w:type="dxa"/>
            <w:tcBorders>
              <w:top w:val="nil"/>
              <w:left w:val="nil"/>
              <w:bottom w:val="single" w:sz="4" w:space="0" w:color="auto"/>
              <w:right w:val="single" w:sz="4" w:space="0" w:color="auto"/>
            </w:tcBorders>
            <w:shd w:val="clear" w:color="000000" w:fill="FFFFFF"/>
            <w:vAlign w:val="center"/>
            <w:hideMark/>
          </w:tcPr>
          <w:p w14:paraId="7A5A5065"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R0230</w:t>
            </w:r>
          </w:p>
        </w:tc>
        <w:tc>
          <w:tcPr>
            <w:tcW w:w="2751" w:type="dxa"/>
            <w:tcBorders>
              <w:top w:val="nil"/>
              <w:left w:val="nil"/>
              <w:bottom w:val="single" w:sz="4" w:space="0" w:color="auto"/>
              <w:right w:val="single" w:sz="4" w:space="0" w:color="auto"/>
            </w:tcBorders>
            <w:shd w:val="clear" w:color="auto" w:fill="auto"/>
            <w:vAlign w:val="center"/>
            <w:hideMark/>
          </w:tcPr>
          <w:p w14:paraId="75CB27BA"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 xml:space="preserve">A33 = A30 + A31 </w:t>
            </w:r>
            <w:r w:rsidRPr="00F15C87">
              <w:rPr>
                <w:rFonts w:eastAsia="Times New Roman" w:cs="Times New Roman"/>
                <w:color w:val="000000"/>
                <w:sz w:val="18"/>
                <w:szCs w:val="18"/>
                <w:lang w:eastAsia="fr-FR"/>
              </w:rPr>
              <w:t>+</w:t>
            </w:r>
            <w:r w:rsidRPr="00F15C87">
              <w:rPr>
                <w:rFonts w:eastAsia="Times New Roman" w:cs="Times New Roman"/>
                <w:sz w:val="18"/>
                <w:szCs w:val="18"/>
                <w:lang w:eastAsia="fr-FR"/>
              </w:rPr>
              <w:t xml:space="preserve"> A32</w:t>
            </w:r>
          </w:p>
        </w:tc>
      </w:tr>
      <w:tr w:rsidR="00ED2678" w:rsidRPr="00F15C87" w14:paraId="4D894CE4" w14:textId="77777777" w:rsidTr="0001743F">
        <w:trPr>
          <w:trHeight w:val="757"/>
        </w:trPr>
        <w:tc>
          <w:tcPr>
            <w:tcW w:w="6041" w:type="dxa"/>
            <w:tcBorders>
              <w:top w:val="nil"/>
              <w:left w:val="single" w:sz="4" w:space="0" w:color="auto"/>
              <w:bottom w:val="single" w:sz="4" w:space="0" w:color="auto"/>
              <w:right w:val="single" w:sz="4" w:space="0" w:color="auto"/>
            </w:tcBorders>
            <w:shd w:val="clear" w:color="auto" w:fill="auto"/>
            <w:hideMark/>
          </w:tcPr>
          <w:p w14:paraId="19D7B1C9" w14:textId="77777777" w:rsidR="00ED2678" w:rsidRPr="00F15C87" w:rsidRDefault="00ED2678" w:rsidP="00ED2678">
            <w:pPr>
              <w:jc w:val="left"/>
              <w:rPr>
                <w:rFonts w:eastAsia="Times New Roman" w:cs="Times New Roman"/>
                <w:b/>
                <w:bCs/>
                <w:color w:val="000000"/>
                <w:sz w:val="18"/>
                <w:szCs w:val="18"/>
                <w:lang w:eastAsia="fr-FR"/>
              </w:rPr>
            </w:pPr>
            <w:r w:rsidRPr="00F15C87">
              <w:rPr>
                <w:rFonts w:eastAsia="Times New Roman" w:cs="Times New Roman"/>
                <w:b/>
                <w:bCs/>
                <w:color w:val="000000"/>
                <w:sz w:val="18"/>
                <w:szCs w:val="18"/>
                <w:lang w:eastAsia="fr-FR"/>
              </w:rPr>
              <w:t>Participation aux bénéfices techniques net de réassurance (solde créditeur à affecter)</w:t>
            </w:r>
          </w:p>
        </w:tc>
        <w:tc>
          <w:tcPr>
            <w:tcW w:w="461" w:type="dxa"/>
            <w:tcBorders>
              <w:top w:val="nil"/>
              <w:left w:val="nil"/>
              <w:bottom w:val="single" w:sz="4" w:space="0" w:color="auto"/>
              <w:right w:val="single" w:sz="4" w:space="0" w:color="auto"/>
            </w:tcBorders>
            <w:shd w:val="clear" w:color="000000" w:fill="FFFFFF"/>
            <w:vAlign w:val="center"/>
            <w:hideMark/>
          </w:tcPr>
          <w:p w14:paraId="02CC2784"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R0240</w:t>
            </w:r>
          </w:p>
        </w:tc>
        <w:tc>
          <w:tcPr>
            <w:tcW w:w="2751" w:type="dxa"/>
            <w:tcBorders>
              <w:top w:val="nil"/>
              <w:left w:val="nil"/>
              <w:bottom w:val="single" w:sz="4" w:space="0" w:color="auto"/>
              <w:right w:val="single" w:sz="4" w:space="0" w:color="auto"/>
            </w:tcBorders>
            <w:shd w:val="clear" w:color="000000" w:fill="FFFFFF"/>
            <w:vAlign w:val="center"/>
            <w:hideMark/>
          </w:tcPr>
          <w:p w14:paraId="6D14AEF8" w14:textId="77777777" w:rsidR="00ED2678" w:rsidRPr="00F15C87" w:rsidRDefault="00ED2678" w:rsidP="00ED2678">
            <w:pPr>
              <w:jc w:val="center"/>
              <w:rPr>
                <w:rFonts w:eastAsia="Times New Roman" w:cs="Times New Roman"/>
                <w:color w:val="000000"/>
                <w:sz w:val="18"/>
                <w:szCs w:val="18"/>
                <w:lang w:val="en-US" w:eastAsia="fr-FR"/>
              </w:rPr>
            </w:pPr>
            <w:r w:rsidRPr="00F15C87">
              <w:rPr>
                <w:rFonts w:eastAsia="Times New Roman" w:cs="Times New Roman"/>
                <w:color w:val="000000"/>
                <w:sz w:val="18"/>
                <w:szCs w:val="18"/>
                <w:lang w:val="en-US" w:eastAsia="fr-FR"/>
              </w:rPr>
              <w:t xml:space="preserve">A40 = MAX </w:t>
            </w:r>
            <w:proofErr w:type="gramStart"/>
            <w:r w:rsidRPr="00F15C87">
              <w:rPr>
                <w:rFonts w:eastAsia="Times New Roman" w:cs="Times New Roman"/>
                <w:color w:val="000000"/>
                <w:sz w:val="18"/>
                <w:szCs w:val="18"/>
                <w:lang w:val="en-US" w:eastAsia="fr-FR"/>
              </w:rPr>
              <w:t>( 0</w:t>
            </w:r>
            <w:proofErr w:type="gramEnd"/>
            <w:r w:rsidRPr="00F15C87">
              <w:rPr>
                <w:rFonts w:eastAsia="Times New Roman" w:cs="Times New Roman"/>
                <w:color w:val="000000"/>
                <w:sz w:val="18"/>
                <w:szCs w:val="18"/>
                <w:lang w:val="en-US" w:eastAsia="fr-FR"/>
              </w:rPr>
              <w:t xml:space="preserve"> , A13 - A24 - A25 )</w:t>
            </w:r>
            <w:r w:rsidRPr="00F15C87">
              <w:rPr>
                <w:rFonts w:eastAsia="Times New Roman" w:cs="Times New Roman"/>
                <w:color w:val="000000"/>
                <w:sz w:val="18"/>
                <w:szCs w:val="18"/>
                <w:lang w:val="en-US" w:eastAsia="fr-FR"/>
              </w:rPr>
              <w:br/>
              <w:t>&amp;&amp;</w:t>
            </w:r>
            <w:r w:rsidRPr="00F15C87">
              <w:rPr>
                <w:rFonts w:eastAsia="Times New Roman" w:cs="Times New Roman"/>
                <w:color w:val="000000"/>
                <w:sz w:val="18"/>
                <w:szCs w:val="18"/>
                <w:lang w:val="en-US" w:eastAsia="fr-FR"/>
              </w:rPr>
              <w:br/>
              <w:t>A40 = A41 +A42 +A43</w:t>
            </w:r>
          </w:p>
        </w:tc>
      </w:tr>
      <w:tr w:rsidR="00ED2678" w:rsidRPr="00D52F9F" w14:paraId="45D11AA0"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2757ADDB"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Affectation à la provision mathématique</w:t>
            </w:r>
          </w:p>
        </w:tc>
        <w:tc>
          <w:tcPr>
            <w:tcW w:w="461" w:type="dxa"/>
            <w:tcBorders>
              <w:top w:val="nil"/>
              <w:left w:val="nil"/>
              <w:bottom w:val="single" w:sz="4" w:space="0" w:color="auto"/>
              <w:right w:val="single" w:sz="4" w:space="0" w:color="auto"/>
            </w:tcBorders>
            <w:shd w:val="clear" w:color="000000" w:fill="FFFFFF"/>
            <w:vAlign w:val="center"/>
            <w:hideMark/>
          </w:tcPr>
          <w:p w14:paraId="69B57B08"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R0250</w:t>
            </w:r>
          </w:p>
        </w:tc>
        <w:tc>
          <w:tcPr>
            <w:tcW w:w="2751" w:type="dxa"/>
            <w:tcBorders>
              <w:top w:val="nil"/>
              <w:left w:val="nil"/>
              <w:bottom w:val="single" w:sz="4" w:space="0" w:color="auto"/>
              <w:right w:val="single" w:sz="4" w:space="0" w:color="auto"/>
            </w:tcBorders>
            <w:shd w:val="clear" w:color="000000" w:fill="FFFFFF"/>
            <w:vAlign w:val="center"/>
            <w:hideMark/>
          </w:tcPr>
          <w:p w14:paraId="723DBEE4"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A41</w:t>
            </w:r>
          </w:p>
        </w:tc>
      </w:tr>
      <w:tr w:rsidR="00ED2678" w:rsidRPr="00D52F9F" w14:paraId="71FC19E4"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01F75840"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Affectation à la provision de diversification</w:t>
            </w:r>
          </w:p>
        </w:tc>
        <w:tc>
          <w:tcPr>
            <w:tcW w:w="461" w:type="dxa"/>
            <w:tcBorders>
              <w:top w:val="nil"/>
              <w:left w:val="nil"/>
              <w:bottom w:val="single" w:sz="4" w:space="0" w:color="auto"/>
              <w:right w:val="single" w:sz="4" w:space="0" w:color="auto"/>
            </w:tcBorders>
            <w:shd w:val="clear" w:color="000000" w:fill="FFFFFF"/>
            <w:vAlign w:val="center"/>
            <w:hideMark/>
          </w:tcPr>
          <w:p w14:paraId="090146DA"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R0260</w:t>
            </w:r>
          </w:p>
        </w:tc>
        <w:tc>
          <w:tcPr>
            <w:tcW w:w="2751" w:type="dxa"/>
            <w:tcBorders>
              <w:top w:val="nil"/>
              <w:left w:val="nil"/>
              <w:bottom w:val="single" w:sz="4" w:space="0" w:color="auto"/>
              <w:right w:val="single" w:sz="4" w:space="0" w:color="auto"/>
            </w:tcBorders>
            <w:shd w:val="clear" w:color="000000" w:fill="FFFFFF"/>
            <w:vAlign w:val="center"/>
            <w:hideMark/>
          </w:tcPr>
          <w:p w14:paraId="1107C422"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A42</w:t>
            </w:r>
          </w:p>
        </w:tc>
      </w:tr>
      <w:tr w:rsidR="00ED2678" w:rsidRPr="00D52F9F" w14:paraId="6F2528FF"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6F7A30B4"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Affectation à la provision collective de diversification différée</w:t>
            </w:r>
          </w:p>
        </w:tc>
        <w:tc>
          <w:tcPr>
            <w:tcW w:w="461" w:type="dxa"/>
            <w:tcBorders>
              <w:top w:val="nil"/>
              <w:left w:val="nil"/>
              <w:bottom w:val="single" w:sz="4" w:space="0" w:color="auto"/>
              <w:right w:val="single" w:sz="4" w:space="0" w:color="auto"/>
            </w:tcBorders>
            <w:shd w:val="clear" w:color="000000" w:fill="FFFFFF"/>
            <w:vAlign w:val="center"/>
            <w:hideMark/>
          </w:tcPr>
          <w:p w14:paraId="3DAB6F23"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R0270</w:t>
            </w:r>
          </w:p>
        </w:tc>
        <w:tc>
          <w:tcPr>
            <w:tcW w:w="2751" w:type="dxa"/>
            <w:tcBorders>
              <w:top w:val="nil"/>
              <w:left w:val="nil"/>
              <w:bottom w:val="single" w:sz="4" w:space="0" w:color="auto"/>
              <w:right w:val="single" w:sz="4" w:space="0" w:color="auto"/>
            </w:tcBorders>
            <w:shd w:val="clear" w:color="000000" w:fill="FFFFFF"/>
            <w:vAlign w:val="center"/>
            <w:hideMark/>
          </w:tcPr>
          <w:p w14:paraId="74D37464"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A43</w:t>
            </w:r>
          </w:p>
        </w:tc>
      </w:tr>
      <w:tr w:rsidR="00ED2678" w:rsidRPr="00D52F9F" w14:paraId="3E02F030"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7FA2A476"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Provision mathématique à l'ouverture</w:t>
            </w:r>
          </w:p>
        </w:tc>
        <w:tc>
          <w:tcPr>
            <w:tcW w:w="461" w:type="dxa"/>
            <w:tcBorders>
              <w:top w:val="nil"/>
              <w:left w:val="nil"/>
              <w:bottom w:val="single" w:sz="4" w:space="0" w:color="auto"/>
              <w:right w:val="single" w:sz="4" w:space="0" w:color="auto"/>
            </w:tcBorders>
            <w:shd w:val="clear" w:color="000000" w:fill="FFFFFF"/>
            <w:vAlign w:val="center"/>
            <w:hideMark/>
          </w:tcPr>
          <w:p w14:paraId="1D8C3D61"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R0280</w:t>
            </w:r>
          </w:p>
        </w:tc>
        <w:tc>
          <w:tcPr>
            <w:tcW w:w="2751" w:type="dxa"/>
            <w:tcBorders>
              <w:top w:val="nil"/>
              <w:left w:val="nil"/>
              <w:bottom w:val="single" w:sz="4" w:space="0" w:color="auto"/>
              <w:right w:val="single" w:sz="4" w:space="0" w:color="auto"/>
            </w:tcBorders>
            <w:shd w:val="clear" w:color="000000" w:fill="FFFFFF"/>
            <w:vAlign w:val="center"/>
            <w:hideMark/>
          </w:tcPr>
          <w:p w14:paraId="281B651E"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A50</w:t>
            </w:r>
          </w:p>
        </w:tc>
      </w:tr>
      <w:tr w:rsidR="00ED2678" w:rsidRPr="00D52F9F" w14:paraId="739B6C2B"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11C5356F"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Mouvements liés aux primes ou prestations (y compris transferts et conversions en rentes)</w:t>
            </w:r>
          </w:p>
        </w:tc>
        <w:tc>
          <w:tcPr>
            <w:tcW w:w="461" w:type="dxa"/>
            <w:tcBorders>
              <w:top w:val="nil"/>
              <w:left w:val="nil"/>
              <w:bottom w:val="single" w:sz="4" w:space="0" w:color="auto"/>
              <w:right w:val="single" w:sz="4" w:space="0" w:color="auto"/>
            </w:tcBorders>
            <w:shd w:val="clear" w:color="000000" w:fill="FFFFFF"/>
            <w:vAlign w:val="center"/>
            <w:hideMark/>
          </w:tcPr>
          <w:p w14:paraId="559FAE8D"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R0290</w:t>
            </w:r>
          </w:p>
        </w:tc>
        <w:tc>
          <w:tcPr>
            <w:tcW w:w="2751" w:type="dxa"/>
            <w:tcBorders>
              <w:top w:val="nil"/>
              <w:left w:val="nil"/>
              <w:bottom w:val="single" w:sz="4" w:space="0" w:color="auto"/>
              <w:right w:val="single" w:sz="4" w:space="0" w:color="auto"/>
            </w:tcBorders>
            <w:shd w:val="clear" w:color="auto" w:fill="auto"/>
            <w:vAlign w:val="center"/>
            <w:hideMark/>
          </w:tcPr>
          <w:p w14:paraId="69F83F25"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A51</w:t>
            </w:r>
          </w:p>
        </w:tc>
      </w:tr>
      <w:tr w:rsidR="00ED2678" w:rsidRPr="00D52F9F" w14:paraId="3E68AD1E"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2C91A5E2"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Affectation de la participation de la période</w:t>
            </w:r>
          </w:p>
        </w:tc>
        <w:tc>
          <w:tcPr>
            <w:tcW w:w="461" w:type="dxa"/>
            <w:tcBorders>
              <w:top w:val="nil"/>
              <w:left w:val="nil"/>
              <w:bottom w:val="single" w:sz="4" w:space="0" w:color="auto"/>
              <w:right w:val="single" w:sz="4" w:space="0" w:color="auto"/>
            </w:tcBorders>
            <w:shd w:val="clear" w:color="000000" w:fill="FFFFFF"/>
            <w:vAlign w:val="center"/>
            <w:hideMark/>
          </w:tcPr>
          <w:p w14:paraId="6A95971B"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R0300</w:t>
            </w:r>
          </w:p>
        </w:tc>
        <w:tc>
          <w:tcPr>
            <w:tcW w:w="2751" w:type="dxa"/>
            <w:tcBorders>
              <w:top w:val="nil"/>
              <w:left w:val="nil"/>
              <w:bottom w:val="single" w:sz="4" w:space="0" w:color="auto"/>
              <w:right w:val="single" w:sz="4" w:space="0" w:color="auto"/>
            </w:tcBorders>
            <w:shd w:val="clear" w:color="auto" w:fill="auto"/>
            <w:vAlign w:val="center"/>
            <w:hideMark/>
          </w:tcPr>
          <w:p w14:paraId="07D2D602"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A52</w:t>
            </w:r>
          </w:p>
        </w:tc>
      </w:tr>
      <w:tr w:rsidR="00ED2678" w:rsidRPr="00D52F9F" w14:paraId="119EB306"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50C6400C"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 xml:space="preserve">Dotation </w:t>
            </w:r>
            <w:proofErr w:type="gramStart"/>
            <w:r w:rsidRPr="00F15C87">
              <w:rPr>
                <w:rFonts w:eastAsia="Times New Roman" w:cs="Times New Roman"/>
                <w:color w:val="000000"/>
                <w:sz w:val="18"/>
                <w:szCs w:val="18"/>
                <w:lang w:eastAsia="fr-FR"/>
              </w:rPr>
              <w:t>suite à</w:t>
            </w:r>
            <w:proofErr w:type="gramEnd"/>
            <w:r w:rsidRPr="00F15C87">
              <w:rPr>
                <w:rFonts w:eastAsia="Times New Roman" w:cs="Times New Roman"/>
                <w:color w:val="000000"/>
                <w:sz w:val="18"/>
                <w:szCs w:val="18"/>
                <w:lang w:eastAsia="fr-FR"/>
              </w:rPr>
              <w:t xml:space="preserve"> conversion de la provision de diversification</w:t>
            </w:r>
          </w:p>
        </w:tc>
        <w:tc>
          <w:tcPr>
            <w:tcW w:w="461" w:type="dxa"/>
            <w:tcBorders>
              <w:top w:val="nil"/>
              <w:left w:val="nil"/>
              <w:bottom w:val="single" w:sz="4" w:space="0" w:color="auto"/>
              <w:right w:val="single" w:sz="4" w:space="0" w:color="auto"/>
            </w:tcBorders>
            <w:shd w:val="clear" w:color="000000" w:fill="FFFFFF"/>
            <w:vAlign w:val="center"/>
            <w:hideMark/>
          </w:tcPr>
          <w:p w14:paraId="6093F8A1"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R0310</w:t>
            </w:r>
          </w:p>
        </w:tc>
        <w:tc>
          <w:tcPr>
            <w:tcW w:w="2751" w:type="dxa"/>
            <w:tcBorders>
              <w:top w:val="nil"/>
              <w:left w:val="nil"/>
              <w:bottom w:val="single" w:sz="4" w:space="0" w:color="auto"/>
              <w:right w:val="single" w:sz="4" w:space="0" w:color="auto"/>
            </w:tcBorders>
            <w:shd w:val="clear" w:color="auto" w:fill="auto"/>
            <w:vAlign w:val="center"/>
            <w:hideMark/>
          </w:tcPr>
          <w:p w14:paraId="27B62463"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A53</w:t>
            </w:r>
          </w:p>
        </w:tc>
      </w:tr>
      <w:tr w:rsidR="00ED2678" w:rsidRPr="00D52F9F" w14:paraId="47BD9939"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1046A47B"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 xml:space="preserve">Dotation </w:t>
            </w:r>
            <w:proofErr w:type="gramStart"/>
            <w:r w:rsidRPr="00F15C87">
              <w:rPr>
                <w:rFonts w:eastAsia="Times New Roman" w:cs="Times New Roman"/>
                <w:color w:val="000000"/>
                <w:sz w:val="18"/>
                <w:szCs w:val="18"/>
                <w:lang w:eastAsia="fr-FR"/>
              </w:rPr>
              <w:t>suite à</w:t>
            </w:r>
            <w:proofErr w:type="gramEnd"/>
            <w:r w:rsidRPr="00F15C87">
              <w:rPr>
                <w:rFonts w:eastAsia="Times New Roman" w:cs="Times New Roman"/>
                <w:color w:val="000000"/>
                <w:sz w:val="18"/>
                <w:szCs w:val="18"/>
                <w:lang w:eastAsia="fr-FR"/>
              </w:rPr>
              <w:t xml:space="preserve"> conversion de la provision collective de diversification différée</w:t>
            </w:r>
          </w:p>
        </w:tc>
        <w:tc>
          <w:tcPr>
            <w:tcW w:w="461" w:type="dxa"/>
            <w:tcBorders>
              <w:top w:val="nil"/>
              <w:left w:val="nil"/>
              <w:bottom w:val="single" w:sz="4" w:space="0" w:color="auto"/>
              <w:right w:val="single" w:sz="4" w:space="0" w:color="auto"/>
            </w:tcBorders>
            <w:shd w:val="clear" w:color="000000" w:fill="FFFFFF"/>
            <w:vAlign w:val="center"/>
            <w:hideMark/>
          </w:tcPr>
          <w:p w14:paraId="0120B81D"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R0320</w:t>
            </w:r>
          </w:p>
        </w:tc>
        <w:tc>
          <w:tcPr>
            <w:tcW w:w="2751" w:type="dxa"/>
            <w:tcBorders>
              <w:top w:val="nil"/>
              <w:left w:val="nil"/>
              <w:bottom w:val="single" w:sz="4" w:space="0" w:color="auto"/>
              <w:right w:val="single" w:sz="4" w:space="0" w:color="auto"/>
            </w:tcBorders>
            <w:shd w:val="clear" w:color="auto" w:fill="auto"/>
            <w:vAlign w:val="center"/>
            <w:hideMark/>
          </w:tcPr>
          <w:p w14:paraId="5F43D134"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A54</w:t>
            </w:r>
          </w:p>
        </w:tc>
      </w:tr>
      <w:tr w:rsidR="00ED2678" w:rsidRPr="00D52F9F" w14:paraId="240A954A"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4FAC0323" w14:textId="77777777" w:rsidR="00ED2678" w:rsidRPr="00F15C87" w:rsidRDefault="00ED2678" w:rsidP="00ED2678">
            <w:pPr>
              <w:jc w:val="left"/>
              <w:rPr>
                <w:rFonts w:eastAsia="Times New Roman" w:cs="Times New Roman"/>
                <w:color w:val="000000"/>
                <w:sz w:val="18"/>
                <w:szCs w:val="18"/>
                <w:lang w:eastAsia="fr-FR"/>
              </w:rPr>
            </w:pPr>
            <w:proofErr w:type="spellStart"/>
            <w:r w:rsidRPr="00F15C87">
              <w:rPr>
                <w:rFonts w:eastAsia="Times New Roman" w:cs="Times New Roman"/>
                <w:color w:val="000000"/>
                <w:sz w:val="18"/>
                <w:szCs w:val="18"/>
                <w:lang w:eastAsia="fr-FR"/>
              </w:rPr>
              <w:t>Desescompte</w:t>
            </w:r>
            <w:proofErr w:type="spellEnd"/>
          </w:p>
        </w:tc>
        <w:tc>
          <w:tcPr>
            <w:tcW w:w="461" w:type="dxa"/>
            <w:tcBorders>
              <w:top w:val="nil"/>
              <w:left w:val="nil"/>
              <w:bottom w:val="single" w:sz="4" w:space="0" w:color="auto"/>
              <w:right w:val="single" w:sz="4" w:space="0" w:color="auto"/>
            </w:tcBorders>
            <w:shd w:val="clear" w:color="000000" w:fill="FFFFFF"/>
            <w:vAlign w:val="center"/>
            <w:hideMark/>
          </w:tcPr>
          <w:p w14:paraId="150130FB"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R0330</w:t>
            </w:r>
          </w:p>
        </w:tc>
        <w:tc>
          <w:tcPr>
            <w:tcW w:w="2751" w:type="dxa"/>
            <w:tcBorders>
              <w:top w:val="nil"/>
              <w:left w:val="nil"/>
              <w:bottom w:val="single" w:sz="4" w:space="0" w:color="auto"/>
              <w:right w:val="single" w:sz="4" w:space="0" w:color="auto"/>
            </w:tcBorders>
            <w:shd w:val="clear" w:color="auto" w:fill="auto"/>
            <w:vAlign w:val="center"/>
            <w:hideMark/>
          </w:tcPr>
          <w:p w14:paraId="69C0C9CC"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A55</w:t>
            </w:r>
          </w:p>
        </w:tc>
      </w:tr>
      <w:tr w:rsidR="00ED2678" w:rsidRPr="00D52F9F" w14:paraId="2EE4500C"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450E0D3A"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Changement de taux d'actualisation</w:t>
            </w:r>
          </w:p>
        </w:tc>
        <w:tc>
          <w:tcPr>
            <w:tcW w:w="461" w:type="dxa"/>
            <w:tcBorders>
              <w:top w:val="nil"/>
              <w:left w:val="nil"/>
              <w:bottom w:val="single" w:sz="4" w:space="0" w:color="auto"/>
              <w:right w:val="single" w:sz="4" w:space="0" w:color="auto"/>
            </w:tcBorders>
            <w:shd w:val="clear" w:color="000000" w:fill="FFFFFF"/>
            <w:vAlign w:val="center"/>
            <w:hideMark/>
          </w:tcPr>
          <w:p w14:paraId="471E3FA3"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R0340</w:t>
            </w:r>
          </w:p>
        </w:tc>
        <w:tc>
          <w:tcPr>
            <w:tcW w:w="2751" w:type="dxa"/>
            <w:tcBorders>
              <w:top w:val="nil"/>
              <w:left w:val="nil"/>
              <w:bottom w:val="single" w:sz="4" w:space="0" w:color="auto"/>
              <w:right w:val="single" w:sz="4" w:space="0" w:color="auto"/>
            </w:tcBorders>
            <w:shd w:val="clear" w:color="auto" w:fill="auto"/>
            <w:vAlign w:val="center"/>
            <w:hideMark/>
          </w:tcPr>
          <w:p w14:paraId="6E7C3AAF"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A56</w:t>
            </w:r>
          </w:p>
        </w:tc>
      </w:tr>
      <w:tr w:rsidR="00ED2678" w:rsidRPr="00D52F9F" w14:paraId="41633132"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07DFBB99"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Autres écarts actuariels</w:t>
            </w:r>
          </w:p>
        </w:tc>
        <w:tc>
          <w:tcPr>
            <w:tcW w:w="461" w:type="dxa"/>
            <w:tcBorders>
              <w:top w:val="nil"/>
              <w:left w:val="nil"/>
              <w:bottom w:val="single" w:sz="4" w:space="0" w:color="auto"/>
              <w:right w:val="single" w:sz="4" w:space="0" w:color="auto"/>
            </w:tcBorders>
            <w:shd w:val="clear" w:color="000000" w:fill="FFFFFF"/>
            <w:vAlign w:val="center"/>
            <w:hideMark/>
          </w:tcPr>
          <w:p w14:paraId="2D2C8AE4"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R0350</w:t>
            </w:r>
          </w:p>
        </w:tc>
        <w:tc>
          <w:tcPr>
            <w:tcW w:w="2751" w:type="dxa"/>
            <w:tcBorders>
              <w:top w:val="nil"/>
              <w:left w:val="nil"/>
              <w:bottom w:val="single" w:sz="4" w:space="0" w:color="auto"/>
              <w:right w:val="single" w:sz="4" w:space="0" w:color="auto"/>
            </w:tcBorders>
            <w:shd w:val="clear" w:color="auto" w:fill="auto"/>
            <w:vAlign w:val="center"/>
            <w:hideMark/>
          </w:tcPr>
          <w:p w14:paraId="20D90A0C"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A57</w:t>
            </w:r>
          </w:p>
        </w:tc>
      </w:tr>
      <w:tr w:rsidR="00ED2678" w:rsidRPr="00D52F9F" w14:paraId="696C7F0D" w14:textId="77777777" w:rsidTr="0001743F">
        <w:trPr>
          <w:trHeight w:val="604"/>
        </w:trPr>
        <w:tc>
          <w:tcPr>
            <w:tcW w:w="6041" w:type="dxa"/>
            <w:tcBorders>
              <w:top w:val="nil"/>
              <w:left w:val="single" w:sz="4" w:space="0" w:color="auto"/>
              <w:bottom w:val="single" w:sz="4" w:space="0" w:color="auto"/>
              <w:right w:val="single" w:sz="4" w:space="0" w:color="auto"/>
            </w:tcBorders>
            <w:shd w:val="clear" w:color="auto" w:fill="auto"/>
            <w:hideMark/>
          </w:tcPr>
          <w:p w14:paraId="156325E8"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Provision mathématique à la clôture</w:t>
            </w:r>
          </w:p>
        </w:tc>
        <w:tc>
          <w:tcPr>
            <w:tcW w:w="461" w:type="dxa"/>
            <w:tcBorders>
              <w:top w:val="nil"/>
              <w:left w:val="nil"/>
              <w:bottom w:val="single" w:sz="4" w:space="0" w:color="auto"/>
              <w:right w:val="single" w:sz="4" w:space="0" w:color="auto"/>
            </w:tcBorders>
            <w:shd w:val="clear" w:color="000000" w:fill="FFFFFF"/>
            <w:vAlign w:val="center"/>
            <w:hideMark/>
          </w:tcPr>
          <w:p w14:paraId="17B1E77C"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R0360</w:t>
            </w:r>
          </w:p>
        </w:tc>
        <w:tc>
          <w:tcPr>
            <w:tcW w:w="2751" w:type="dxa"/>
            <w:tcBorders>
              <w:top w:val="nil"/>
              <w:left w:val="nil"/>
              <w:bottom w:val="single" w:sz="4" w:space="0" w:color="auto"/>
              <w:right w:val="single" w:sz="4" w:space="0" w:color="auto"/>
            </w:tcBorders>
            <w:shd w:val="clear" w:color="000000" w:fill="FFFFFF"/>
            <w:vAlign w:val="center"/>
            <w:hideMark/>
          </w:tcPr>
          <w:p w14:paraId="1F0A4E59"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A58 = A50 + A51 + A52 + A53 + A54 + A55 + A56 + A57</w:t>
            </w:r>
          </w:p>
        </w:tc>
      </w:tr>
      <w:tr w:rsidR="00ED2678" w:rsidRPr="00D52F9F" w14:paraId="61B9B791"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025303F2"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Provision de diversification à l'ouverture</w:t>
            </w:r>
          </w:p>
        </w:tc>
        <w:tc>
          <w:tcPr>
            <w:tcW w:w="461" w:type="dxa"/>
            <w:tcBorders>
              <w:top w:val="nil"/>
              <w:left w:val="nil"/>
              <w:bottom w:val="single" w:sz="4" w:space="0" w:color="auto"/>
              <w:right w:val="single" w:sz="4" w:space="0" w:color="auto"/>
            </w:tcBorders>
            <w:shd w:val="clear" w:color="000000" w:fill="FFFFFF"/>
            <w:vAlign w:val="center"/>
            <w:hideMark/>
          </w:tcPr>
          <w:p w14:paraId="45CB15CF"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R0370</w:t>
            </w:r>
          </w:p>
        </w:tc>
        <w:tc>
          <w:tcPr>
            <w:tcW w:w="2751" w:type="dxa"/>
            <w:tcBorders>
              <w:top w:val="nil"/>
              <w:left w:val="nil"/>
              <w:bottom w:val="single" w:sz="4" w:space="0" w:color="auto"/>
              <w:right w:val="single" w:sz="4" w:space="0" w:color="auto"/>
            </w:tcBorders>
            <w:shd w:val="clear" w:color="000000" w:fill="FFFFFF"/>
            <w:vAlign w:val="center"/>
            <w:hideMark/>
          </w:tcPr>
          <w:p w14:paraId="1B107734"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A60</w:t>
            </w:r>
          </w:p>
        </w:tc>
      </w:tr>
      <w:tr w:rsidR="00ED2678" w:rsidRPr="00D52F9F" w14:paraId="2E354596"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2CC41FED"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Mouvements liés aux primes ou prestations (y compris transferts)</w:t>
            </w:r>
          </w:p>
        </w:tc>
        <w:tc>
          <w:tcPr>
            <w:tcW w:w="461" w:type="dxa"/>
            <w:tcBorders>
              <w:top w:val="nil"/>
              <w:left w:val="nil"/>
              <w:bottom w:val="single" w:sz="4" w:space="0" w:color="auto"/>
              <w:right w:val="single" w:sz="4" w:space="0" w:color="auto"/>
            </w:tcBorders>
            <w:shd w:val="clear" w:color="000000" w:fill="FFFFFF"/>
            <w:vAlign w:val="center"/>
            <w:hideMark/>
          </w:tcPr>
          <w:p w14:paraId="7B09904D"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R0380</w:t>
            </w:r>
          </w:p>
        </w:tc>
        <w:tc>
          <w:tcPr>
            <w:tcW w:w="2751" w:type="dxa"/>
            <w:tcBorders>
              <w:top w:val="nil"/>
              <w:left w:val="nil"/>
              <w:bottom w:val="single" w:sz="4" w:space="0" w:color="auto"/>
              <w:right w:val="single" w:sz="4" w:space="0" w:color="auto"/>
            </w:tcBorders>
            <w:shd w:val="clear" w:color="auto" w:fill="auto"/>
            <w:vAlign w:val="center"/>
            <w:hideMark/>
          </w:tcPr>
          <w:p w14:paraId="38F1C592"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A61</w:t>
            </w:r>
          </w:p>
        </w:tc>
      </w:tr>
      <w:tr w:rsidR="00ED2678" w:rsidRPr="00D52F9F" w14:paraId="23381D65"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4CBB5346"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Affectation de la participation de la période</w:t>
            </w:r>
          </w:p>
        </w:tc>
        <w:tc>
          <w:tcPr>
            <w:tcW w:w="461" w:type="dxa"/>
            <w:tcBorders>
              <w:top w:val="nil"/>
              <w:left w:val="nil"/>
              <w:bottom w:val="single" w:sz="4" w:space="0" w:color="auto"/>
              <w:right w:val="single" w:sz="4" w:space="0" w:color="auto"/>
            </w:tcBorders>
            <w:shd w:val="clear" w:color="000000" w:fill="FFFFFF"/>
            <w:vAlign w:val="center"/>
            <w:hideMark/>
          </w:tcPr>
          <w:p w14:paraId="49767EB8"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R0390</w:t>
            </w:r>
          </w:p>
        </w:tc>
        <w:tc>
          <w:tcPr>
            <w:tcW w:w="2751" w:type="dxa"/>
            <w:tcBorders>
              <w:top w:val="nil"/>
              <w:left w:val="nil"/>
              <w:bottom w:val="single" w:sz="4" w:space="0" w:color="auto"/>
              <w:right w:val="single" w:sz="4" w:space="0" w:color="auto"/>
            </w:tcBorders>
            <w:shd w:val="clear" w:color="000000" w:fill="FFFFFF"/>
            <w:vAlign w:val="center"/>
            <w:hideMark/>
          </w:tcPr>
          <w:p w14:paraId="61E82DF6"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A62</w:t>
            </w:r>
          </w:p>
        </w:tc>
      </w:tr>
      <w:tr w:rsidR="00ED2678" w:rsidRPr="00D52F9F" w14:paraId="1752EDEA"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3ACC7C2A"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Reprise pour couverture du solde débiteur du compte de participation aux résultats</w:t>
            </w:r>
          </w:p>
        </w:tc>
        <w:tc>
          <w:tcPr>
            <w:tcW w:w="461" w:type="dxa"/>
            <w:tcBorders>
              <w:top w:val="nil"/>
              <w:left w:val="nil"/>
              <w:bottom w:val="single" w:sz="4" w:space="0" w:color="auto"/>
              <w:right w:val="single" w:sz="4" w:space="0" w:color="auto"/>
            </w:tcBorders>
            <w:shd w:val="clear" w:color="000000" w:fill="FFFFFF"/>
            <w:vAlign w:val="center"/>
            <w:hideMark/>
          </w:tcPr>
          <w:p w14:paraId="51C4343E"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R0400</w:t>
            </w:r>
          </w:p>
        </w:tc>
        <w:tc>
          <w:tcPr>
            <w:tcW w:w="2751" w:type="dxa"/>
            <w:tcBorders>
              <w:top w:val="nil"/>
              <w:left w:val="nil"/>
              <w:bottom w:val="single" w:sz="4" w:space="0" w:color="auto"/>
              <w:right w:val="single" w:sz="4" w:space="0" w:color="auto"/>
            </w:tcBorders>
            <w:shd w:val="clear" w:color="auto" w:fill="auto"/>
            <w:vAlign w:val="center"/>
            <w:hideMark/>
          </w:tcPr>
          <w:p w14:paraId="6F151852"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A63</w:t>
            </w:r>
          </w:p>
        </w:tc>
      </w:tr>
      <w:tr w:rsidR="00ED2678" w:rsidRPr="00D52F9F" w14:paraId="3290FA74"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637DE1AD"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Conversion en provision mathématique</w:t>
            </w:r>
          </w:p>
        </w:tc>
        <w:tc>
          <w:tcPr>
            <w:tcW w:w="461" w:type="dxa"/>
            <w:tcBorders>
              <w:top w:val="nil"/>
              <w:left w:val="nil"/>
              <w:bottom w:val="single" w:sz="4" w:space="0" w:color="auto"/>
              <w:right w:val="single" w:sz="4" w:space="0" w:color="auto"/>
            </w:tcBorders>
            <w:shd w:val="clear" w:color="000000" w:fill="FFFFFF"/>
            <w:vAlign w:val="center"/>
            <w:hideMark/>
          </w:tcPr>
          <w:p w14:paraId="6F47A879"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R0410</w:t>
            </w:r>
          </w:p>
        </w:tc>
        <w:tc>
          <w:tcPr>
            <w:tcW w:w="2751" w:type="dxa"/>
            <w:tcBorders>
              <w:top w:val="nil"/>
              <w:left w:val="nil"/>
              <w:bottom w:val="single" w:sz="4" w:space="0" w:color="auto"/>
              <w:right w:val="single" w:sz="4" w:space="0" w:color="auto"/>
            </w:tcBorders>
            <w:shd w:val="clear" w:color="auto" w:fill="auto"/>
            <w:vAlign w:val="center"/>
            <w:hideMark/>
          </w:tcPr>
          <w:p w14:paraId="2B17291D"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A64</w:t>
            </w:r>
          </w:p>
        </w:tc>
      </w:tr>
      <w:tr w:rsidR="00ED2678" w:rsidRPr="00D52F9F" w14:paraId="66AE2782"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7EE50177"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Affectation de la provision collective de diversification différée à la provision de diversification</w:t>
            </w:r>
          </w:p>
        </w:tc>
        <w:tc>
          <w:tcPr>
            <w:tcW w:w="461" w:type="dxa"/>
            <w:tcBorders>
              <w:top w:val="nil"/>
              <w:left w:val="nil"/>
              <w:bottom w:val="single" w:sz="4" w:space="0" w:color="auto"/>
              <w:right w:val="single" w:sz="4" w:space="0" w:color="auto"/>
            </w:tcBorders>
            <w:shd w:val="clear" w:color="000000" w:fill="FFFFFF"/>
            <w:vAlign w:val="center"/>
            <w:hideMark/>
          </w:tcPr>
          <w:p w14:paraId="32761D74"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R0420</w:t>
            </w:r>
          </w:p>
        </w:tc>
        <w:tc>
          <w:tcPr>
            <w:tcW w:w="2751" w:type="dxa"/>
            <w:tcBorders>
              <w:top w:val="nil"/>
              <w:left w:val="nil"/>
              <w:bottom w:val="single" w:sz="4" w:space="0" w:color="auto"/>
              <w:right w:val="single" w:sz="4" w:space="0" w:color="auto"/>
            </w:tcBorders>
            <w:shd w:val="clear" w:color="000000" w:fill="FFFFFF"/>
            <w:vAlign w:val="center"/>
            <w:hideMark/>
          </w:tcPr>
          <w:p w14:paraId="7854C247"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A65</w:t>
            </w:r>
          </w:p>
        </w:tc>
      </w:tr>
      <w:tr w:rsidR="00ED2678" w:rsidRPr="00D52F9F" w14:paraId="7A4FDD25" w14:textId="77777777" w:rsidTr="0001743F">
        <w:trPr>
          <w:trHeight w:val="560"/>
        </w:trPr>
        <w:tc>
          <w:tcPr>
            <w:tcW w:w="6041" w:type="dxa"/>
            <w:tcBorders>
              <w:top w:val="nil"/>
              <w:left w:val="single" w:sz="4" w:space="0" w:color="auto"/>
              <w:bottom w:val="single" w:sz="4" w:space="0" w:color="auto"/>
              <w:right w:val="single" w:sz="4" w:space="0" w:color="auto"/>
            </w:tcBorders>
            <w:shd w:val="clear" w:color="auto" w:fill="auto"/>
            <w:hideMark/>
          </w:tcPr>
          <w:p w14:paraId="422EA109"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Provision de diversification à la clôture</w:t>
            </w:r>
          </w:p>
        </w:tc>
        <w:tc>
          <w:tcPr>
            <w:tcW w:w="461" w:type="dxa"/>
            <w:tcBorders>
              <w:top w:val="nil"/>
              <w:left w:val="nil"/>
              <w:bottom w:val="single" w:sz="4" w:space="0" w:color="auto"/>
              <w:right w:val="single" w:sz="4" w:space="0" w:color="auto"/>
            </w:tcBorders>
            <w:shd w:val="clear" w:color="000000" w:fill="FFFFFF"/>
            <w:vAlign w:val="center"/>
            <w:hideMark/>
          </w:tcPr>
          <w:p w14:paraId="11E4A4F3"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R0430</w:t>
            </w:r>
          </w:p>
        </w:tc>
        <w:tc>
          <w:tcPr>
            <w:tcW w:w="2751" w:type="dxa"/>
            <w:tcBorders>
              <w:top w:val="nil"/>
              <w:left w:val="nil"/>
              <w:bottom w:val="single" w:sz="4" w:space="0" w:color="auto"/>
              <w:right w:val="single" w:sz="4" w:space="0" w:color="auto"/>
            </w:tcBorders>
            <w:shd w:val="clear" w:color="auto" w:fill="auto"/>
            <w:vAlign w:val="center"/>
            <w:hideMark/>
          </w:tcPr>
          <w:p w14:paraId="0B98A71E"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 xml:space="preserve">A66 = A60 + A61 + A62 </w:t>
            </w:r>
            <w:r w:rsidRPr="00F15C87">
              <w:rPr>
                <w:rFonts w:eastAsia="Times New Roman" w:cs="Times New Roman"/>
                <w:color w:val="000000"/>
                <w:sz w:val="32"/>
                <w:szCs w:val="32"/>
                <w:lang w:eastAsia="fr-FR"/>
              </w:rPr>
              <w:t>-</w:t>
            </w:r>
            <w:r w:rsidRPr="00F15C87">
              <w:rPr>
                <w:rFonts w:eastAsia="Times New Roman" w:cs="Times New Roman"/>
                <w:color w:val="000000"/>
                <w:sz w:val="18"/>
                <w:szCs w:val="18"/>
                <w:lang w:eastAsia="fr-FR"/>
              </w:rPr>
              <w:t xml:space="preserve"> A63 - A64 + A65</w:t>
            </w:r>
          </w:p>
        </w:tc>
      </w:tr>
      <w:tr w:rsidR="00ED2678" w:rsidRPr="00D52F9F" w14:paraId="53FD8DDB"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64E3DDEF"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Provision collective de diversification différée à l'ouverture</w:t>
            </w:r>
          </w:p>
        </w:tc>
        <w:tc>
          <w:tcPr>
            <w:tcW w:w="461" w:type="dxa"/>
            <w:tcBorders>
              <w:top w:val="nil"/>
              <w:left w:val="nil"/>
              <w:bottom w:val="single" w:sz="4" w:space="0" w:color="auto"/>
              <w:right w:val="single" w:sz="4" w:space="0" w:color="auto"/>
            </w:tcBorders>
            <w:shd w:val="clear" w:color="000000" w:fill="FFFFFF"/>
            <w:vAlign w:val="center"/>
            <w:hideMark/>
          </w:tcPr>
          <w:p w14:paraId="14C5FFA8"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R0440</w:t>
            </w:r>
          </w:p>
        </w:tc>
        <w:tc>
          <w:tcPr>
            <w:tcW w:w="2751" w:type="dxa"/>
            <w:tcBorders>
              <w:top w:val="nil"/>
              <w:left w:val="nil"/>
              <w:bottom w:val="single" w:sz="4" w:space="0" w:color="auto"/>
              <w:right w:val="single" w:sz="4" w:space="0" w:color="auto"/>
            </w:tcBorders>
            <w:shd w:val="clear" w:color="000000" w:fill="FFFFFF"/>
            <w:vAlign w:val="center"/>
            <w:hideMark/>
          </w:tcPr>
          <w:p w14:paraId="0AED7DBE"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A70</w:t>
            </w:r>
          </w:p>
        </w:tc>
      </w:tr>
      <w:tr w:rsidR="00ED2678" w:rsidRPr="00D52F9F" w14:paraId="056C0C90"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4137EE5D"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Affectation de la participation de la période</w:t>
            </w:r>
          </w:p>
        </w:tc>
        <w:tc>
          <w:tcPr>
            <w:tcW w:w="461" w:type="dxa"/>
            <w:tcBorders>
              <w:top w:val="nil"/>
              <w:left w:val="nil"/>
              <w:bottom w:val="single" w:sz="4" w:space="0" w:color="auto"/>
              <w:right w:val="single" w:sz="4" w:space="0" w:color="auto"/>
            </w:tcBorders>
            <w:shd w:val="clear" w:color="000000" w:fill="FFFFFF"/>
            <w:vAlign w:val="center"/>
            <w:hideMark/>
          </w:tcPr>
          <w:p w14:paraId="19C03D87"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R0450</w:t>
            </w:r>
          </w:p>
        </w:tc>
        <w:tc>
          <w:tcPr>
            <w:tcW w:w="2751" w:type="dxa"/>
            <w:tcBorders>
              <w:top w:val="nil"/>
              <w:left w:val="nil"/>
              <w:bottom w:val="single" w:sz="4" w:space="0" w:color="auto"/>
              <w:right w:val="single" w:sz="4" w:space="0" w:color="auto"/>
            </w:tcBorders>
            <w:shd w:val="clear" w:color="000000" w:fill="FFFFFF"/>
            <w:vAlign w:val="center"/>
            <w:hideMark/>
          </w:tcPr>
          <w:p w14:paraId="7F05326A"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A71</w:t>
            </w:r>
          </w:p>
        </w:tc>
      </w:tr>
      <w:tr w:rsidR="00ED2678" w:rsidRPr="00D52F9F" w14:paraId="7E728ABF"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1D2AB420"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Reprise pour couverture du solde débiteur du compte de participation aux résultats</w:t>
            </w:r>
          </w:p>
        </w:tc>
        <w:tc>
          <w:tcPr>
            <w:tcW w:w="461" w:type="dxa"/>
            <w:tcBorders>
              <w:top w:val="nil"/>
              <w:left w:val="nil"/>
              <w:bottom w:val="single" w:sz="4" w:space="0" w:color="auto"/>
              <w:right w:val="single" w:sz="4" w:space="0" w:color="auto"/>
            </w:tcBorders>
            <w:shd w:val="clear" w:color="000000" w:fill="FFFFFF"/>
            <w:vAlign w:val="center"/>
            <w:hideMark/>
          </w:tcPr>
          <w:p w14:paraId="0A4CF1DD"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R0460</w:t>
            </w:r>
          </w:p>
        </w:tc>
        <w:tc>
          <w:tcPr>
            <w:tcW w:w="2751" w:type="dxa"/>
            <w:tcBorders>
              <w:top w:val="nil"/>
              <w:left w:val="nil"/>
              <w:bottom w:val="single" w:sz="4" w:space="0" w:color="auto"/>
              <w:right w:val="single" w:sz="4" w:space="0" w:color="auto"/>
            </w:tcBorders>
            <w:shd w:val="clear" w:color="auto" w:fill="auto"/>
            <w:vAlign w:val="center"/>
            <w:hideMark/>
          </w:tcPr>
          <w:p w14:paraId="44E774A4"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A72</w:t>
            </w:r>
          </w:p>
        </w:tc>
      </w:tr>
      <w:tr w:rsidR="00ED2678" w:rsidRPr="00D52F9F" w14:paraId="7F9A9E1A"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0B41B30E"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Conversion en provision mathématique</w:t>
            </w:r>
          </w:p>
        </w:tc>
        <w:tc>
          <w:tcPr>
            <w:tcW w:w="461" w:type="dxa"/>
            <w:tcBorders>
              <w:top w:val="nil"/>
              <w:left w:val="nil"/>
              <w:bottom w:val="single" w:sz="4" w:space="0" w:color="auto"/>
              <w:right w:val="single" w:sz="4" w:space="0" w:color="auto"/>
            </w:tcBorders>
            <w:shd w:val="clear" w:color="000000" w:fill="FFFFFF"/>
            <w:vAlign w:val="center"/>
            <w:hideMark/>
          </w:tcPr>
          <w:p w14:paraId="727EE8B0"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R0470</w:t>
            </w:r>
          </w:p>
        </w:tc>
        <w:tc>
          <w:tcPr>
            <w:tcW w:w="2751" w:type="dxa"/>
            <w:tcBorders>
              <w:top w:val="nil"/>
              <w:left w:val="nil"/>
              <w:bottom w:val="single" w:sz="4" w:space="0" w:color="auto"/>
              <w:right w:val="single" w:sz="4" w:space="0" w:color="auto"/>
            </w:tcBorders>
            <w:shd w:val="clear" w:color="auto" w:fill="auto"/>
            <w:vAlign w:val="center"/>
            <w:hideMark/>
          </w:tcPr>
          <w:p w14:paraId="09B1A885"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A73</w:t>
            </w:r>
          </w:p>
        </w:tc>
      </w:tr>
      <w:tr w:rsidR="00ED2678" w:rsidRPr="00D52F9F" w14:paraId="015330A7"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69B03697"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Affectation à la provision de diversification</w:t>
            </w:r>
          </w:p>
        </w:tc>
        <w:tc>
          <w:tcPr>
            <w:tcW w:w="461" w:type="dxa"/>
            <w:tcBorders>
              <w:top w:val="nil"/>
              <w:left w:val="nil"/>
              <w:bottom w:val="single" w:sz="4" w:space="0" w:color="auto"/>
              <w:right w:val="single" w:sz="4" w:space="0" w:color="auto"/>
            </w:tcBorders>
            <w:shd w:val="clear" w:color="000000" w:fill="FFFFFF"/>
            <w:vAlign w:val="center"/>
            <w:hideMark/>
          </w:tcPr>
          <w:p w14:paraId="282B3578"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R0480</w:t>
            </w:r>
          </w:p>
        </w:tc>
        <w:tc>
          <w:tcPr>
            <w:tcW w:w="2751" w:type="dxa"/>
            <w:tcBorders>
              <w:top w:val="nil"/>
              <w:left w:val="nil"/>
              <w:bottom w:val="single" w:sz="4" w:space="0" w:color="auto"/>
              <w:right w:val="single" w:sz="4" w:space="0" w:color="auto"/>
            </w:tcBorders>
            <w:shd w:val="clear" w:color="000000" w:fill="FFFFFF"/>
            <w:vAlign w:val="center"/>
            <w:hideMark/>
          </w:tcPr>
          <w:p w14:paraId="1CAF04AD"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A74</w:t>
            </w:r>
          </w:p>
        </w:tc>
      </w:tr>
      <w:tr w:rsidR="00ED2678" w:rsidRPr="00D52F9F" w14:paraId="6970D8E4" w14:textId="77777777" w:rsidTr="0001743F">
        <w:trPr>
          <w:trHeight w:val="364"/>
        </w:trPr>
        <w:tc>
          <w:tcPr>
            <w:tcW w:w="6041" w:type="dxa"/>
            <w:tcBorders>
              <w:top w:val="nil"/>
              <w:left w:val="single" w:sz="4" w:space="0" w:color="auto"/>
              <w:bottom w:val="single" w:sz="4" w:space="0" w:color="auto"/>
              <w:right w:val="single" w:sz="4" w:space="0" w:color="auto"/>
            </w:tcBorders>
            <w:shd w:val="clear" w:color="000000" w:fill="FFFFFF"/>
            <w:hideMark/>
          </w:tcPr>
          <w:p w14:paraId="6F7E14F0" w14:textId="77777777" w:rsidR="00ED2678" w:rsidRPr="00F15C87" w:rsidRDefault="00ED2678" w:rsidP="00ED2678">
            <w:pPr>
              <w:jc w:val="left"/>
              <w:rPr>
                <w:rFonts w:eastAsia="Times New Roman" w:cs="Times New Roman"/>
                <w:sz w:val="18"/>
                <w:szCs w:val="18"/>
                <w:lang w:eastAsia="fr-FR"/>
              </w:rPr>
            </w:pPr>
            <w:r w:rsidRPr="00F15C87">
              <w:rPr>
                <w:rFonts w:eastAsia="Times New Roman" w:cs="Times New Roman"/>
                <w:sz w:val="18"/>
                <w:szCs w:val="18"/>
                <w:lang w:eastAsia="fr-FR"/>
              </w:rPr>
              <w:t>Provision collective de diversification à la clôture</w:t>
            </w:r>
          </w:p>
        </w:tc>
        <w:tc>
          <w:tcPr>
            <w:tcW w:w="461" w:type="dxa"/>
            <w:tcBorders>
              <w:top w:val="nil"/>
              <w:left w:val="nil"/>
              <w:bottom w:val="single" w:sz="4" w:space="0" w:color="auto"/>
              <w:right w:val="single" w:sz="4" w:space="0" w:color="auto"/>
            </w:tcBorders>
            <w:shd w:val="clear" w:color="000000" w:fill="FFFFFF"/>
            <w:vAlign w:val="center"/>
            <w:hideMark/>
          </w:tcPr>
          <w:p w14:paraId="52F623B6"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R0490</w:t>
            </w:r>
          </w:p>
        </w:tc>
        <w:tc>
          <w:tcPr>
            <w:tcW w:w="2751" w:type="dxa"/>
            <w:tcBorders>
              <w:top w:val="nil"/>
              <w:left w:val="nil"/>
              <w:bottom w:val="single" w:sz="4" w:space="0" w:color="auto"/>
              <w:right w:val="single" w:sz="4" w:space="0" w:color="auto"/>
            </w:tcBorders>
            <w:shd w:val="clear" w:color="auto" w:fill="auto"/>
            <w:vAlign w:val="center"/>
            <w:hideMark/>
          </w:tcPr>
          <w:p w14:paraId="47C4F17B"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A75 = A70 + A71 - A72 - A73 - A74</w:t>
            </w:r>
          </w:p>
        </w:tc>
      </w:tr>
    </w:tbl>
    <w:p w14:paraId="293DA189" w14:textId="77777777" w:rsidR="00CF67D6" w:rsidRPr="00D52F9F" w:rsidRDefault="00CF67D6" w:rsidP="00AE0AE8">
      <w:pPr>
        <w:spacing w:after="200" w:line="276" w:lineRule="auto"/>
        <w:jc w:val="left"/>
        <w:rPr>
          <w:rFonts w:cs="Times New Roman"/>
        </w:rPr>
      </w:pPr>
      <w:r w:rsidRPr="00D52F9F">
        <w:rPr>
          <w:rFonts w:cs="Times New Roman"/>
        </w:rPr>
        <w:br w:type="page"/>
      </w:r>
    </w:p>
    <w:p w14:paraId="3C6ABE2A" w14:textId="77777777" w:rsidR="00CF67D6" w:rsidRPr="00D52F9F" w:rsidRDefault="00CF67D6">
      <w:pPr>
        <w:spacing w:after="200" w:line="276" w:lineRule="auto"/>
        <w:jc w:val="left"/>
        <w:rPr>
          <w:rFonts w:cs="Times New Roman"/>
        </w:rPr>
        <w:sectPr w:rsidR="00CF67D6" w:rsidRPr="00D52F9F" w:rsidSect="00EE0DFE">
          <w:pgSz w:w="11906" w:h="16838"/>
          <w:pgMar w:top="680" w:right="567" w:bottom="567" w:left="567" w:header="567" w:footer="851" w:gutter="0"/>
          <w:cols w:space="708"/>
          <w:docGrid w:linePitch="360"/>
        </w:sectPr>
      </w:pPr>
    </w:p>
    <w:tbl>
      <w:tblPr>
        <w:tblW w:w="12556" w:type="dxa"/>
        <w:tblInd w:w="55" w:type="dxa"/>
        <w:tblCellMar>
          <w:left w:w="70" w:type="dxa"/>
          <w:right w:w="70" w:type="dxa"/>
        </w:tblCellMar>
        <w:tblLook w:val="04A0" w:firstRow="1" w:lastRow="0" w:firstColumn="1" w:lastColumn="0" w:noHBand="0" w:noVBand="1"/>
      </w:tblPr>
      <w:tblGrid>
        <w:gridCol w:w="5400"/>
        <w:gridCol w:w="777"/>
        <w:gridCol w:w="1623"/>
        <w:gridCol w:w="78"/>
        <w:gridCol w:w="1276"/>
        <w:gridCol w:w="1418"/>
        <w:gridCol w:w="1275"/>
        <w:gridCol w:w="709"/>
      </w:tblGrid>
      <w:tr w:rsidR="00ED2678" w:rsidRPr="00D52F9F" w14:paraId="1DE5F85F" w14:textId="77777777" w:rsidTr="0001743F">
        <w:trPr>
          <w:gridAfter w:val="1"/>
          <w:wAfter w:w="709" w:type="dxa"/>
          <w:trHeight w:val="1425"/>
        </w:trPr>
        <w:tc>
          <w:tcPr>
            <w:tcW w:w="5400" w:type="dxa"/>
            <w:tcBorders>
              <w:top w:val="nil"/>
              <w:left w:val="single" w:sz="4" w:space="0" w:color="FFFFFF"/>
              <w:bottom w:val="nil"/>
              <w:right w:val="nil"/>
            </w:tcBorders>
            <w:shd w:val="clear" w:color="000000" w:fill="FFFFFF"/>
            <w:vAlign w:val="center"/>
            <w:hideMark/>
          </w:tcPr>
          <w:p w14:paraId="660E3057" w14:textId="77777777" w:rsidR="00ED2678" w:rsidRPr="00F15C87" w:rsidRDefault="00ED2678" w:rsidP="00ED2678">
            <w:pPr>
              <w:jc w:val="left"/>
              <w:rPr>
                <w:rFonts w:eastAsia="Times New Roman" w:cs="Times New Roman"/>
                <w:b/>
                <w:bCs/>
                <w:sz w:val="18"/>
                <w:szCs w:val="18"/>
                <w:lang w:eastAsia="fr-FR"/>
              </w:rPr>
            </w:pPr>
            <w:r w:rsidRPr="00F15C87">
              <w:rPr>
                <w:rFonts w:eastAsia="Times New Roman" w:cs="Times New Roman"/>
                <w:b/>
                <w:bCs/>
                <w:sz w:val="18"/>
                <w:szCs w:val="18"/>
                <w:lang w:eastAsia="fr-FR"/>
              </w:rPr>
              <w:lastRenderedPageBreak/>
              <w:t>Provision collective de diversification résiduelle fin N et fin N-1 après dotation et prélèvements successifs</w:t>
            </w:r>
          </w:p>
        </w:tc>
        <w:tc>
          <w:tcPr>
            <w:tcW w:w="777" w:type="dxa"/>
            <w:tcBorders>
              <w:top w:val="nil"/>
              <w:left w:val="nil"/>
              <w:bottom w:val="nil"/>
              <w:right w:val="nil"/>
            </w:tcBorders>
            <w:shd w:val="clear" w:color="000000" w:fill="FFFFFF"/>
            <w:vAlign w:val="bottom"/>
            <w:hideMark/>
          </w:tcPr>
          <w:p w14:paraId="496166B3"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1623" w:type="dxa"/>
            <w:tcBorders>
              <w:top w:val="nil"/>
              <w:left w:val="nil"/>
              <w:bottom w:val="nil"/>
              <w:right w:val="nil"/>
            </w:tcBorders>
            <w:shd w:val="clear" w:color="000000" w:fill="FFFFFF"/>
            <w:vAlign w:val="bottom"/>
            <w:hideMark/>
          </w:tcPr>
          <w:p w14:paraId="38ADCCDA" w14:textId="77777777" w:rsidR="00ED2678" w:rsidRPr="00F15C87" w:rsidRDefault="00ED2678" w:rsidP="00ED2678">
            <w:pPr>
              <w:jc w:val="left"/>
              <w:rPr>
                <w:rFonts w:eastAsia="Times New Roman" w:cs="Times New Roman"/>
                <w:sz w:val="18"/>
                <w:szCs w:val="18"/>
                <w:lang w:eastAsia="fr-FR"/>
              </w:rPr>
            </w:pPr>
            <w:r w:rsidRPr="00F15C87">
              <w:rPr>
                <w:rFonts w:eastAsia="Times New Roman" w:cs="Times New Roman"/>
                <w:sz w:val="18"/>
                <w:szCs w:val="18"/>
                <w:lang w:eastAsia="fr-FR"/>
              </w:rPr>
              <w:t> </w:t>
            </w:r>
          </w:p>
        </w:tc>
        <w:tc>
          <w:tcPr>
            <w:tcW w:w="1354" w:type="dxa"/>
            <w:gridSpan w:val="2"/>
            <w:tcBorders>
              <w:top w:val="nil"/>
              <w:left w:val="nil"/>
              <w:bottom w:val="nil"/>
              <w:right w:val="nil"/>
            </w:tcBorders>
            <w:shd w:val="clear" w:color="000000" w:fill="FFFFFF"/>
            <w:vAlign w:val="bottom"/>
            <w:hideMark/>
          </w:tcPr>
          <w:p w14:paraId="7E988947"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1418" w:type="dxa"/>
            <w:tcBorders>
              <w:top w:val="nil"/>
              <w:left w:val="nil"/>
              <w:bottom w:val="nil"/>
              <w:right w:val="nil"/>
            </w:tcBorders>
            <w:shd w:val="clear" w:color="000000" w:fill="FFFFFF"/>
            <w:vAlign w:val="bottom"/>
            <w:hideMark/>
          </w:tcPr>
          <w:p w14:paraId="3CD770F0"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1275" w:type="dxa"/>
            <w:tcBorders>
              <w:top w:val="nil"/>
              <w:left w:val="nil"/>
              <w:bottom w:val="nil"/>
              <w:right w:val="nil"/>
            </w:tcBorders>
            <w:shd w:val="clear" w:color="000000" w:fill="FFFFFF"/>
            <w:vAlign w:val="bottom"/>
            <w:hideMark/>
          </w:tcPr>
          <w:p w14:paraId="301482AD"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r>
      <w:tr w:rsidR="00ED2678" w:rsidRPr="00D52F9F" w14:paraId="44389161" w14:textId="77777777" w:rsidTr="0001743F">
        <w:trPr>
          <w:trHeight w:val="480"/>
        </w:trPr>
        <w:tc>
          <w:tcPr>
            <w:tcW w:w="5400" w:type="dxa"/>
            <w:tcBorders>
              <w:top w:val="nil"/>
              <w:left w:val="single" w:sz="4" w:space="0" w:color="FFFFFF"/>
              <w:bottom w:val="nil"/>
              <w:right w:val="nil"/>
            </w:tcBorders>
            <w:shd w:val="clear" w:color="000000" w:fill="FFFFFF"/>
            <w:vAlign w:val="center"/>
            <w:hideMark/>
          </w:tcPr>
          <w:p w14:paraId="1A761FF8" w14:textId="77777777" w:rsidR="00ED2678" w:rsidRPr="00F15C87" w:rsidRDefault="00ED2678" w:rsidP="00ED2678">
            <w:pPr>
              <w:jc w:val="left"/>
              <w:rPr>
                <w:rFonts w:eastAsia="Times New Roman" w:cs="Times New Roman"/>
                <w:b/>
                <w:bCs/>
                <w:sz w:val="18"/>
                <w:szCs w:val="18"/>
                <w:lang w:eastAsia="fr-FR"/>
              </w:rPr>
            </w:pPr>
            <w:r w:rsidRPr="00F15C87">
              <w:rPr>
                <w:rFonts w:eastAsia="Times New Roman" w:cs="Times New Roman"/>
                <w:b/>
                <w:bCs/>
                <w:sz w:val="18"/>
                <w:szCs w:val="18"/>
                <w:lang w:eastAsia="fr-FR"/>
              </w:rPr>
              <w:t> </w:t>
            </w:r>
          </w:p>
        </w:tc>
        <w:tc>
          <w:tcPr>
            <w:tcW w:w="777" w:type="dxa"/>
            <w:tcBorders>
              <w:top w:val="nil"/>
              <w:left w:val="nil"/>
              <w:bottom w:val="nil"/>
              <w:right w:val="nil"/>
            </w:tcBorders>
            <w:shd w:val="clear" w:color="000000" w:fill="FFFFFF"/>
            <w:vAlign w:val="bottom"/>
            <w:hideMark/>
          </w:tcPr>
          <w:p w14:paraId="40B51D33" w14:textId="77777777" w:rsidR="00ED2678" w:rsidRPr="00F15C87" w:rsidRDefault="00ED2678" w:rsidP="00ED2678">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F2DF887" w14:textId="77777777" w:rsidR="00ED2678" w:rsidRPr="00F15C87" w:rsidRDefault="00ED2678" w:rsidP="00ED2678">
            <w:pPr>
              <w:jc w:val="left"/>
              <w:rPr>
                <w:rFonts w:eastAsia="Times New Roman" w:cs="Times New Roman"/>
                <w:b/>
                <w:bCs/>
                <w:sz w:val="18"/>
                <w:szCs w:val="18"/>
                <w:lang w:eastAsia="fr-FR"/>
              </w:rPr>
            </w:pPr>
            <w:r w:rsidRPr="00F15C87">
              <w:rPr>
                <w:rFonts w:eastAsia="Times New Roman" w:cs="Times New Roman"/>
                <w:b/>
                <w:bCs/>
                <w:sz w:val="18"/>
                <w:szCs w:val="18"/>
                <w:lang w:eastAsia="fr-FR"/>
              </w:rPr>
              <w:t>PCDD clôture N-1</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21A44C6E" w14:textId="77777777" w:rsidR="00ED2678" w:rsidRPr="00F15C87" w:rsidRDefault="00ED2678" w:rsidP="00ED2678">
            <w:pPr>
              <w:jc w:val="left"/>
              <w:rPr>
                <w:rFonts w:eastAsia="Times New Roman" w:cs="Times New Roman"/>
                <w:b/>
                <w:bCs/>
                <w:sz w:val="18"/>
                <w:szCs w:val="18"/>
                <w:lang w:eastAsia="fr-FR"/>
              </w:rPr>
            </w:pPr>
            <w:r w:rsidRPr="00F15C87">
              <w:rPr>
                <w:rFonts w:eastAsia="Times New Roman" w:cs="Times New Roman"/>
                <w:b/>
                <w:bCs/>
                <w:sz w:val="18"/>
                <w:szCs w:val="18"/>
                <w:lang w:eastAsia="fr-FR"/>
              </w:rPr>
              <w:t>Dotations</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14:paraId="3714D554" w14:textId="77777777" w:rsidR="00ED2678" w:rsidRPr="00F15C87" w:rsidRDefault="00ED2678" w:rsidP="00ED2678">
            <w:pPr>
              <w:jc w:val="left"/>
              <w:rPr>
                <w:rFonts w:eastAsia="Times New Roman" w:cs="Times New Roman"/>
                <w:b/>
                <w:bCs/>
                <w:sz w:val="18"/>
                <w:szCs w:val="18"/>
                <w:lang w:eastAsia="fr-FR"/>
              </w:rPr>
            </w:pPr>
            <w:r w:rsidRPr="00F15C87">
              <w:rPr>
                <w:rFonts w:eastAsia="Times New Roman" w:cs="Times New Roman"/>
                <w:b/>
                <w:bCs/>
                <w:sz w:val="18"/>
                <w:szCs w:val="18"/>
                <w:lang w:eastAsia="fr-FR"/>
              </w:rPr>
              <w:t>Reprises</w:t>
            </w:r>
          </w:p>
        </w:tc>
        <w:tc>
          <w:tcPr>
            <w:tcW w:w="1984" w:type="dxa"/>
            <w:gridSpan w:val="2"/>
            <w:tcBorders>
              <w:top w:val="single" w:sz="4" w:space="0" w:color="auto"/>
              <w:left w:val="nil"/>
              <w:bottom w:val="single" w:sz="4" w:space="0" w:color="auto"/>
              <w:right w:val="single" w:sz="4" w:space="0" w:color="auto"/>
            </w:tcBorders>
            <w:shd w:val="clear" w:color="000000" w:fill="FFFFFF"/>
            <w:vAlign w:val="center"/>
            <w:hideMark/>
          </w:tcPr>
          <w:p w14:paraId="3548C84A" w14:textId="77777777" w:rsidR="00ED2678" w:rsidRPr="00F15C87" w:rsidRDefault="00ED2678" w:rsidP="00ED2678">
            <w:pPr>
              <w:jc w:val="left"/>
              <w:rPr>
                <w:rFonts w:eastAsia="Times New Roman" w:cs="Times New Roman"/>
                <w:b/>
                <w:bCs/>
                <w:sz w:val="18"/>
                <w:szCs w:val="18"/>
                <w:lang w:eastAsia="fr-FR"/>
              </w:rPr>
            </w:pPr>
            <w:r w:rsidRPr="00F15C87">
              <w:rPr>
                <w:rFonts w:eastAsia="Times New Roman" w:cs="Times New Roman"/>
                <w:b/>
                <w:bCs/>
                <w:sz w:val="18"/>
                <w:szCs w:val="18"/>
                <w:lang w:eastAsia="fr-FR"/>
              </w:rPr>
              <w:t>PCDD clôture N</w:t>
            </w:r>
          </w:p>
        </w:tc>
      </w:tr>
      <w:tr w:rsidR="00ED2678" w:rsidRPr="00D52F9F" w14:paraId="2B35991E" w14:textId="77777777" w:rsidTr="0001743F">
        <w:trPr>
          <w:trHeight w:val="255"/>
        </w:trPr>
        <w:tc>
          <w:tcPr>
            <w:tcW w:w="5400" w:type="dxa"/>
            <w:tcBorders>
              <w:top w:val="nil"/>
              <w:left w:val="nil"/>
              <w:bottom w:val="nil"/>
              <w:right w:val="nil"/>
            </w:tcBorders>
            <w:shd w:val="clear" w:color="000000" w:fill="FFFFFF"/>
            <w:vAlign w:val="center"/>
            <w:hideMark/>
          </w:tcPr>
          <w:p w14:paraId="492E0F8D" w14:textId="77777777" w:rsidR="00ED2678" w:rsidRPr="00F15C87" w:rsidRDefault="00ED2678" w:rsidP="00ED2678">
            <w:pPr>
              <w:jc w:val="left"/>
              <w:rPr>
                <w:rFonts w:eastAsia="Times New Roman" w:cs="Times New Roman"/>
                <w:b/>
                <w:bCs/>
                <w:sz w:val="18"/>
                <w:szCs w:val="18"/>
                <w:lang w:eastAsia="fr-FR"/>
              </w:rPr>
            </w:pPr>
            <w:r w:rsidRPr="00F15C87">
              <w:rPr>
                <w:rFonts w:eastAsia="Times New Roman" w:cs="Times New Roman"/>
                <w:b/>
                <w:bCs/>
                <w:sz w:val="18"/>
                <w:szCs w:val="18"/>
                <w:lang w:eastAsia="fr-FR"/>
              </w:rPr>
              <w:t> </w:t>
            </w:r>
          </w:p>
        </w:tc>
        <w:tc>
          <w:tcPr>
            <w:tcW w:w="777" w:type="dxa"/>
            <w:tcBorders>
              <w:top w:val="nil"/>
              <w:left w:val="nil"/>
              <w:bottom w:val="nil"/>
              <w:right w:val="nil"/>
            </w:tcBorders>
            <w:shd w:val="clear" w:color="000000" w:fill="FFFFFF"/>
            <w:vAlign w:val="center"/>
            <w:hideMark/>
          </w:tcPr>
          <w:p w14:paraId="071781D9"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170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2BDD0B58"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C0020</w:t>
            </w:r>
          </w:p>
        </w:tc>
        <w:tc>
          <w:tcPr>
            <w:tcW w:w="1276" w:type="dxa"/>
            <w:tcBorders>
              <w:top w:val="nil"/>
              <w:left w:val="nil"/>
              <w:bottom w:val="single" w:sz="4" w:space="0" w:color="auto"/>
              <w:right w:val="single" w:sz="4" w:space="0" w:color="auto"/>
            </w:tcBorders>
            <w:shd w:val="clear" w:color="000000" w:fill="FFFFFF"/>
            <w:noWrap/>
            <w:vAlign w:val="center"/>
            <w:hideMark/>
          </w:tcPr>
          <w:p w14:paraId="5A08FA92"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C0030</w:t>
            </w:r>
          </w:p>
        </w:tc>
        <w:tc>
          <w:tcPr>
            <w:tcW w:w="1418" w:type="dxa"/>
            <w:tcBorders>
              <w:top w:val="nil"/>
              <w:left w:val="nil"/>
              <w:bottom w:val="single" w:sz="4" w:space="0" w:color="auto"/>
              <w:right w:val="single" w:sz="4" w:space="0" w:color="auto"/>
            </w:tcBorders>
            <w:shd w:val="clear" w:color="000000" w:fill="FFFFFF"/>
            <w:noWrap/>
            <w:vAlign w:val="center"/>
            <w:hideMark/>
          </w:tcPr>
          <w:p w14:paraId="25819772"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C0040</w:t>
            </w:r>
          </w:p>
        </w:tc>
        <w:tc>
          <w:tcPr>
            <w:tcW w:w="1984" w:type="dxa"/>
            <w:gridSpan w:val="2"/>
            <w:tcBorders>
              <w:top w:val="nil"/>
              <w:left w:val="nil"/>
              <w:bottom w:val="single" w:sz="4" w:space="0" w:color="auto"/>
              <w:right w:val="single" w:sz="4" w:space="0" w:color="auto"/>
            </w:tcBorders>
            <w:shd w:val="clear" w:color="000000" w:fill="FFFFFF"/>
            <w:noWrap/>
            <w:vAlign w:val="center"/>
            <w:hideMark/>
          </w:tcPr>
          <w:p w14:paraId="779BB32C"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C0050</w:t>
            </w:r>
          </w:p>
        </w:tc>
      </w:tr>
      <w:tr w:rsidR="00ED2678" w:rsidRPr="00D52F9F" w14:paraId="6FA9D5E1" w14:textId="77777777" w:rsidTr="0001743F">
        <w:trPr>
          <w:trHeight w:val="255"/>
        </w:trPr>
        <w:tc>
          <w:tcPr>
            <w:tcW w:w="5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3FF0BC" w14:textId="77777777" w:rsidR="00ED2678" w:rsidRPr="00F15C87" w:rsidRDefault="00ED2678" w:rsidP="00ED2678">
            <w:pPr>
              <w:jc w:val="left"/>
              <w:rPr>
                <w:rFonts w:eastAsia="Times New Roman" w:cs="Times New Roman"/>
                <w:sz w:val="18"/>
                <w:szCs w:val="18"/>
                <w:lang w:eastAsia="fr-FR"/>
              </w:rPr>
            </w:pPr>
            <w:r w:rsidRPr="00F15C87">
              <w:rPr>
                <w:rFonts w:eastAsia="Times New Roman" w:cs="Times New Roman"/>
                <w:sz w:val="18"/>
                <w:szCs w:val="18"/>
                <w:lang w:eastAsia="fr-FR"/>
              </w:rPr>
              <w:t>Sommes introduites dans l’exercice N</w:t>
            </w:r>
          </w:p>
        </w:tc>
        <w:tc>
          <w:tcPr>
            <w:tcW w:w="777" w:type="dxa"/>
            <w:tcBorders>
              <w:top w:val="single" w:sz="4" w:space="0" w:color="auto"/>
              <w:left w:val="nil"/>
              <w:bottom w:val="single" w:sz="4" w:space="0" w:color="auto"/>
              <w:right w:val="single" w:sz="4" w:space="0" w:color="auto"/>
            </w:tcBorders>
            <w:shd w:val="clear" w:color="000000" w:fill="FFFFFF"/>
            <w:vAlign w:val="center"/>
            <w:hideMark/>
          </w:tcPr>
          <w:p w14:paraId="2A033829"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R0500</w:t>
            </w:r>
          </w:p>
        </w:tc>
        <w:tc>
          <w:tcPr>
            <w:tcW w:w="1701" w:type="dxa"/>
            <w:gridSpan w:val="2"/>
            <w:tcBorders>
              <w:top w:val="nil"/>
              <w:left w:val="nil"/>
              <w:bottom w:val="single" w:sz="4" w:space="0" w:color="auto"/>
              <w:right w:val="single" w:sz="4" w:space="0" w:color="auto"/>
            </w:tcBorders>
            <w:shd w:val="clear" w:color="000000" w:fill="000000"/>
            <w:vAlign w:val="center"/>
            <w:hideMark/>
          </w:tcPr>
          <w:p w14:paraId="588E4AE5"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1276" w:type="dxa"/>
            <w:tcBorders>
              <w:top w:val="nil"/>
              <w:left w:val="nil"/>
              <w:bottom w:val="single" w:sz="4" w:space="0" w:color="auto"/>
              <w:right w:val="single" w:sz="4" w:space="0" w:color="auto"/>
            </w:tcBorders>
            <w:shd w:val="clear" w:color="000000" w:fill="FFFFFF"/>
            <w:vAlign w:val="center"/>
            <w:hideMark/>
          </w:tcPr>
          <w:p w14:paraId="65DC1066"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B150</w:t>
            </w:r>
          </w:p>
        </w:tc>
        <w:tc>
          <w:tcPr>
            <w:tcW w:w="1418" w:type="dxa"/>
            <w:tcBorders>
              <w:top w:val="nil"/>
              <w:left w:val="nil"/>
              <w:bottom w:val="single" w:sz="4" w:space="0" w:color="auto"/>
              <w:right w:val="single" w:sz="4" w:space="0" w:color="auto"/>
            </w:tcBorders>
            <w:shd w:val="clear" w:color="000000" w:fill="000000"/>
            <w:vAlign w:val="center"/>
            <w:hideMark/>
          </w:tcPr>
          <w:p w14:paraId="466E17C2"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08924D3D"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D150 = B150</w:t>
            </w:r>
          </w:p>
        </w:tc>
      </w:tr>
      <w:tr w:rsidR="00ED2678" w:rsidRPr="00D52F9F" w14:paraId="5D09E078" w14:textId="77777777" w:rsidTr="0001743F">
        <w:trPr>
          <w:trHeight w:val="275"/>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617F05D5" w14:textId="77777777" w:rsidR="00ED2678" w:rsidRPr="00F15C87" w:rsidRDefault="00ED2678" w:rsidP="00ED2678">
            <w:pPr>
              <w:jc w:val="left"/>
              <w:rPr>
                <w:rFonts w:eastAsia="Times New Roman" w:cs="Times New Roman"/>
                <w:sz w:val="18"/>
                <w:szCs w:val="18"/>
                <w:lang w:eastAsia="fr-FR"/>
              </w:rPr>
            </w:pPr>
            <w:r w:rsidRPr="00F15C87">
              <w:rPr>
                <w:rFonts w:eastAsia="Times New Roman" w:cs="Times New Roman"/>
                <w:sz w:val="18"/>
                <w:szCs w:val="18"/>
                <w:lang w:eastAsia="fr-FR"/>
              </w:rPr>
              <w:t>Sommes introduites dans l’exercice N-1</w:t>
            </w:r>
          </w:p>
        </w:tc>
        <w:tc>
          <w:tcPr>
            <w:tcW w:w="777" w:type="dxa"/>
            <w:tcBorders>
              <w:top w:val="nil"/>
              <w:left w:val="nil"/>
              <w:bottom w:val="single" w:sz="4" w:space="0" w:color="auto"/>
              <w:right w:val="single" w:sz="4" w:space="0" w:color="auto"/>
            </w:tcBorders>
            <w:shd w:val="clear" w:color="000000" w:fill="FFFFFF"/>
            <w:vAlign w:val="center"/>
            <w:hideMark/>
          </w:tcPr>
          <w:p w14:paraId="610FA833"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R0510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30B494FB"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A151</w:t>
            </w:r>
          </w:p>
        </w:tc>
        <w:tc>
          <w:tcPr>
            <w:tcW w:w="1276" w:type="dxa"/>
            <w:tcBorders>
              <w:top w:val="nil"/>
              <w:left w:val="nil"/>
              <w:bottom w:val="single" w:sz="4" w:space="0" w:color="auto"/>
              <w:right w:val="single" w:sz="4" w:space="0" w:color="auto"/>
            </w:tcBorders>
            <w:shd w:val="clear" w:color="000000" w:fill="000000"/>
            <w:vAlign w:val="center"/>
            <w:hideMark/>
          </w:tcPr>
          <w:p w14:paraId="1AC41C9B"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708A1B5B"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C151</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7D4862F9"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D151 = A151 - C151</w:t>
            </w:r>
          </w:p>
        </w:tc>
      </w:tr>
      <w:tr w:rsidR="00ED2678" w:rsidRPr="00D52F9F" w14:paraId="7380C026" w14:textId="77777777" w:rsidTr="0001743F">
        <w:trPr>
          <w:trHeight w:val="211"/>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5EF538BA" w14:textId="77777777" w:rsidR="00ED2678" w:rsidRPr="00F15C87" w:rsidRDefault="00ED2678" w:rsidP="00ED2678">
            <w:pPr>
              <w:jc w:val="left"/>
              <w:rPr>
                <w:rFonts w:eastAsia="Times New Roman" w:cs="Times New Roman"/>
                <w:sz w:val="18"/>
                <w:szCs w:val="18"/>
                <w:lang w:eastAsia="fr-FR"/>
              </w:rPr>
            </w:pPr>
            <w:r w:rsidRPr="00F15C87">
              <w:rPr>
                <w:rFonts w:eastAsia="Times New Roman" w:cs="Times New Roman"/>
                <w:sz w:val="18"/>
                <w:szCs w:val="18"/>
                <w:lang w:eastAsia="fr-FR"/>
              </w:rPr>
              <w:t>Sommes introduites dans l’exercice N-2</w:t>
            </w:r>
          </w:p>
        </w:tc>
        <w:tc>
          <w:tcPr>
            <w:tcW w:w="777" w:type="dxa"/>
            <w:tcBorders>
              <w:top w:val="nil"/>
              <w:left w:val="nil"/>
              <w:bottom w:val="single" w:sz="4" w:space="0" w:color="auto"/>
              <w:right w:val="single" w:sz="4" w:space="0" w:color="auto"/>
            </w:tcBorders>
            <w:shd w:val="clear" w:color="000000" w:fill="FFFFFF"/>
            <w:vAlign w:val="center"/>
            <w:hideMark/>
          </w:tcPr>
          <w:p w14:paraId="008E2F4F"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R0520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69B9A737"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A152</w:t>
            </w:r>
          </w:p>
        </w:tc>
        <w:tc>
          <w:tcPr>
            <w:tcW w:w="1276" w:type="dxa"/>
            <w:tcBorders>
              <w:top w:val="nil"/>
              <w:left w:val="nil"/>
              <w:bottom w:val="single" w:sz="4" w:space="0" w:color="auto"/>
              <w:right w:val="single" w:sz="4" w:space="0" w:color="auto"/>
            </w:tcBorders>
            <w:shd w:val="clear" w:color="000000" w:fill="000000"/>
            <w:vAlign w:val="center"/>
            <w:hideMark/>
          </w:tcPr>
          <w:p w14:paraId="1250C7B2"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4009A705"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C152</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4D593CDD"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D152 = A152 - C152</w:t>
            </w:r>
          </w:p>
        </w:tc>
      </w:tr>
      <w:tr w:rsidR="00ED2678" w:rsidRPr="00D52F9F" w14:paraId="7E2D9A02" w14:textId="77777777" w:rsidTr="0001743F">
        <w:trPr>
          <w:trHeight w:val="162"/>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2D587827" w14:textId="77777777" w:rsidR="00ED2678" w:rsidRPr="00F15C87" w:rsidRDefault="00ED2678" w:rsidP="00ED2678">
            <w:pPr>
              <w:jc w:val="left"/>
              <w:rPr>
                <w:rFonts w:eastAsia="Times New Roman" w:cs="Times New Roman"/>
                <w:sz w:val="18"/>
                <w:szCs w:val="18"/>
                <w:lang w:eastAsia="fr-FR"/>
              </w:rPr>
            </w:pPr>
            <w:r w:rsidRPr="00F15C87">
              <w:rPr>
                <w:rFonts w:eastAsia="Times New Roman" w:cs="Times New Roman"/>
                <w:sz w:val="18"/>
                <w:szCs w:val="18"/>
                <w:lang w:eastAsia="fr-FR"/>
              </w:rPr>
              <w:t>Sommes introduites dans l’exercice N-3</w:t>
            </w:r>
          </w:p>
        </w:tc>
        <w:tc>
          <w:tcPr>
            <w:tcW w:w="777" w:type="dxa"/>
            <w:tcBorders>
              <w:top w:val="nil"/>
              <w:left w:val="nil"/>
              <w:bottom w:val="single" w:sz="4" w:space="0" w:color="auto"/>
              <w:right w:val="single" w:sz="4" w:space="0" w:color="auto"/>
            </w:tcBorders>
            <w:shd w:val="clear" w:color="000000" w:fill="FFFFFF"/>
            <w:vAlign w:val="center"/>
            <w:hideMark/>
          </w:tcPr>
          <w:p w14:paraId="36063DDF"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R0530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2880555A"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A153</w:t>
            </w:r>
          </w:p>
        </w:tc>
        <w:tc>
          <w:tcPr>
            <w:tcW w:w="1276" w:type="dxa"/>
            <w:tcBorders>
              <w:top w:val="nil"/>
              <w:left w:val="nil"/>
              <w:bottom w:val="single" w:sz="4" w:space="0" w:color="auto"/>
              <w:right w:val="single" w:sz="4" w:space="0" w:color="auto"/>
            </w:tcBorders>
            <w:shd w:val="clear" w:color="000000" w:fill="000000"/>
            <w:vAlign w:val="center"/>
            <w:hideMark/>
          </w:tcPr>
          <w:p w14:paraId="5E572028"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4F797CCA"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C153</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02B53E8F"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D153 = A153 - C153</w:t>
            </w:r>
          </w:p>
        </w:tc>
      </w:tr>
      <w:tr w:rsidR="00ED2678" w:rsidRPr="00D52F9F" w14:paraId="4C8B9F22" w14:textId="77777777" w:rsidTr="0001743F">
        <w:trPr>
          <w:trHeight w:val="240"/>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367A496C" w14:textId="77777777" w:rsidR="00ED2678" w:rsidRPr="00F15C87" w:rsidRDefault="00ED2678" w:rsidP="00ED2678">
            <w:pPr>
              <w:jc w:val="left"/>
              <w:rPr>
                <w:rFonts w:eastAsia="Times New Roman" w:cs="Times New Roman"/>
                <w:sz w:val="18"/>
                <w:szCs w:val="18"/>
                <w:lang w:eastAsia="fr-FR"/>
              </w:rPr>
            </w:pPr>
            <w:r w:rsidRPr="00F15C87">
              <w:rPr>
                <w:rFonts w:eastAsia="Times New Roman" w:cs="Times New Roman"/>
                <w:sz w:val="18"/>
                <w:szCs w:val="18"/>
                <w:lang w:eastAsia="fr-FR"/>
              </w:rPr>
              <w:t>Sommes introduites dans l’exercice N-4</w:t>
            </w:r>
          </w:p>
        </w:tc>
        <w:tc>
          <w:tcPr>
            <w:tcW w:w="777" w:type="dxa"/>
            <w:tcBorders>
              <w:top w:val="nil"/>
              <w:left w:val="nil"/>
              <w:bottom w:val="single" w:sz="4" w:space="0" w:color="auto"/>
              <w:right w:val="single" w:sz="4" w:space="0" w:color="auto"/>
            </w:tcBorders>
            <w:shd w:val="clear" w:color="000000" w:fill="FFFFFF"/>
            <w:vAlign w:val="center"/>
            <w:hideMark/>
          </w:tcPr>
          <w:p w14:paraId="0C5F8709"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R0540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47CC0CBB"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A154</w:t>
            </w:r>
          </w:p>
        </w:tc>
        <w:tc>
          <w:tcPr>
            <w:tcW w:w="1276" w:type="dxa"/>
            <w:tcBorders>
              <w:top w:val="nil"/>
              <w:left w:val="nil"/>
              <w:bottom w:val="single" w:sz="4" w:space="0" w:color="auto"/>
              <w:right w:val="single" w:sz="4" w:space="0" w:color="auto"/>
            </w:tcBorders>
            <w:shd w:val="clear" w:color="000000" w:fill="000000"/>
            <w:vAlign w:val="center"/>
            <w:hideMark/>
          </w:tcPr>
          <w:p w14:paraId="7A113F11"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02AD66EA"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C154</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5151DCAC"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D154 = A154 - C154</w:t>
            </w:r>
          </w:p>
        </w:tc>
      </w:tr>
      <w:tr w:rsidR="00ED2678" w:rsidRPr="00D52F9F" w14:paraId="58714855" w14:textId="77777777" w:rsidTr="0001743F">
        <w:trPr>
          <w:trHeight w:val="176"/>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2364B45E" w14:textId="77777777" w:rsidR="00ED2678" w:rsidRPr="00F15C87" w:rsidRDefault="00ED2678" w:rsidP="00ED2678">
            <w:pPr>
              <w:jc w:val="left"/>
              <w:rPr>
                <w:rFonts w:eastAsia="Times New Roman" w:cs="Times New Roman"/>
                <w:sz w:val="18"/>
                <w:szCs w:val="18"/>
                <w:lang w:eastAsia="fr-FR"/>
              </w:rPr>
            </w:pPr>
            <w:r w:rsidRPr="00F15C87">
              <w:rPr>
                <w:rFonts w:eastAsia="Times New Roman" w:cs="Times New Roman"/>
                <w:sz w:val="18"/>
                <w:szCs w:val="18"/>
                <w:lang w:eastAsia="fr-FR"/>
              </w:rPr>
              <w:t>Sommes introduites dans l’exercice N-5</w:t>
            </w:r>
          </w:p>
        </w:tc>
        <w:tc>
          <w:tcPr>
            <w:tcW w:w="777" w:type="dxa"/>
            <w:tcBorders>
              <w:top w:val="nil"/>
              <w:left w:val="nil"/>
              <w:bottom w:val="single" w:sz="4" w:space="0" w:color="auto"/>
              <w:right w:val="single" w:sz="4" w:space="0" w:color="auto"/>
            </w:tcBorders>
            <w:shd w:val="clear" w:color="000000" w:fill="FFFFFF"/>
            <w:vAlign w:val="center"/>
            <w:hideMark/>
          </w:tcPr>
          <w:p w14:paraId="69684BE5"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R0550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6134708C"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A155</w:t>
            </w:r>
          </w:p>
        </w:tc>
        <w:tc>
          <w:tcPr>
            <w:tcW w:w="1276" w:type="dxa"/>
            <w:tcBorders>
              <w:top w:val="nil"/>
              <w:left w:val="nil"/>
              <w:bottom w:val="single" w:sz="4" w:space="0" w:color="auto"/>
              <w:right w:val="single" w:sz="4" w:space="0" w:color="auto"/>
            </w:tcBorders>
            <w:shd w:val="clear" w:color="000000" w:fill="000000"/>
            <w:vAlign w:val="center"/>
            <w:hideMark/>
          </w:tcPr>
          <w:p w14:paraId="33CE9B54"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1829B1A5"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C155</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1290CF66"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D155 = A155 - C155</w:t>
            </w:r>
          </w:p>
        </w:tc>
      </w:tr>
      <w:tr w:rsidR="00ED2678" w:rsidRPr="00D52F9F" w14:paraId="2228A11D" w14:textId="77777777" w:rsidTr="0001743F">
        <w:trPr>
          <w:trHeight w:val="240"/>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0CF0BB46" w14:textId="77777777" w:rsidR="00ED2678" w:rsidRPr="00F15C87" w:rsidRDefault="00ED2678" w:rsidP="00ED2678">
            <w:pPr>
              <w:jc w:val="left"/>
              <w:rPr>
                <w:rFonts w:eastAsia="Times New Roman" w:cs="Times New Roman"/>
                <w:sz w:val="18"/>
                <w:szCs w:val="18"/>
                <w:lang w:eastAsia="fr-FR"/>
              </w:rPr>
            </w:pPr>
            <w:r w:rsidRPr="00F15C87">
              <w:rPr>
                <w:rFonts w:eastAsia="Times New Roman" w:cs="Times New Roman"/>
                <w:sz w:val="18"/>
                <w:szCs w:val="18"/>
                <w:lang w:eastAsia="fr-FR"/>
              </w:rPr>
              <w:t>Sommes introduites dans l’exercice N-6</w:t>
            </w:r>
          </w:p>
        </w:tc>
        <w:tc>
          <w:tcPr>
            <w:tcW w:w="777" w:type="dxa"/>
            <w:tcBorders>
              <w:top w:val="nil"/>
              <w:left w:val="nil"/>
              <w:bottom w:val="single" w:sz="4" w:space="0" w:color="auto"/>
              <w:right w:val="single" w:sz="4" w:space="0" w:color="auto"/>
            </w:tcBorders>
            <w:shd w:val="clear" w:color="000000" w:fill="FFFFFF"/>
            <w:vAlign w:val="center"/>
            <w:hideMark/>
          </w:tcPr>
          <w:p w14:paraId="0A4D3078"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R0560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4E491C5F"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A156</w:t>
            </w:r>
          </w:p>
        </w:tc>
        <w:tc>
          <w:tcPr>
            <w:tcW w:w="1276" w:type="dxa"/>
            <w:tcBorders>
              <w:top w:val="nil"/>
              <w:left w:val="nil"/>
              <w:bottom w:val="single" w:sz="4" w:space="0" w:color="auto"/>
              <w:right w:val="single" w:sz="4" w:space="0" w:color="auto"/>
            </w:tcBorders>
            <w:shd w:val="clear" w:color="000000" w:fill="000000"/>
            <w:vAlign w:val="center"/>
            <w:hideMark/>
          </w:tcPr>
          <w:p w14:paraId="65D24BDD"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4FB557F1"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C156</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7AFB9FA6"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D156 = A156 - C156</w:t>
            </w:r>
          </w:p>
        </w:tc>
      </w:tr>
      <w:tr w:rsidR="00ED2678" w:rsidRPr="00D52F9F" w14:paraId="5DDCB7A1" w14:textId="77777777" w:rsidTr="0001743F">
        <w:trPr>
          <w:trHeight w:val="175"/>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0BB9881E" w14:textId="77777777" w:rsidR="00ED2678" w:rsidRPr="00F15C87" w:rsidRDefault="00ED2678" w:rsidP="00ED2678">
            <w:pPr>
              <w:jc w:val="left"/>
              <w:rPr>
                <w:rFonts w:eastAsia="Times New Roman" w:cs="Times New Roman"/>
                <w:sz w:val="18"/>
                <w:szCs w:val="18"/>
                <w:lang w:eastAsia="fr-FR"/>
              </w:rPr>
            </w:pPr>
            <w:r w:rsidRPr="00F15C87">
              <w:rPr>
                <w:rFonts w:eastAsia="Times New Roman" w:cs="Times New Roman"/>
                <w:sz w:val="18"/>
                <w:szCs w:val="18"/>
                <w:lang w:eastAsia="fr-FR"/>
              </w:rPr>
              <w:t>Sommes introduites dans l’exercice N-7</w:t>
            </w:r>
          </w:p>
        </w:tc>
        <w:tc>
          <w:tcPr>
            <w:tcW w:w="777" w:type="dxa"/>
            <w:tcBorders>
              <w:top w:val="nil"/>
              <w:left w:val="nil"/>
              <w:bottom w:val="single" w:sz="4" w:space="0" w:color="auto"/>
              <w:right w:val="single" w:sz="4" w:space="0" w:color="auto"/>
            </w:tcBorders>
            <w:shd w:val="clear" w:color="000000" w:fill="FFFFFF"/>
            <w:vAlign w:val="center"/>
            <w:hideMark/>
          </w:tcPr>
          <w:p w14:paraId="67A78B50"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R0570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2198608B"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A157</w:t>
            </w:r>
          </w:p>
        </w:tc>
        <w:tc>
          <w:tcPr>
            <w:tcW w:w="1276" w:type="dxa"/>
            <w:tcBorders>
              <w:top w:val="nil"/>
              <w:left w:val="nil"/>
              <w:bottom w:val="single" w:sz="4" w:space="0" w:color="auto"/>
              <w:right w:val="single" w:sz="4" w:space="0" w:color="auto"/>
            </w:tcBorders>
            <w:shd w:val="clear" w:color="000000" w:fill="000000"/>
            <w:vAlign w:val="center"/>
            <w:hideMark/>
          </w:tcPr>
          <w:p w14:paraId="6DBC7E39"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734346B7"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C157</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76FCDDFA"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D157 = A157 - C157</w:t>
            </w:r>
          </w:p>
        </w:tc>
      </w:tr>
      <w:tr w:rsidR="00ED2678" w:rsidRPr="00D52F9F" w14:paraId="56C88F67" w14:textId="77777777" w:rsidTr="0001743F">
        <w:trPr>
          <w:trHeight w:val="255"/>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777D8668" w14:textId="77777777" w:rsidR="00ED2678" w:rsidRPr="00F15C87" w:rsidRDefault="00ED2678" w:rsidP="00ED2678">
            <w:pPr>
              <w:jc w:val="left"/>
              <w:rPr>
                <w:rFonts w:eastAsia="Times New Roman" w:cs="Times New Roman"/>
                <w:sz w:val="18"/>
                <w:szCs w:val="18"/>
                <w:lang w:eastAsia="fr-FR"/>
              </w:rPr>
            </w:pPr>
            <w:r w:rsidRPr="00F15C87">
              <w:rPr>
                <w:rFonts w:eastAsia="Times New Roman" w:cs="Times New Roman"/>
                <w:sz w:val="18"/>
                <w:szCs w:val="18"/>
                <w:lang w:eastAsia="fr-FR"/>
              </w:rPr>
              <w:t>Sommes introduites dans les exercices N-8 et antérieurs</w:t>
            </w:r>
          </w:p>
        </w:tc>
        <w:tc>
          <w:tcPr>
            <w:tcW w:w="777" w:type="dxa"/>
            <w:tcBorders>
              <w:top w:val="nil"/>
              <w:left w:val="nil"/>
              <w:bottom w:val="single" w:sz="4" w:space="0" w:color="auto"/>
              <w:right w:val="single" w:sz="4" w:space="0" w:color="auto"/>
            </w:tcBorders>
            <w:shd w:val="clear" w:color="000000" w:fill="FFFFFF"/>
            <w:vAlign w:val="center"/>
            <w:hideMark/>
          </w:tcPr>
          <w:p w14:paraId="259A4BB4"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R0580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2B56FF0D"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A158</w:t>
            </w:r>
          </w:p>
        </w:tc>
        <w:tc>
          <w:tcPr>
            <w:tcW w:w="1276" w:type="dxa"/>
            <w:tcBorders>
              <w:top w:val="nil"/>
              <w:left w:val="nil"/>
              <w:bottom w:val="single" w:sz="4" w:space="0" w:color="auto"/>
              <w:right w:val="single" w:sz="4" w:space="0" w:color="auto"/>
            </w:tcBorders>
            <w:shd w:val="clear" w:color="000000" w:fill="000000"/>
            <w:vAlign w:val="center"/>
            <w:hideMark/>
          </w:tcPr>
          <w:p w14:paraId="43835437"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20428831"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C158</w:t>
            </w:r>
          </w:p>
        </w:tc>
        <w:tc>
          <w:tcPr>
            <w:tcW w:w="1984" w:type="dxa"/>
            <w:gridSpan w:val="2"/>
            <w:tcBorders>
              <w:top w:val="nil"/>
              <w:left w:val="nil"/>
              <w:bottom w:val="single" w:sz="4" w:space="0" w:color="auto"/>
              <w:right w:val="single" w:sz="4" w:space="0" w:color="auto"/>
            </w:tcBorders>
            <w:shd w:val="clear" w:color="000000" w:fill="000000"/>
            <w:vAlign w:val="center"/>
            <w:hideMark/>
          </w:tcPr>
          <w:p w14:paraId="336F7AD8"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r>
      <w:tr w:rsidR="00ED2678" w:rsidRPr="00D52F9F" w14:paraId="19BBD5A9" w14:textId="77777777" w:rsidTr="0001743F">
        <w:trPr>
          <w:trHeight w:val="1200"/>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67324193" w14:textId="77777777" w:rsidR="00ED2678" w:rsidRPr="00F15C87" w:rsidRDefault="00ED2678" w:rsidP="00ED2678">
            <w:pPr>
              <w:jc w:val="left"/>
              <w:rPr>
                <w:rFonts w:eastAsia="Times New Roman" w:cs="Times New Roman"/>
                <w:b/>
                <w:bCs/>
                <w:sz w:val="18"/>
                <w:szCs w:val="18"/>
                <w:lang w:eastAsia="fr-FR"/>
              </w:rPr>
            </w:pPr>
            <w:r w:rsidRPr="00F15C87">
              <w:rPr>
                <w:rFonts w:eastAsia="Times New Roman" w:cs="Times New Roman"/>
                <w:b/>
                <w:bCs/>
                <w:sz w:val="18"/>
                <w:szCs w:val="18"/>
                <w:lang w:eastAsia="fr-FR"/>
              </w:rPr>
              <w:t>Total (= montant global des provisions collectives de diversification différée)</w:t>
            </w:r>
          </w:p>
        </w:tc>
        <w:tc>
          <w:tcPr>
            <w:tcW w:w="777" w:type="dxa"/>
            <w:tcBorders>
              <w:top w:val="nil"/>
              <w:left w:val="nil"/>
              <w:bottom w:val="single" w:sz="4" w:space="0" w:color="auto"/>
              <w:right w:val="single" w:sz="4" w:space="0" w:color="auto"/>
            </w:tcBorders>
            <w:shd w:val="clear" w:color="000000" w:fill="FFFFFF"/>
            <w:vAlign w:val="center"/>
            <w:hideMark/>
          </w:tcPr>
          <w:p w14:paraId="0E0A9878"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R0590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4787F4EE"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 xml:space="preserve">A159 = A151 + A152 + A153 + A154 + A155 + A156 </w:t>
            </w:r>
            <w:proofErr w:type="gramStart"/>
            <w:r w:rsidRPr="00F15C87">
              <w:rPr>
                <w:rFonts w:eastAsia="Times New Roman" w:cs="Times New Roman"/>
                <w:sz w:val="18"/>
                <w:szCs w:val="18"/>
                <w:lang w:eastAsia="fr-FR"/>
              </w:rPr>
              <w:t>+  A</w:t>
            </w:r>
            <w:proofErr w:type="gramEnd"/>
            <w:r w:rsidRPr="00F15C87">
              <w:rPr>
                <w:rFonts w:eastAsia="Times New Roman" w:cs="Times New Roman"/>
                <w:sz w:val="18"/>
                <w:szCs w:val="18"/>
                <w:lang w:eastAsia="fr-FR"/>
              </w:rPr>
              <w:t>157 + A158</w:t>
            </w:r>
          </w:p>
        </w:tc>
        <w:tc>
          <w:tcPr>
            <w:tcW w:w="1276" w:type="dxa"/>
            <w:tcBorders>
              <w:top w:val="nil"/>
              <w:left w:val="nil"/>
              <w:bottom w:val="single" w:sz="4" w:space="0" w:color="auto"/>
              <w:right w:val="single" w:sz="4" w:space="0" w:color="auto"/>
            </w:tcBorders>
            <w:shd w:val="clear" w:color="000000" w:fill="000000"/>
            <w:vAlign w:val="center"/>
            <w:hideMark/>
          </w:tcPr>
          <w:p w14:paraId="45CC3749" w14:textId="77777777" w:rsidR="00ED2678" w:rsidRPr="00F15C87" w:rsidRDefault="00ED2678" w:rsidP="00ED2678">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4671C9C7"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C159 = C151 + C152 + C153 + C154 + C155 + C156 + C157 + C158</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1656C477" w14:textId="77777777" w:rsidR="00ED2678" w:rsidRPr="00F15C87" w:rsidRDefault="00ED2678" w:rsidP="00ED2678">
            <w:pPr>
              <w:jc w:val="center"/>
              <w:rPr>
                <w:rFonts w:eastAsia="Times New Roman" w:cs="Times New Roman"/>
                <w:sz w:val="18"/>
                <w:szCs w:val="18"/>
                <w:lang w:eastAsia="fr-FR"/>
              </w:rPr>
            </w:pPr>
            <w:r w:rsidRPr="00F15C87">
              <w:rPr>
                <w:rFonts w:eastAsia="Times New Roman" w:cs="Times New Roman"/>
                <w:sz w:val="18"/>
                <w:szCs w:val="18"/>
                <w:lang w:eastAsia="fr-FR"/>
              </w:rPr>
              <w:t>D159 = D150 + D151 + D152 + D153 + D154 + D155 + D156 + D157</w:t>
            </w:r>
          </w:p>
        </w:tc>
      </w:tr>
    </w:tbl>
    <w:p w14:paraId="5600725C" w14:textId="77777777" w:rsidR="00CF67D6" w:rsidRPr="00D52F9F" w:rsidRDefault="00CF67D6">
      <w:pPr>
        <w:spacing w:after="200" w:line="276" w:lineRule="auto"/>
        <w:jc w:val="left"/>
        <w:rPr>
          <w:rFonts w:cs="Times New Roman"/>
        </w:rPr>
        <w:sectPr w:rsidR="00CF67D6" w:rsidRPr="00D52F9F" w:rsidSect="00AE0AE8">
          <w:pgSz w:w="16838" w:h="11906" w:orient="landscape"/>
          <w:pgMar w:top="567" w:right="680" w:bottom="567" w:left="567" w:header="567" w:footer="851" w:gutter="0"/>
          <w:cols w:space="708"/>
          <w:docGrid w:linePitch="360"/>
        </w:sectPr>
      </w:pPr>
    </w:p>
    <w:p w14:paraId="6A301593" w14:textId="77777777" w:rsidR="00EE0DFE" w:rsidRPr="00D52F9F" w:rsidRDefault="00EE0DFE" w:rsidP="0001743F">
      <w:pPr>
        <w:pStyle w:val="Titre2"/>
        <w:rPr>
          <w:rFonts w:cs="Times New Roman"/>
        </w:rPr>
      </w:pPr>
      <w:r w:rsidRPr="00D52F9F">
        <w:rPr>
          <w:rFonts w:cs="Times New Roman"/>
        </w:rPr>
        <w:lastRenderedPageBreak/>
        <w:t>FR.22.03 - Participation aux bénéfices / excédents - PERP</w:t>
      </w:r>
    </w:p>
    <w:p w14:paraId="51B8A6A8" w14:textId="77777777" w:rsidR="00EE0DFE" w:rsidRPr="00D52F9F" w:rsidRDefault="00EE0DFE" w:rsidP="00B1708B">
      <w:pPr>
        <w:ind w:left="426"/>
        <w:jc w:val="left"/>
        <w:rPr>
          <w:rFonts w:cs="Times New Roman"/>
        </w:rPr>
      </w:pPr>
    </w:p>
    <w:tbl>
      <w:tblPr>
        <w:tblW w:w="7080" w:type="dxa"/>
        <w:tblInd w:w="55" w:type="dxa"/>
        <w:tblCellMar>
          <w:left w:w="70" w:type="dxa"/>
          <w:right w:w="70" w:type="dxa"/>
        </w:tblCellMar>
        <w:tblLook w:val="04A0" w:firstRow="1" w:lastRow="0" w:firstColumn="1" w:lastColumn="0" w:noHBand="0" w:noVBand="1"/>
      </w:tblPr>
      <w:tblGrid>
        <w:gridCol w:w="4480"/>
        <w:gridCol w:w="1200"/>
        <w:gridCol w:w="1400"/>
      </w:tblGrid>
      <w:tr w:rsidR="003B2633" w:rsidRPr="00D52F9F" w14:paraId="607672CC" w14:textId="77777777" w:rsidTr="003B2633">
        <w:trPr>
          <w:trHeight w:val="255"/>
        </w:trPr>
        <w:tc>
          <w:tcPr>
            <w:tcW w:w="4480" w:type="dxa"/>
            <w:tcBorders>
              <w:top w:val="nil"/>
              <w:left w:val="nil"/>
              <w:bottom w:val="nil"/>
              <w:right w:val="nil"/>
            </w:tcBorders>
            <w:shd w:val="clear" w:color="auto" w:fill="auto"/>
            <w:noWrap/>
            <w:vAlign w:val="bottom"/>
            <w:hideMark/>
          </w:tcPr>
          <w:p w14:paraId="33DE5758" w14:textId="77777777" w:rsidR="003B2633" w:rsidRPr="00F15C87" w:rsidRDefault="003B2633" w:rsidP="003B2633">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Participation aux bénéfices / excédents - PERP</w:t>
            </w:r>
          </w:p>
        </w:tc>
        <w:tc>
          <w:tcPr>
            <w:tcW w:w="1200" w:type="dxa"/>
            <w:tcBorders>
              <w:top w:val="nil"/>
              <w:left w:val="nil"/>
              <w:bottom w:val="nil"/>
              <w:right w:val="nil"/>
            </w:tcBorders>
            <w:shd w:val="clear" w:color="000000" w:fill="FFFFFF"/>
            <w:vAlign w:val="bottom"/>
            <w:hideMark/>
          </w:tcPr>
          <w:p w14:paraId="73C99C6A" w14:textId="77777777" w:rsidR="003B2633" w:rsidRPr="00F15C87" w:rsidRDefault="003B2633" w:rsidP="003B2633">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1400" w:type="dxa"/>
            <w:tcBorders>
              <w:top w:val="nil"/>
              <w:left w:val="nil"/>
              <w:bottom w:val="nil"/>
              <w:right w:val="nil"/>
            </w:tcBorders>
            <w:shd w:val="clear" w:color="000000" w:fill="FFFFFF"/>
            <w:vAlign w:val="bottom"/>
            <w:hideMark/>
          </w:tcPr>
          <w:p w14:paraId="1882795C" w14:textId="77777777" w:rsidR="003B2633" w:rsidRPr="00F15C87" w:rsidRDefault="003B2633" w:rsidP="003B2633">
            <w:pPr>
              <w:jc w:val="left"/>
              <w:rPr>
                <w:rFonts w:eastAsia="Times New Roman" w:cs="Times New Roman"/>
                <w:sz w:val="18"/>
                <w:szCs w:val="18"/>
                <w:lang w:eastAsia="fr-FR"/>
              </w:rPr>
            </w:pPr>
            <w:r w:rsidRPr="00F15C87">
              <w:rPr>
                <w:rFonts w:eastAsia="Times New Roman" w:cs="Times New Roman"/>
                <w:sz w:val="18"/>
                <w:szCs w:val="18"/>
                <w:lang w:eastAsia="fr-FR"/>
              </w:rPr>
              <w:t> </w:t>
            </w:r>
          </w:p>
        </w:tc>
      </w:tr>
      <w:tr w:rsidR="003B2633" w:rsidRPr="00D52F9F" w14:paraId="1824EDE7" w14:textId="77777777" w:rsidTr="003B2633">
        <w:trPr>
          <w:trHeight w:val="255"/>
        </w:trPr>
        <w:tc>
          <w:tcPr>
            <w:tcW w:w="4480" w:type="dxa"/>
            <w:tcBorders>
              <w:top w:val="nil"/>
              <w:left w:val="nil"/>
              <w:bottom w:val="nil"/>
              <w:right w:val="nil"/>
            </w:tcBorders>
            <w:shd w:val="clear" w:color="000000" w:fill="FFFFFF"/>
            <w:vAlign w:val="center"/>
            <w:hideMark/>
          </w:tcPr>
          <w:p w14:paraId="3B1ED4AD" w14:textId="77777777" w:rsidR="003B2633" w:rsidRPr="00F15C87" w:rsidRDefault="003B2633" w:rsidP="003B2633">
            <w:pPr>
              <w:jc w:val="center"/>
              <w:rPr>
                <w:rFonts w:eastAsia="Times New Roman" w:cs="Times New Roman"/>
                <w:b/>
                <w:bCs/>
                <w:color w:val="FFFFFF"/>
                <w:sz w:val="18"/>
                <w:szCs w:val="18"/>
                <w:lang w:eastAsia="fr-FR"/>
              </w:rPr>
            </w:pPr>
            <w:r w:rsidRPr="00F15C87">
              <w:rPr>
                <w:rFonts w:eastAsia="Times New Roman" w:cs="Times New Roman"/>
                <w:b/>
                <w:bCs/>
                <w:color w:val="FFFFFF"/>
                <w:sz w:val="18"/>
                <w:szCs w:val="18"/>
                <w:lang w:eastAsia="fr-FR"/>
              </w:rPr>
              <w:t> </w:t>
            </w:r>
          </w:p>
        </w:tc>
        <w:tc>
          <w:tcPr>
            <w:tcW w:w="1200" w:type="dxa"/>
            <w:tcBorders>
              <w:top w:val="nil"/>
              <w:left w:val="nil"/>
              <w:bottom w:val="nil"/>
              <w:right w:val="nil"/>
            </w:tcBorders>
            <w:shd w:val="clear" w:color="4F81BD" w:fill="FFFFFF"/>
            <w:vAlign w:val="center"/>
            <w:hideMark/>
          </w:tcPr>
          <w:p w14:paraId="28D1BF26" w14:textId="77777777" w:rsidR="003B2633" w:rsidRPr="00F15C87" w:rsidRDefault="003B2633" w:rsidP="003B2633">
            <w:pPr>
              <w:jc w:val="center"/>
              <w:rPr>
                <w:rFonts w:eastAsia="Times New Roman" w:cs="Times New Roman"/>
                <w:b/>
                <w:bCs/>
                <w:color w:val="FFFFFF"/>
                <w:sz w:val="18"/>
                <w:szCs w:val="18"/>
                <w:lang w:eastAsia="fr-FR"/>
              </w:rPr>
            </w:pPr>
            <w:r w:rsidRPr="00F15C87">
              <w:rPr>
                <w:rFonts w:eastAsia="Times New Roman" w:cs="Times New Roman"/>
                <w:b/>
                <w:bCs/>
                <w:color w:val="FFFFFF"/>
                <w:sz w:val="18"/>
                <w:szCs w:val="18"/>
                <w:lang w:eastAsia="fr-FR"/>
              </w:rPr>
              <w:t> </w:t>
            </w:r>
          </w:p>
        </w:tc>
        <w:tc>
          <w:tcPr>
            <w:tcW w:w="1400" w:type="dxa"/>
            <w:tcBorders>
              <w:top w:val="nil"/>
              <w:left w:val="nil"/>
              <w:bottom w:val="nil"/>
              <w:right w:val="nil"/>
            </w:tcBorders>
            <w:shd w:val="clear" w:color="000000" w:fill="FFFFFF"/>
            <w:vAlign w:val="bottom"/>
            <w:hideMark/>
          </w:tcPr>
          <w:p w14:paraId="119EE787" w14:textId="77777777" w:rsidR="003B2633" w:rsidRPr="00F15C87" w:rsidRDefault="003B2633" w:rsidP="003B2633">
            <w:pPr>
              <w:jc w:val="left"/>
              <w:rPr>
                <w:rFonts w:eastAsia="Times New Roman" w:cs="Times New Roman"/>
                <w:color w:val="FFFFFF"/>
                <w:sz w:val="18"/>
                <w:szCs w:val="18"/>
                <w:lang w:eastAsia="fr-FR"/>
              </w:rPr>
            </w:pPr>
            <w:r w:rsidRPr="00F15C87">
              <w:rPr>
                <w:rFonts w:eastAsia="Times New Roman" w:cs="Times New Roman"/>
                <w:color w:val="FFFFFF"/>
                <w:sz w:val="18"/>
                <w:szCs w:val="18"/>
                <w:lang w:eastAsia="fr-FR"/>
              </w:rPr>
              <w:t> </w:t>
            </w:r>
          </w:p>
        </w:tc>
      </w:tr>
      <w:tr w:rsidR="003B2633" w:rsidRPr="00D52F9F" w14:paraId="1FF33BA6" w14:textId="77777777" w:rsidTr="003B2633">
        <w:trPr>
          <w:trHeight w:val="345"/>
        </w:trPr>
        <w:tc>
          <w:tcPr>
            <w:tcW w:w="4480" w:type="dxa"/>
            <w:tcBorders>
              <w:top w:val="nil"/>
              <w:left w:val="nil"/>
              <w:bottom w:val="nil"/>
              <w:right w:val="nil"/>
            </w:tcBorders>
            <w:shd w:val="clear" w:color="auto" w:fill="auto"/>
            <w:hideMark/>
          </w:tcPr>
          <w:p w14:paraId="5BC771CF" w14:textId="77777777" w:rsidR="003B2633" w:rsidRPr="00F15C87" w:rsidRDefault="003B2633" w:rsidP="003B2633">
            <w:pPr>
              <w:jc w:val="left"/>
              <w:rPr>
                <w:rFonts w:eastAsia="Times New Roman" w:cs="Times New Roman"/>
                <w:color w:val="000000"/>
                <w:sz w:val="18"/>
                <w:szCs w:val="18"/>
                <w:u w:val="single"/>
                <w:lang w:eastAsia="fr-FR"/>
              </w:rPr>
            </w:pPr>
            <w:r w:rsidRPr="00F15C87">
              <w:rPr>
                <w:rFonts w:eastAsia="Times New Roman" w:cs="Times New Roman"/>
                <w:color w:val="000000"/>
                <w:sz w:val="18"/>
                <w:szCs w:val="18"/>
                <w:u w:val="single"/>
                <w:lang w:eastAsia="fr-FR"/>
              </w:rPr>
              <w:t>Compte de résultat technique (A. 132-11 III)</w:t>
            </w:r>
          </w:p>
        </w:tc>
        <w:tc>
          <w:tcPr>
            <w:tcW w:w="1200" w:type="dxa"/>
            <w:tcBorders>
              <w:top w:val="nil"/>
              <w:left w:val="nil"/>
              <w:bottom w:val="nil"/>
              <w:right w:val="nil"/>
            </w:tcBorders>
            <w:shd w:val="clear" w:color="000000" w:fill="FFFFFF"/>
            <w:hideMark/>
          </w:tcPr>
          <w:p w14:paraId="0D660990" w14:textId="77777777" w:rsidR="003B2633" w:rsidRPr="00F15C87" w:rsidRDefault="003B2633" w:rsidP="003B2633">
            <w:pPr>
              <w:jc w:val="left"/>
              <w:rPr>
                <w:rFonts w:eastAsia="Times New Roman" w:cs="Times New Roman"/>
                <w:b/>
                <w:bCs/>
                <w:sz w:val="18"/>
                <w:szCs w:val="18"/>
                <w:u w:val="single"/>
                <w:lang w:eastAsia="fr-FR"/>
              </w:rPr>
            </w:pPr>
          </w:p>
        </w:tc>
        <w:tc>
          <w:tcPr>
            <w:tcW w:w="1400" w:type="dxa"/>
            <w:tcBorders>
              <w:top w:val="nil"/>
              <w:left w:val="nil"/>
              <w:bottom w:val="nil"/>
              <w:right w:val="nil"/>
            </w:tcBorders>
            <w:shd w:val="clear" w:color="000000" w:fill="FFFFFF"/>
            <w:vAlign w:val="bottom"/>
            <w:hideMark/>
          </w:tcPr>
          <w:p w14:paraId="1E899A5A" w14:textId="77777777" w:rsidR="003B2633" w:rsidRPr="00F15C87" w:rsidRDefault="003B2633" w:rsidP="003B2633">
            <w:pPr>
              <w:jc w:val="left"/>
              <w:rPr>
                <w:rFonts w:eastAsia="Times New Roman" w:cs="Times New Roman"/>
                <w:sz w:val="18"/>
                <w:szCs w:val="18"/>
                <w:lang w:eastAsia="fr-FR"/>
              </w:rPr>
            </w:pPr>
            <w:r w:rsidRPr="00F15C87">
              <w:rPr>
                <w:rFonts w:eastAsia="Times New Roman" w:cs="Times New Roman"/>
                <w:sz w:val="18"/>
                <w:szCs w:val="18"/>
                <w:lang w:eastAsia="fr-FR"/>
              </w:rPr>
              <w:t> </w:t>
            </w:r>
          </w:p>
        </w:tc>
      </w:tr>
      <w:tr w:rsidR="003B2633" w:rsidRPr="00D52F9F" w14:paraId="51B0F214" w14:textId="77777777" w:rsidTr="003B2633">
        <w:trPr>
          <w:trHeight w:val="255"/>
        </w:trPr>
        <w:tc>
          <w:tcPr>
            <w:tcW w:w="4480" w:type="dxa"/>
            <w:tcBorders>
              <w:top w:val="nil"/>
              <w:left w:val="nil"/>
              <w:bottom w:val="nil"/>
              <w:right w:val="nil"/>
            </w:tcBorders>
            <w:shd w:val="clear" w:color="000000" w:fill="FFFFFF"/>
            <w:vAlign w:val="center"/>
            <w:hideMark/>
          </w:tcPr>
          <w:p w14:paraId="514417AF" w14:textId="77777777" w:rsidR="003B2633" w:rsidRPr="00F15C87" w:rsidRDefault="003B2633" w:rsidP="003B2633">
            <w:pPr>
              <w:jc w:val="left"/>
              <w:rPr>
                <w:rFonts w:eastAsia="Times New Roman" w:cs="Times New Roman"/>
                <w:b/>
                <w:bCs/>
                <w:i/>
                <w:iCs/>
                <w:sz w:val="18"/>
                <w:szCs w:val="18"/>
                <w:lang w:eastAsia="fr-FR"/>
              </w:rPr>
            </w:pPr>
            <w:r w:rsidRPr="00F15C87">
              <w:rPr>
                <w:rFonts w:eastAsia="Times New Roman" w:cs="Times New Roman"/>
                <w:b/>
                <w:bCs/>
                <w:i/>
                <w:iCs/>
                <w:sz w:val="18"/>
                <w:szCs w:val="18"/>
                <w:lang w:eastAsia="fr-FR"/>
              </w:rPr>
              <w:t> </w:t>
            </w:r>
          </w:p>
        </w:tc>
        <w:tc>
          <w:tcPr>
            <w:tcW w:w="1200" w:type="dxa"/>
            <w:tcBorders>
              <w:top w:val="nil"/>
              <w:left w:val="nil"/>
              <w:bottom w:val="nil"/>
              <w:right w:val="nil"/>
            </w:tcBorders>
            <w:shd w:val="clear" w:color="000000" w:fill="FFFFFF"/>
            <w:vAlign w:val="bottom"/>
            <w:hideMark/>
          </w:tcPr>
          <w:p w14:paraId="3C4D803F" w14:textId="77777777" w:rsidR="003B2633" w:rsidRPr="00F15C87" w:rsidRDefault="003B2633" w:rsidP="003B2633">
            <w:pPr>
              <w:jc w:val="left"/>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1400" w:type="dxa"/>
            <w:tcBorders>
              <w:top w:val="single" w:sz="4" w:space="0" w:color="auto"/>
              <w:left w:val="single" w:sz="4" w:space="0" w:color="auto"/>
              <w:bottom w:val="single" w:sz="4" w:space="0" w:color="auto"/>
              <w:right w:val="single" w:sz="4" w:space="0" w:color="auto"/>
            </w:tcBorders>
            <w:shd w:val="clear" w:color="4F81BD" w:fill="FFFFFF"/>
            <w:vAlign w:val="center"/>
            <w:hideMark/>
          </w:tcPr>
          <w:p w14:paraId="043DCB67" w14:textId="77777777" w:rsidR="003B2633" w:rsidRPr="00F15C87" w:rsidRDefault="003B2633" w:rsidP="003B2633">
            <w:pPr>
              <w:jc w:val="center"/>
              <w:rPr>
                <w:rFonts w:eastAsia="Times New Roman" w:cs="Times New Roman"/>
                <w:b/>
                <w:bCs/>
                <w:sz w:val="18"/>
                <w:szCs w:val="18"/>
                <w:lang w:eastAsia="fr-FR"/>
              </w:rPr>
            </w:pPr>
            <w:r w:rsidRPr="00F15C87">
              <w:rPr>
                <w:rFonts w:eastAsia="Times New Roman" w:cs="Times New Roman"/>
                <w:b/>
                <w:bCs/>
                <w:sz w:val="18"/>
                <w:szCs w:val="18"/>
                <w:lang w:eastAsia="fr-FR"/>
              </w:rPr>
              <w:t>Catégorie 11</w:t>
            </w:r>
          </w:p>
        </w:tc>
      </w:tr>
      <w:tr w:rsidR="003B2633" w:rsidRPr="00D52F9F" w14:paraId="3B75955C" w14:textId="77777777" w:rsidTr="003B2633">
        <w:trPr>
          <w:trHeight w:val="255"/>
        </w:trPr>
        <w:tc>
          <w:tcPr>
            <w:tcW w:w="4480" w:type="dxa"/>
            <w:tcBorders>
              <w:top w:val="nil"/>
              <w:left w:val="nil"/>
              <w:bottom w:val="nil"/>
              <w:right w:val="nil"/>
            </w:tcBorders>
            <w:shd w:val="clear" w:color="000000" w:fill="FFFFFF"/>
            <w:vAlign w:val="center"/>
            <w:hideMark/>
          </w:tcPr>
          <w:p w14:paraId="0C43C3EF" w14:textId="77777777" w:rsidR="003B2633" w:rsidRPr="00F15C87" w:rsidRDefault="003B2633" w:rsidP="003B2633">
            <w:pPr>
              <w:jc w:val="left"/>
              <w:rPr>
                <w:rFonts w:eastAsia="Times New Roman" w:cs="Times New Roman"/>
                <w:b/>
                <w:bCs/>
                <w:i/>
                <w:iCs/>
                <w:sz w:val="18"/>
                <w:szCs w:val="18"/>
                <w:lang w:eastAsia="fr-FR"/>
              </w:rPr>
            </w:pPr>
            <w:r w:rsidRPr="00F15C87">
              <w:rPr>
                <w:rFonts w:eastAsia="Times New Roman" w:cs="Times New Roman"/>
                <w:b/>
                <w:bCs/>
                <w:i/>
                <w:iCs/>
                <w:sz w:val="18"/>
                <w:szCs w:val="18"/>
                <w:lang w:eastAsia="fr-FR"/>
              </w:rPr>
              <w:t> </w:t>
            </w:r>
          </w:p>
        </w:tc>
        <w:tc>
          <w:tcPr>
            <w:tcW w:w="1200" w:type="dxa"/>
            <w:tcBorders>
              <w:top w:val="nil"/>
              <w:left w:val="nil"/>
              <w:bottom w:val="nil"/>
              <w:right w:val="nil"/>
            </w:tcBorders>
            <w:shd w:val="clear" w:color="000000" w:fill="FFFFFF"/>
            <w:vAlign w:val="bottom"/>
            <w:hideMark/>
          </w:tcPr>
          <w:p w14:paraId="1EC0530F" w14:textId="77777777" w:rsidR="003B2633" w:rsidRPr="00F15C87" w:rsidRDefault="003B2633" w:rsidP="003B2633">
            <w:pPr>
              <w:jc w:val="center"/>
              <w:rPr>
                <w:rFonts w:eastAsia="Times New Roman" w:cs="Times New Roman"/>
                <w:b/>
                <w:bCs/>
                <w:i/>
                <w:iCs/>
                <w:sz w:val="18"/>
                <w:szCs w:val="18"/>
                <w:lang w:eastAsia="fr-FR"/>
              </w:rPr>
            </w:pPr>
            <w:r w:rsidRPr="00F15C87">
              <w:rPr>
                <w:rFonts w:eastAsia="Times New Roman" w:cs="Times New Roman"/>
                <w:b/>
                <w:bCs/>
                <w:i/>
                <w:iCs/>
                <w:sz w:val="18"/>
                <w:szCs w:val="18"/>
                <w:lang w:eastAsia="fr-FR"/>
              </w:rPr>
              <w:t> </w:t>
            </w:r>
          </w:p>
        </w:tc>
        <w:tc>
          <w:tcPr>
            <w:tcW w:w="1400" w:type="dxa"/>
            <w:tcBorders>
              <w:top w:val="nil"/>
              <w:left w:val="single" w:sz="4" w:space="0" w:color="auto"/>
              <w:bottom w:val="single" w:sz="4" w:space="0" w:color="auto"/>
              <w:right w:val="single" w:sz="4" w:space="0" w:color="auto"/>
            </w:tcBorders>
            <w:shd w:val="clear" w:color="000000" w:fill="FFFFFF"/>
            <w:noWrap/>
            <w:vAlign w:val="bottom"/>
            <w:hideMark/>
          </w:tcPr>
          <w:p w14:paraId="533F38DF" w14:textId="77777777" w:rsidR="003B2633" w:rsidRPr="00F15C87" w:rsidRDefault="003B2633" w:rsidP="003B2633">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C0010</w:t>
            </w:r>
          </w:p>
        </w:tc>
      </w:tr>
      <w:tr w:rsidR="003B2633" w:rsidRPr="00D52F9F" w14:paraId="5EE0F1C6" w14:textId="77777777" w:rsidTr="003B2633">
        <w:trPr>
          <w:trHeight w:val="255"/>
        </w:trPr>
        <w:tc>
          <w:tcPr>
            <w:tcW w:w="4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EFB5CD" w14:textId="77777777" w:rsidR="003B2633" w:rsidRPr="00F15C87" w:rsidRDefault="003B2633" w:rsidP="003B2633">
            <w:pPr>
              <w:jc w:val="left"/>
              <w:rPr>
                <w:rFonts w:eastAsia="Times New Roman" w:cs="Times New Roman"/>
                <w:b/>
                <w:bCs/>
                <w:sz w:val="18"/>
                <w:szCs w:val="18"/>
                <w:lang w:eastAsia="fr-FR"/>
              </w:rPr>
            </w:pPr>
            <w:r w:rsidRPr="00F15C87">
              <w:rPr>
                <w:rFonts w:eastAsia="Times New Roman" w:cs="Times New Roman"/>
                <w:b/>
                <w:bCs/>
                <w:sz w:val="18"/>
                <w:szCs w:val="18"/>
                <w:lang w:eastAsia="fr-FR"/>
              </w:rPr>
              <w:t>Recettes</w:t>
            </w:r>
          </w:p>
        </w:tc>
        <w:tc>
          <w:tcPr>
            <w:tcW w:w="1200" w:type="dxa"/>
            <w:tcBorders>
              <w:top w:val="single" w:sz="4" w:space="0" w:color="auto"/>
              <w:left w:val="nil"/>
              <w:bottom w:val="single" w:sz="4" w:space="0" w:color="auto"/>
              <w:right w:val="single" w:sz="4" w:space="0" w:color="auto"/>
            </w:tcBorders>
            <w:shd w:val="clear" w:color="000000" w:fill="FFFFFF"/>
            <w:vAlign w:val="bottom"/>
            <w:hideMark/>
          </w:tcPr>
          <w:p w14:paraId="0F1E48FA" w14:textId="77777777" w:rsidR="003B2633" w:rsidRPr="00F15C87" w:rsidRDefault="003B2633" w:rsidP="003B2633">
            <w:pPr>
              <w:jc w:val="center"/>
              <w:rPr>
                <w:rFonts w:eastAsia="Times New Roman" w:cs="Times New Roman"/>
                <w:b/>
                <w:bCs/>
                <w:i/>
                <w:iCs/>
                <w:sz w:val="18"/>
                <w:szCs w:val="18"/>
                <w:lang w:eastAsia="fr-FR"/>
              </w:rPr>
            </w:pPr>
            <w:r w:rsidRPr="00F15C87">
              <w:rPr>
                <w:rFonts w:eastAsia="Times New Roman" w:cs="Times New Roman"/>
                <w:b/>
                <w:bCs/>
                <w:i/>
                <w:iCs/>
                <w:sz w:val="18"/>
                <w:szCs w:val="18"/>
                <w:lang w:eastAsia="fr-FR"/>
              </w:rPr>
              <w:t> </w:t>
            </w:r>
          </w:p>
        </w:tc>
        <w:tc>
          <w:tcPr>
            <w:tcW w:w="1400" w:type="dxa"/>
            <w:tcBorders>
              <w:top w:val="nil"/>
              <w:left w:val="nil"/>
              <w:bottom w:val="single" w:sz="4" w:space="0" w:color="auto"/>
              <w:right w:val="single" w:sz="4" w:space="0" w:color="auto"/>
            </w:tcBorders>
            <w:shd w:val="clear" w:color="000000" w:fill="000000"/>
            <w:vAlign w:val="center"/>
            <w:hideMark/>
          </w:tcPr>
          <w:p w14:paraId="17E24796" w14:textId="77777777" w:rsidR="003B2633" w:rsidRPr="00F15C87" w:rsidRDefault="003B2633" w:rsidP="003B2633">
            <w:pPr>
              <w:jc w:val="right"/>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r>
      <w:tr w:rsidR="003B2633" w:rsidRPr="00D52F9F" w14:paraId="78DD759C"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76A8202E" w14:textId="77777777" w:rsidR="003B2633" w:rsidRPr="00F15C87" w:rsidRDefault="003B2633" w:rsidP="003B2633">
            <w:pPr>
              <w:ind w:firstLineChars="100" w:firstLine="180"/>
              <w:jc w:val="left"/>
              <w:rPr>
                <w:rFonts w:eastAsia="Times New Roman" w:cs="Times New Roman"/>
                <w:sz w:val="18"/>
                <w:szCs w:val="18"/>
                <w:lang w:eastAsia="fr-FR"/>
              </w:rPr>
            </w:pPr>
            <w:r w:rsidRPr="00F15C87">
              <w:rPr>
                <w:rFonts w:eastAsia="Times New Roman" w:cs="Times New Roman"/>
                <w:sz w:val="18"/>
                <w:szCs w:val="18"/>
                <w:lang w:eastAsia="fr-FR"/>
              </w:rPr>
              <w:t>Montant des cotisations versées et les montants transférés au plan</w:t>
            </w:r>
          </w:p>
        </w:tc>
        <w:tc>
          <w:tcPr>
            <w:tcW w:w="1200" w:type="dxa"/>
            <w:tcBorders>
              <w:top w:val="nil"/>
              <w:left w:val="nil"/>
              <w:bottom w:val="single" w:sz="4" w:space="0" w:color="auto"/>
              <w:right w:val="single" w:sz="4" w:space="0" w:color="auto"/>
            </w:tcBorders>
            <w:shd w:val="clear" w:color="000000" w:fill="FFFFFF"/>
            <w:vAlign w:val="bottom"/>
            <w:hideMark/>
          </w:tcPr>
          <w:p w14:paraId="2AE76A17" w14:textId="77777777" w:rsidR="003B2633" w:rsidRPr="00F15C87" w:rsidRDefault="003B2633" w:rsidP="003B2633">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R0010</w:t>
            </w:r>
          </w:p>
        </w:tc>
        <w:tc>
          <w:tcPr>
            <w:tcW w:w="1400" w:type="dxa"/>
            <w:tcBorders>
              <w:top w:val="nil"/>
              <w:left w:val="nil"/>
              <w:bottom w:val="single" w:sz="4" w:space="0" w:color="auto"/>
              <w:right w:val="single" w:sz="4" w:space="0" w:color="auto"/>
            </w:tcBorders>
            <w:shd w:val="clear" w:color="000000" w:fill="FFFFFF"/>
            <w:vAlign w:val="bottom"/>
            <w:hideMark/>
          </w:tcPr>
          <w:p w14:paraId="0ADDC50F" w14:textId="77777777" w:rsidR="003B2633" w:rsidRPr="00F15C87" w:rsidRDefault="003B2633" w:rsidP="003B2633">
            <w:pPr>
              <w:jc w:val="center"/>
              <w:rPr>
                <w:rFonts w:eastAsia="Times New Roman" w:cs="Times New Roman"/>
                <w:sz w:val="18"/>
                <w:szCs w:val="18"/>
                <w:lang w:eastAsia="fr-FR"/>
              </w:rPr>
            </w:pPr>
            <w:r w:rsidRPr="00F15C87">
              <w:rPr>
                <w:rFonts w:eastAsia="Times New Roman" w:cs="Times New Roman"/>
                <w:sz w:val="18"/>
                <w:szCs w:val="18"/>
                <w:lang w:eastAsia="fr-FR"/>
              </w:rPr>
              <w:t>A2</w:t>
            </w:r>
          </w:p>
        </w:tc>
      </w:tr>
      <w:tr w:rsidR="003B2633" w:rsidRPr="00D52F9F" w14:paraId="15A7189A" w14:textId="77777777"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62F5E578" w14:textId="77777777" w:rsidR="003B2633" w:rsidRPr="00F15C87" w:rsidRDefault="003B2633" w:rsidP="003B2633">
            <w:pPr>
              <w:ind w:firstLineChars="100" w:firstLine="180"/>
              <w:jc w:val="left"/>
              <w:rPr>
                <w:rFonts w:eastAsia="Times New Roman" w:cs="Times New Roman"/>
                <w:sz w:val="18"/>
                <w:szCs w:val="18"/>
                <w:lang w:eastAsia="fr-FR"/>
              </w:rPr>
            </w:pPr>
            <w:r w:rsidRPr="00F15C87">
              <w:rPr>
                <w:rFonts w:eastAsia="Times New Roman" w:cs="Times New Roman"/>
                <w:sz w:val="18"/>
                <w:szCs w:val="18"/>
                <w:lang w:eastAsia="fr-FR"/>
              </w:rPr>
              <w:t>Produits nets des placements</w:t>
            </w:r>
          </w:p>
        </w:tc>
        <w:tc>
          <w:tcPr>
            <w:tcW w:w="1200" w:type="dxa"/>
            <w:tcBorders>
              <w:top w:val="nil"/>
              <w:left w:val="nil"/>
              <w:bottom w:val="single" w:sz="4" w:space="0" w:color="auto"/>
              <w:right w:val="single" w:sz="4" w:space="0" w:color="auto"/>
            </w:tcBorders>
            <w:shd w:val="clear" w:color="000000" w:fill="FFFFFF"/>
            <w:vAlign w:val="bottom"/>
            <w:hideMark/>
          </w:tcPr>
          <w:p w14:paraId="0E7119EB" w14:textId="77777777" w:rsidR="003B2633" w:rsidRPr="00F15C87" w:rsidRDefault="003B2633" w:rsidP="003B2633">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R0020</w:t>
            </w:r>
          </w:p>
        </w:tc>
        <w:tc>
          <w:tcPr>
            <w:tcW w:w="1400" w:type="dxa"/>
            <w:tcBorders>
              <w:top w:val="nil"/>
              <w:left w:val="nil"/>
              <w:bottom w:val="single" w:sz="4" w:space="0" w:color="auto"/>
              <w:right w:val="single" w:sz="4" w:space="0" w:color="auto"/>
            </w:tcBorders>
            <w:shd w:val="clear" w:color="000000" w:fill="FFFFFF"/>
            <w:vAlign w:val="bottom"/>
            <w:hideMark/>
          </w:tcPr>
          <w:p w14:paraId="23FC0060" w14:textId="77777777" w:rsidR="003B2633" w:rsidRPr="00F15C87" w:rsidRDefault="003B2633" w:rsidP="003B2633">
            <w:pPr>
              <w:jc w:val="center"/>
              <w:rPr>
                <w:rFonts w:eastAsia="Times New Roman" w:cs="Times New Roman"/>
                <w:sz w:val="18"/>
                <w:szCs w:val="18"/>
                <w:lang w:eastAsia="fr-FR"/>
              </w:rPr>
            </w:pPr>
            <w:r w:rsidRPr="00F15C87">
              <w:rPr>
                <w:rFonts w:eastAsia="Times New Roman" w:cs="Times New Roman"/>
                <w:sz w:val="18"/>
                <w:szCs w:val="18"/>
                <w:lang w:eastAsia="fr-FR"/>
              </w:rPr>
              <w:t>A3</w:t>
            </w:r>
          </w:p>
        </w:tc>
      </w:tr>
      <w:tr w:rsidR="003B2633" w:rsidRPr="00D52F9F" w14:paraId="36D5013F"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4667887D" w14:textId="77777777" w:rsidR="003B2633" w:rsidRPr="00F15C87" w:rsidRDefault="003B2633" w:rsidP="003B2633">
            <w:pPr>
              <w:ind w:firstLineChars="100" w:firstLine="180"/>
              <w:jc w:val="left"/>
              <w:rPr>
                <w:rFonts w:eastAsia="Times New Roman" w:cs="Times New Roman"/>
                <w:sz w:val="18"/>
                <w:szCs w:val="18"/>
                <w:lang w:eastAsia="fr-FR"/>
              </w:rPr>
            </w:pPr>
            <w:r w:rsidRPr="00F15C87">
              <w:rPr>
                <w:rFonts w:eastAsia="Times New Roman" w:cs="Times New Roman"/>
                <w:sz w:val="18"/>
                <w:szCs w:val="18"/>
                <w:lang w:eastAsia="fr-FR"/>
              </w:rPr>
              <w:t>Éventuelles rétrocessions de commission mentionnées à l'article R 144-21</w:t>
            </w:r>
          </w:p>
        </w:tc>
        <w:tc>
          <w:tcPr>
            <w:tcW w:w="1200" w:type="dxa"/>
            <w:tcBorders>
              <w:top w:val="nil"/>
              <w:left w:val="nil"/>
              <w:bottom w:val="single" w:sz="4" w:space="0" w:color="auto"/>
              <w:right w:val="single" w:sz="4" w:space="0" w:color="auto"/>
            </w:tcBorders>
            <w:shd w:val="clear" w:color="000000" w:fill="FFFFFF"/>
            <w:vAlign w:val="bottom"/>
            <w:hideMark/>
          </w:tcPr>
          <w:p w14:paraId="0CEBF443" w14:textId="77777777" w:rsidR="003B2633" w:rsidRPr="00F15C87" w:rsidRDefault="003B2633" w:rsidP="003B2633">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R0030</w:t>
            </w:r>
          </w:p>
        </w:tc>
        <w:tc>
          <w:tcPr>
            <w:tcW w:w="1400" w:type="dxa"/>
            <w:tcBorders>
              <w:top w:val="nil"/>
              <w:left w:val="nil"/>
              <w:bottom w:val="single" w:sz="4" w:space="0" w:color="auto"/>
              <w:right w:val="single" w:sz="4" w:space="0" w:color="auto"/>
            </w:tcBorders>
            <w:shd w:val="clear" w:color="000000" w:fill="FFFFFF"/>
            <w:vAlign w:val="bottom"/>
            <w:hideMark/>
          </w:tcPr>
          <w:p w14:paraId="53066171" w14:textId="77777777" w:rsidR="003B2633" w:rsidRPr="00F15C87" w:rsidRDefault="003B2633" w:rsidP="003B2633">
            <w:pPr>
              <w:jc w:val="center"/>
              <w:rPr>
                <w:rFonts w:eastAsia="Times New Roman" w:cs="Times New Roman"/>
                <w:sz w:val="18"/>
                <w:szCs w:val="18"/>
                <w:lang w:eastAsia="fr-FR"/>
              </w:rPr>
            </w:pPr>
            <w:r w:rsidRPr="00F15C87">
              <w:rPr>
                <w:rFonts w:eastAsia="Times New Roman" w:cs="Times New Roman"/>
                <w:sz w:val="18"/>
                <w:szCs w:val="18"/>
                <w:lang w:eastAsia="fr-FR"/>
              </w:rPr>
              <w:t>A5</w:t>
            </w:r>
          </w:p>
        </w:tc>
      </w:tr>
      <w:tr w:rsidR="003B2633" w:rsidRPr="00D52F9F" w14:paraId="0D28B0F7" w14:textId="77777777"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249D9585" w14:textId="77777777" w:rsidR="003B2633" w:rsidRPr="00F15C87" w:rsidRDefault="003B2633" w:rsidP="003B2633">
            <w:pPr>
              <w:jc w:val="left"/>
              <w:rPr>
                <w:rFonts w:eastAsia="Times New Roman" w:cs="Times New Roman"/>
                <w:b/>
                <w:bCs/>
                <w:sz w:val="18"/>
                <w:szCs w:val="18"/>
                <w:lang w:eastAsia="fr-FR"/>
              </w:rPr>
            </w:pPr>
            <w:r w:rsidRPr="00F15C87">
              <w:rPr>
                <w:rFonts w:eastAsia="Times New Roman" w:cs="Times New Roman"/>
                <w:b/>
                <w:bCs/>
                <w:sz w:val="18"/>
                <w:szCs w:val="18"/>
                <w:lang w:eastAsia="fr-FR"/>
              </w:rPr>
              <w:t>Dépenses</w:t>
            </w:r>
          </w:p>
        </w:tc>
        <w:tc>
          <w:tcPr>
            <w:tcW w:w="1200" w:type="dxa"/>
            <w:tcBorders>
              <w:top w:val="nil"/>
              <w:left w:val="nil"/>
              <w:bottom w:val="single" w:sz="4" w:space="0" w:color="auto"/>
              <w:right w:val="single" w:sz="4" w:space="0" w:color="auto"/>
            </w:tcBorders>
            <w:shd w:val="clear" w:color="000000" w:fill="FFFFFF"/>
            <w:vAlign w:val="bottom"/>
            <w:hideMark/>
          </w:tcPr>
          <w:p w14:paraId="4C7DDBAB" w14:textId="77777777" w:rsidR="003B2633" w:rsidRPr="00F15C87" w:rsidRDefault="003B2633" w:rsidP="003B2633">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1400" w:type="dxa"/>
            <w:tcBorders>
              <w:top w:val="nil"/>
              <w:left w:val="nil"/>
              <w:bottom w:val="single" w:sz="4" w:space="0" w:color="auto"/>
              <w:right w:val="single" w:sz="4" w:space="0" w:color="auto"/>
            </w:tcBorders>
            <w:shd w:val="clear" w:color="000000" w:fill="000000"/>
            <w:vAlign w:val="center"/>
            <w:hideMark/>
          </w:tcPr>
          <w:p w14:paraId="13610C7C" w14:textId="77777777" w:rsidR="003B2633" w:rsidRPr="00F15C87" w:rsidRDefault="003B2633" w:rsidP="003B2633">
            <w:pPr>
              <w:jc w:val="right"/>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r>
      <w:tr w:rsidR="003B2633" w:rsidRPr="00D52F9F" w14:paraId="68C31138" w14:textId="77777777" w:rsidTr="003B2633">
        <w:trPr>
          <w:trHeight w:val="72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6D19A4E2" w14:textId="77777777" w:rsidR="003B2633" w:rsidRPr="00F15C87" w:rsidRDefault="003B2633" w:rsidP="003B2633">
            <w:pPr>
              <w:ind w:firstLineChars="100" w:firstLine="180"/>
              <w:jc w:val="left"/>
              <w:rPr>
                <w:rFonts w:eastAsia="Times New Roman" w:cs="Times New Roman"/>
                <w:sz w:val="18"/>
                <w:szCs w:val="18"/>
                <w:lang w:eastAsia="fr-FR"/>
              </w:rPr>
            </w:pPr>
            <w:r w:rsidRPr="00F15C87">
              <w:rPr>
                <w:rFonts w:eastAsia="Times New Roman" w:cs="Times New Roman"/>
                <w:sz w:val="18"/>
                <w:szCs w:val="18"/>
                <w:lang w:eastAsia="fr-FR"/>
              </w:rPr>
              <w:t>Charges des prestations versées aux participants et les montants transférés par les participants à d'autres plans</w:t>
            </w:r>
          </w:p>
        </w:tc>
        <w:tc>
          <w:tcPr>
            <w:tcW w:w="1200" w:type="dxa"/>
            <w:tcBorders>
              <w:top w:val="nil"/>
              <w:left w:val="nil"/>
              <w:bottom w:val="single" w:sz="4" w:space="0" w:color="auto"/>
              <w:right w:val="single" w:sz="4" w:space="0" w:color="auto"/>
            </w:tcBorders>
            <w:shd w:val="clear" w:color="000000" w:fill="FFFFFF"/>
            <w:vAlign w:val="bottom"/>
            <w:hideMark/>
          </w:tcPr>
          <w:p w14:paraId="0BD751F0" w14:textId="77777777" w:rsidR="003B2633" w:rsidRPr="00F15C87" w:rsidRDefault="003B2633" w:rsidP="003B2633">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R0040</w:t>
            </w:r>
          </w:p>
        </w:tc>
        <w:tc>
          <w:tcPr>
            <w:tcW w:w="1400" w:type="dxa"/>
            <w:tcBorders>
              <w:top w:val="nil"/>
              <w:left w:val="nil"/>
              <w:bottom w:val="single" w:sz="4" w:space="0" w:color="auto"/>
              <w:right w:val="single" w:sz="4" w:space="0" w:color="auto"/>
            </w:tcBorders>
            <w:shd w:val="clear" w:color="000000" w:fill="FFFFFF"/>
            <w:vAlign w:val="bottom"/>
            <w:hideMark/>
          </w:tcPr>
          <w:p w14:paraId="5E6F23F3" w14:textId="77777777" w:rsidR="003B2633" w:rsidRPr="00F15C87" w:rsidRDefault="003B2633" w:rsidP="003B2633">
            <w:pPr>
              <w:jc w:val="center"/>
              <w:rPr>
                <w:rFonts w:eastAsia="Times New Roman" w:cs="Times New Roman"/>
                <w:sz w:val="18"/>
                <w:szCs w:val="18"/>
                <w:lang w:eastAsia="fr-FR"/>
              </w:rPr>
            </w:pPr>
            <w:r w:rsidRPr="00F15C87">
              <w:rPr>
                <w:rFonts w:eastAsia="Times New Roman" w:cs="Times New Roman"/>
                <w:sz w:val="18"/>
                <w:szCs w:val="18"/>
                <w:lang w:eastAsia="fr-FR"/>
              </w:rPr>
              <w:t>A8</w:t>
            </w:r>
          </w:p>
        </w:tc>
      </w:tr>
      <w:tr w:rsidR="003B2633" w:rsidRPr="00D52F9F" w14:paraId="00A4920C" w14:textId="77777777" w:rsidTr="003B2633">
        <w:trPr>
          <w:trHeight w:val="96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1E78796C" w14:textId="77777777" w:rsidR="003B2633" w:rsidRPr="00F15C87" w:rsidRDefault="003B2633" w:rsidP="003B2633">
            <w:pPr>
              <w:ind w:firstLineChars="100" w:firstLine="180"/>
              <w:jc w:val="left"/>
              <w:rPr>
                <w:rFonts w:eastAsia="Times New Roman" w:cs="Times New Roman"/>
                <w:sz w:val="18"/>
                <w:szCs w:val="18"/>
                <w:lang w:eastAsia="fr-FR"/>
              </w:rPr>
            </w:pPr>
            <w:r w:rsidRPr="00F15C87">
              <w:rPr>
                <w:rFonts w:eastAsia="Times New Roman" w:cs="Times New Roman"/>
                <w:sz w:val="18"/>
                <w:szCs w:val="18"/>
                <w:lang w:eastAsia="fr-FR"/>
              </w:rPr>
              <w:t>Charges des provisions techniques, y compris celles résultant d'écarts actuariels des provisions mathématiques, avant attribution de participation aux résultats</w:t>
            </w:r>
          </w:p>
        </w:tc>
        <w:tc>
          <w:tcPr>
            <w:tcW w:w="1200" w:type="dxa"/>
            <w:tcBorders>
              <w:top w:val="nil"/>
              <w:left w:val="nil"/>
              <w:bottom w:val="single" w:sz="4" w:space="0" w:color="auto"/>
              <w:right w:val="single" w:sz="4" w:space="0" w:color="auto"/>
            </w:tcBorders>
            <w:shd w:val="clear" w:color="000000" w:fill="FFFFFF"/>
            <w:vAlign w:val="bottom"/>
            <w:hideMark/>
          </w:tcPr>
          <w:p w14:paraId="0ED6E32D" w14:textId="77777777" w:rsidR="003B2633" w:rsidRPr="00F15C87" w:rsidRDefault="003B2633" w:rsidP="003B2633">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R0050</w:t>
            </w:r>
          </w:p>
        </w:tc>
        <w:tc>
          <w:tcPr>
            <w:tcW w:w="1400" w:type="dxa"/>
            <w:tcBorders>
              <w:top w:val="nil"/>
              <w:left w:val="nil"/>
              <w:bottom w:val="single" w:sz="4" w:space="0" w:color="auto"/>
              <w:right w:val="single" w:sz="4" w:space="0" w:color="auto"/>
            </w:tcBorders>
            <w:shd w:val="clear" w:color="000000" w:fill="FFFFFF"/>
            <w:vAlign w:val="bottom"/>
            <w:hideMark/>
          </w:tcPr>
          <w:p w14:paraId="64D5FF00" w14:textId="77777777" w:rsidR="003B2633" w:rsidRPr="00F15C87" w:rsidRDefault="003B2633" w:rsidP="003B2633">
            <w:pPr>
              <w:jc w:val="center"/>
              <w:rPr>
                <w:rFonts w:eastAsia="Times New Roman" w:cs="Times New Roman"/>
                <w:sz w:val="18"/>
                <w:szCs w:val="18"/>
                <w:lang w:eastAsia="fr-FR"/>
              </w:rPr>
            </w:pPr>
            <w:r w:rsidRPr="00F15C87">
              <w:rPr>
                <w:rFonts w:eastAsia="Times New Roman" w:cs="Times New Roman"/>
                <w:sz w:val="18"/>
                <w:szCs w:val="18"/>
                <w:lang w:eastAsia="fr-FR"/>
              </w:rPr>
              <w:t>A9</w:t>
            </w:r>
          </w:p>
        </w:tc>
      </w:tr>
      <w:tr w:rsidR="003B2633" w:rsidRPr="00D52F9F" w14:paraId="58BE9CDD" w14:textId="77777777" w:rsidTr="003B2633">
        <w:trPr>
          <w:trHeight w:val="96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4483912E" w14:textId="77777777" w:rsidR="003B2633" w:rsidRPr="00F15C87" w:rsidRDefault="003B2633" w:rsidP="003B2633">
            <w:pPr>
              <w:ind w:firstLineChars="100" w:firstLine="180"/>
              <w:jc w:val="left"/>
              <w:rPr>
                <w:rFonts w:eastAsia="Times New Roman" w:cs="Times New Roman"/>
                <w:sz w:val="18"/>
                <w:szCs w:val="18"/>
                <w:lang w:eastAsia="fr-FR"/>
              </w:rPr>
            </w:pPr>
            <w:r w:rsidRPr="00F15C87">
              <w:rPr>
                <w:rFonts w:eastAsia="Times New Roman" w:cs="Times New Roman"/>
                <w:sz w:val="18"/>
                <w:szCs w:val="18"/>
                <w:lang w:eastAsia="fr-FR"/>
              </w:rPr>
              <w:t>Frais prélevés par l'organisme d'assurance mentionnés à l'article R. 144-25 et, le cas échéant, les frais de fonctionnement du comité de surveillance</w:t>
            </w:r>
          </w:p>
        </w:tc>
        <w:tc>
          <w:tcPr>
            <w:tcW w:w="1200" w:type="dxa"/>
            <w:tcBorders>
              <w:top w:val="nil"/>
              <w:left w:val="nil"/>
              <w:bottom w:val="single" w:sz="4" w:space="0" w:color="auto"/>
              <w:right w:val="single" w:sz="4" w:space="0" w:color="auto"/>
            </w:tcBorders>
            <w:shd w:val="clear" w:color="000000" w:fill="FFFFFF"/>
            <w:vAlign w:val="bottom"/>
            <w:hideMark/>
          </w:tcPr>
          <w:p w14:paraId="06655BBF" w14:textId="77777777" w:rsidR="003B2633" w:rsidRPr="00F15C87" w:rsidRDefault="003B2633" w:rsidP="003B2633">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R0060</w:t>
            </w:r>
          </w:p>
        </w:tc>
        <w:tc>
          <w:tcPr>
            <w:tcW w:w="1400" w:type="dxa"/>
            <w:tcBorders>
              <w:top w:val="nil"/>
              <w:left w:val="nil"/>
              <w:bottom w:val="single" w:sz="4" w:space="0" w:color="auto"/>
              <w:right w:val="single" w:sz="4" w:space="0" w:color="auto"/>
            </w:tcBorders>
            <w:shd w:val="clear" w:color="000000" w:fill="FFFFFF"/>
            <w:vAlign w:val="bottom"/>
            <w:hideMark/>
          </w:tcPr>
          <w:p w14:paraId="797D58A5" w14:textId="77777777" w:rsidR="003B2633" w:rsidRPr="00F15C87" w:rsidRDefault="003B2633" w:rsidP="003B2633">
            <w:pPr>
              <w:jc w:val="center"/>
              <w:rPr>
                <w:rFonts w:eastAsia="Times New Roman" w:cs="Times New Roman"/>
                <w:sz w:val="18"/>
                <w:szCs w:val="18"/>
                <w:lang w:eastAsia="fr-FR"/>
              </w:rPr>
            </w:pPr>
            <w:r w:rsidRPr="00F15C87">
              <w:rPr>
                <w:rFonts w:eastAsia="Times New Roman" w:cs="Times New Roman"/>
                <w:sz w:val="18"/>
                <w:szCs w:val="18"/>
                <w:lang w:eastAsia="fr-FR"/>
              </w:rPr>
              <w:t>A10</w:t>
            </w:r>
          </w:p>
        </w:tc>
      </w:tr>
      <w:tr w:rsidR="003B2633" w:rsidRPr="00D52F9F" w14:paraId="45AE0550" w14:textId="77777777" w:rsidTr="003B2633">
        <w:trPr>
          <w:trHeight w:val="72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2394ABEB" w14:textId="77777777" w:rsidR="003B2633" w:rsidRPr="00F15C87" w:rsidRDefault="003B2633" w:rsidP="003B2633">
            <w:pPr>
              <w:jc w:val="left"/>
              <w:rPr>
                <w:rFonts w:eastAsia="Times New Roman" w:cs="Times New Roman"/>
                <w:b/>
                <w:bCs/>
                <w:sz w:val="18"/>
                <w:szCs w:val="18"/>
                <w:lang w:eastAsia="fr-FR"/>
              </w:rPr>
            </w:pPr>
            <w:r w:rsidRPr="00F15C87">
              <w:rPr>
                <w:rFonts w:eastAsia="Times New Roman" w:cs="Times New Roman"/>
                <w:b/>
                <w:bCs/>
                <w:sz w:val="18"/>
                <w:szCs w:val="18"/>
                <w:lang w:eastAsia="fr-FR"/>
              </w:rPr>
              <w:t>Solde technique</w:t>
            </w:r>
          </w:p>
        </w:tc>
        <w:tc>
          <w:tcPr>
            <w:tcW w:w="1200" w:type="dxa"/>
            <w:tcBorders>
              <w:top w:val="nil"/>
              <w:left w:val="nil"/>
              <w:bottom w:val="single" w:sz="4" w:space="0" w:color="auto"/>
              <w:right w:val="single" w:sz="4" w:space="0" w:color="auto"/>
            </w:tcBorders>
            <w:shd w:val="clear" w:color="000000" w:fill="FFFFFF"/>
            <w:vAlign w:val="bottom"/>
            <w:hideMark/>
          </w:tcPr>
          <w:p w14:paraId="199423DA" w14:textId="77777777" w:rsidR="003B2633" w:rsidRPr="00F15C87" w:rsidRDefault="003B2633" w:rsidP="003B2633">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R0070</w:t>
            </w:r>
          </w:p>
        </w:tc>
        <w:tc>
          <w:tcPr>
            <w:tcW w:w="1400" w:type="dxa"/>
            <w:tcBorders>
              <w:top w:val="nil"/>
              <w:left w:val="nil"/>
              <w:bottom w:val="single" w:sz="4" w:space="0" w:color="auto"/>
              <w:right w:val="single" w:sz="4" w:space="0" w:color="auto"/>
            </w:tcBorders>
            <w:shd w:val="clear" w:color="000000" w:fill="FFFFFF"/>
            <w:vAlign w:val="bottom"/>
            <w:hideMark/>
          </w:tcPr>
          <w:p w14:paraId="63300EA0" w14:textId="77777777" w:rsidR="003B2633" w:rsidRPr="00F15C87" w:rsidRDefault="003B2633" w:rsidP="003B2633">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 xml:space="preserve">A15 = A2 + A3 + A5 - </w:t>
            </w:r>
            <w:proofErr w:type="gramStart"/>
            <w:r w:rsidRPr="00F15C87">
              <w:rPr>
                <w:rFonts w:eastAsia="Times New Roman" w:cs="Times New Roman"/>
                <w:color w:val="000000"/>
                <w:sz w:val="18"/>
                <w:szCs w:val="18"/>
                <w:lang w:eastAsia="fr-FR"/>
              </w:rPr>
              <w:t>( A</w:t>
            </w:r>
            <w:proofErr w:type="gramEnd"/>
            <w:r w:rsidRPr="00F15C87">
              <w:rPr>
                <w:rFonts w:eastAsia="Times New Roman" w:cs="Times New Roman"/>
                <w:color w:val="000000"/>
                <w:sz w:val="18"/>
                <w:szCs w:val="18"/>
                <w:lang w:eastAsia="fr-FR"/>
              </w:rPr>
              <w:t>8 + A9 + A10 )</w:t>
            </w:r>
          </w:p>
        </w:tc>
      </w:tr>
      <w:tr w:rsidR="003B2633" w:rsidRPr="00D52F9F" w14:paraId="5225C408" w14:textId="77777777" w:rsidTr="003B2633">
        <w:trPr>
          <w:trHeight w:val="480"/>
        </w:trPr>
        <w:tc>
          <w:tcPr>
            <w:tcW w:w="4480" w:type="dxa"/>
            <w:tcBorders>
              <w:top w:val="nil"/>
              <w:left w:val="single" w:sz="4" w:space="0" w:color="auto"/>
              <w:bottom w:val="single" w:sz="4" w:space="0" w:color="auto"/>
              <w:right w:val="single" w:sz="4" w:space="0" w:color="auto"/>
            </w:tcBorders>
            <w:shd w:val="clear" w:color="auto" w:fill="auto"/>
            <w:vAlign w:val="center"/>
            <w:hideMark/>
          </w:tcPr>
          <w:p w14:paraId="400EAB33" w14:textId="77777777" w:rsidR="003B2633" w:rsidRPr="00F15C87" w:rsidRDefault="003B2633" w:rsidP="003B2633">
            <w:pPr>
              <w:jc w:val="left"/>
              <w:rPr>
                <w:rFonts w:eastAsia="Times New Roman" w:cs="Times New Roman"/>
                <w:b/>
                <w:bCs/>
                <w:color w:val="000000"/>
                <w:sz w:val="18"/>
                <w:szCs w:val="18"/>
                <w:lang w:eastAsia="fr-FR"/>
              </w:rPr>
            </w:pPr>
            <w:r w:rsidRPr="00F15C87">
              <w:rPr>
                <w:rFonts w:eastAsia="Times New Roman" w:cs="Times New Roman"/>
                <w:b/>
                <w:bCs/>
                <w:color w:val="000000"/>
                <w:sz w:val="18"/>
                <w:szCs w:val="18"/>
                <w:lang w:eastAsia="fr-FR"/>
              </w:rPr>
              <w:t>Solde de réassurance cédée – réassurance de risque uniquement (A. 132-15)</w:t>
            </w:r>
          </w:p>
        </w:tc>
        <w:tc>
          <w:tcPr>
            <w:tcW w:w="1200" w:type="dxa"/>
            <w:tcBorders>
              <w:top w:val="nil"/>
              <w:left w:val="nil"/>
              <w:bottom w:val="single" w:sz="4" w:space="0" w:color="auto"/>
              <w:right w:val="single" w:sz="4" w:space="0" w:color="auto"/>
            </w:tcBorders>
            <w:shd w:val="clear" w:color="000000" w:fill="FFFFFF"/>
            <w:vAlign w:val="bottom"/>
            <w:hideMark/>
          </w:tcPr>
          <w:p w14:paraId="0DCA94E7" w14:textId="77777777" w:rsidR="003B2633" w:rsidRPr="00F15C87" w:rsidRDefault="003B2633" w:rsidP="003B2633">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c>
          <w:tcPr>
            <w:tcW w:w="1400" w:type="dxa"/>
            <w:tcBorders>
              <w:top w:val="nil"/>
              <w:left w:val="nil"/>
              <w:bottom w:val="single" w:sz="4" w:space="0" w:color="auto"/>
              <w:right w:val="single" w:sz="4" w:space="0" w:color="auto"/>
            </w:tcBorders>
            <w:shd w:val="clear" w:color="000000" w:fill="000000"/>
            <w:vAlign w:val="center"/>
            <w:hideMark/>
          </w:tcPr>
          <w:p w14:paraId="2FBF1F6F" w14:textId="77777777" w:rsidR="003B2633" w:rsidRPr="00F15C87" w:rsidRDefault="003B2633" w:rsidP="003B2633">
            <w:pPr>
              <w:jc w:val="right"/>
              <w:rPr>
                <w:rFonts w:eastAsia="Times New Roman" w:cs="Times New Roman"/>
                <w:color w:val="000000"/>
                <w:sz w:val="18"/>
                <w:szCs w:val="18"/>
                <w:lang w:eastAsia="fr-FR"/>
              </w:rPr>
            </w:pPr>
            <w:r w:rsidRPr="00F15C87">
              <w:rPr>
                <w:rFonts w:eastAsia="Times New Roman" w:cs="Times New Roman"/>
                <w:color w:val="000000"/>
                <w:sz w:val="18"/>
                <w:szCs w:val="18"/>
                <w:lang w:eastAsia="fr-FR"/>
              </w:rPr>
              <w:t> </w:t>
            </w:r>
          </w:p>
        </w:tc>
      </w:tr>
      <w:tr w:rsidR="003B2633" w:rsidRPr="00D52F9F" w14:paraId="7A25F4F8" w14:textId="77777777"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0DDE5787" w14:textId="77777777" w:rsidR="003B2633" w:rsidRPr="00F15C87" w:rsidRDefault="003B2633" w:rsidP="003B2633">
            <w:pPr>
              <w:ind w:firstLineChars="100" w:firstLine="180"/>
              <w:jc w:val="left"/>
              <w:rPr>
                <w:rFonts w:eastAsia="Times New Roman" w:cs="Times New Roman"/>
                <w:sz w:val="18"/>
                <w:szCs w:val="18"/>
                <w:lang w:eastAsia="fr-FR"/>
              </w:rPr>
            </w:pPr>
            <w:r w:rsidRPr="00F15C87">
              <w:rPr>
                <w:rFonts w:eastAsia="Times New Roman" w:cs="Times New Roman"/>
                <w:sz w:val="18"/>
                <w:szCs w:val="18"/>
                <w:lang w:eastAsia="fr-FR"/>
              </w:rPr>
              <w:t>Primes cédées</w:t>
            </w:r>
          </w:p>
        </w:tc>
        <w:tc>
          <w:tcPr>
            <w:tcW w:w="1200" w:type="dxa"/>
            <w:tcBorders>
              <w:top w:val="nil"/>
              <w:left w:val="nil"/>
              <w:bottom w:val="single" w:sz="4" w:space="0" w:color="auto"/>
              <w:right w:val="single" w:sz="4" w:space="0" w:color="auto"/>
            </w:tcBorders>
            <w:shd w:val="clear" w:color="000000" w:fill="FFFFFF"/>
            <w:vAlign w:val="bottom"/>
            <w:hideMark/>
          </w:tcPr>
          <w:p w14:paraId="25D089BF" w14:textId="77777777" w:rsidR="003B2633" w:rsidRPr="00F15C87" w:rsidRDefault="003B2633" w:rsidP="003B2633">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R0080</w:t>
            </w:r>
          </w:p>
        </w:tc>
        <w:tc>
          <w:tcPr>
            <w:tcW w:w="1400" w:type="dxa"/>
            <w:tcBorders>
              <w:top w:val="nil"/>
              <w:left w:val="nil"/>
              <w:bottom w:val="single" w:sz="4" w:space="0" w:color="auto"/>
              <w:right w:val="single" w:sz="4" w:space="0" w:color="auto"/>
            </w:tcBorders>
            <w:shd w:val="clear" w:color="000000" w:fill="FFFFFF"/>
            <w:vAlign w:val="bottom"/>
            <w:hideMark/>
          </w:tcPr>
          <w:p w14:paraId="4C41249A" w14:textId="77777777" w:rsidR="003B2633" w:rsidRPr="00F15C87" w:rsidRDefault="003B2633" w:rsidP="003B2633">
            <w:pPr>
              <w:jc w:val="center"/>
              <w:rPr>
                <w:rFonts w:eastAsia="Times New Roman" w:cs="Times New Roman"/>
                <w:sz w:val="18"/>
                <w:szCs w:val="18"/>
                <w:lang w:eastAsia="fr-FR"/>
              </w:rPr>
            </w:pPr>
            <w:r w:rsidRPr="00F15C87">
              <w:rPr>
                <w:rFonts w:eastAsia="Times New Roman" w:cs="Times New Roman"/>
                <w:sz w:val="18"/>
                <w:szCs w:val="18"/>
                <w:lang w:eastAsia="fr-FR"/>
              </w:rPr>
              <w:t>A20</w:t>
            </w:r>
          </w:p>
        </w:tc>
      </w:tr>
      <w:tr w:rsidR="003B2633" w:rsidRPr="00D52F9F" w14:paraId="1A8A3097"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1D33C3CF" w14:textId="77777777" w:rsidR="003B2633" w:rsidRPr="00F15C87" w:rsidRDefault="003B2633" w:rsidP="003B2633">
            <w:pPr>
              <w:ind w:firstLineChars="100" w:firstLine="180"/>
              <w:jc w:val="left"/>
              <w:rPr>
                <w:rFonts w:eastAsia="Times New Roman" w:cs="Times New Roman"/>
                <w:sz w:val="18"/>
                <w:szCs w:val="18"/>
                <w:lang w:eastAsia="fr-FR"/>
              </w:rPr>
            </w:pPr>
            <w:r w:rsidRPr="00F15C87">
              <w:rPr>
                <w:rFonts w:eastAsia="Times New Roman" w:cs="Times New Roman"/>
                <w:sz w:val="18"/>
                <w:szCs w:val="18"/>
                <w:lang w:eastAsia="fr-FR"/>
              </w:rPr>
              <w:t>Part des sinistres pris en charge par les réassureurs</w:t>
            </w:r>
          </w:p>
        </w:tc>
        <w:tc>
          <w:tcPr>
            <w:tcW w:w="1200" w:type="dxa"/>
            <w:tcBorders>
              <w:top w:val="nil"/>
              <w:left w:val="nil"/>
              <w:bottom w:val="single" w:sz="4" w:space="0" w:color="auto"/>
              <w:right w:val="single" w:sz="4" w:space="0" w:color="auto"/>
            </w:tcBorders>
            <w:shd w:val="clear" w:color="000000" w:fill="FFFFFF"/>
            <w:vAlign w:val="bottom"/>
            <w:hideMark/>
          </w:tcPr>
          <w:p w14:paraId="65EB9D76" w14:textId="77777777" w:rsidR="003B2633" w:rsidRPr="00F15C87" w:rsidRDefault="003B2633" w:rsidP="003B2633">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R0090</w:t>
            </w:r>
          </w:p>
        </w:tc>
        <w:tc>
          <w:tcPr>
            <w:tcW w:w="1400" w:type="dxa"/>
            <w:tcBorders>
              <w:top w:val="nil"/>
              <w:left w:val="nil"/>
              <w:bottom w:val="single" w:sz="4" w:space="0" w:color="auto"/>
              <w:right w:val="single" w:sz="4" w:space="0" w:color="auto"/>
            </w:tcBorders>
            <w:shd w:val="clear" w:color="000000" w:fill="FFFFFF"/>
            <w:vAlign w:val="bottom"/>
            <w:hideMark/>
          </w:tcPr>
          <w:p w14:paraId="1B0499BA" w14:textId="77777777" w:rsidR="003B2633" w:rsidRPr="00F15C87" w:rsidRDefault="003B2633" w:rsidP="003B2633">
            <w:pPr>
              <w:jc w:val="center"/>
              <w:rPr>
                <w:rFonts w:eastAsia="Times New Roman" w:cs="Times New Roman"/>
                <w:sz w:val="18"/>
                <w:szCs w:val="18"/>
                <w:lang w:eastAsia="fr-FR"/>
              </w:rPr>
            </w:pPr>
            <w:r w:rsidRPr="00F15C87">
              <w:rPr>
                <w:rFonts w:eastAsia="Times New Roman" w:cs="Times New Roman"/>
                <w:sz w:val="18"/>
                <w:szCs w:val="18"/>
                <w:lang w:eastAsia="fr-FR"/>
              </w:rPr>
              <w:t>A21</w:t>
            </w:r>
          </w:p>
        </w:tc>
      </w:tr>
      <w:tr w:rsidR="003B2633" w:rsidRPr="00D52F9F" w14:paraId="7C5BBC8F"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4276D74A" w14:textId="77777777" w:rsidR="003B2633" w:rsidRPr="00F15C87" w:rsidRDefault="003B2633" w:rsidP="003B2633">
            <w:pPr>
              <w:ind w:firstLineChars="100" w:firstLine="180"/>
              <w:jc w:val="left"/>
              <w:rPr>
                <w:rFonts w:eastAsia="Times New Roman" w:cs="Times New Roman"/>
                <w:sz w:val="18"/>
                <w:szCs w:val="18"/>
                <w:lang w:eastAsia="fr-FR"/>
              </w:rPr>
            </w:pPr>
            <w:r w:rsidRPr="00F15C87">
              <w:rPr>
                <w:rFonts w:eastAsia="Times New Roman" w:cs="Times New Roman"/>
                <w:sz w:val="18"/>
                <w:szCs w:val="18"/>
                <w:lang w:eastAsia="fr-FR"/>
              </w:rPr>
              <w:t xml:space="preserve">Part de la </w:t>
            </w:r>
            <w:proofErr w:type="spellStart"/>
            <w:r w:rsidRPr="00F15C87">
              <w:rPr>
                <w:rFonts w:eastAsia="Times New Roman" w:cs="Times New Roman"/>
                <w:sz w:val="18"/>
                <w:szCs w:val="18"/>
                <w:lang w:eastAsia="fr-FR"/>
              </w:rPr>
              <w:t>réass</w:t>
            </w:r>
            <w:proofErr w:type="spellEnd"/>
            <w:r w:rsidRPr="00F15C87">
              <w:rPr>
                <w:rFonts w:eastAsia="Times New Roman" w:cs="Times New Roman"/>
                <w:sz w:val="18"/>
                <w:szCs w:val="18"/>
                <w:lang w:eastAsia="fr-FR"/>
              </w:rPr>
              <w:t xml:space="preserve"> de risque dans PB et commissions reçues</w:t>
            </w:r>
          </w:p>
        </w:tc>
        <w:tc>
          <w:tcPr>
            <w:tcW w:w="1200" w:type="dxa"/>
            <w:tcBorders>
              <w:top w:val="nil"/>
              <w:left w:val="nil"/>
              <w:bottom w:val="single" w:sz="4" w:space="0" w:color="auto"/>
              <w:right w:val="single" w:sz="4" w:space="0" w:color="auto"/>
            </w:tcBorders>
            <w:shd w:val="clear" w:color="000000" w:fill="FFFFFF"/>
            <w:vAlign w:val="bottom"/>
            <w:hideMark/>
          </w:tcPr>
          <w:p w14:paraId="642E01D4" w14:textId="77777777" w:rsidR="003B2633" w:rsidRPr="00F15C87" w:rsidRDefault="003B2633" w:rsidP="003B2633">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R0100</w:t>
            </w:r>
          </w:p>
        </w:tc>
        <w:tc>
          <w:tcPr>
            <w:tcW w:w="1400" w:type="dxa"/>
            <w:tcBorders>
              <w:top w:val="nil"/>
              <w:left w:val="nil"/>
              <w:bottom w:val="single" w:sz="4" w:space="0" w:color="auto"/>
              <w:right w:val="single" w:sz="4" w:space="0" w:color="auto"/>
            </w:tcBorders>
            <w:shd w:val="clear" w:color="000000" w:fill="FFFFFF"/>
            <w:vAlign w:val="bottom"/>
            <w:hideMark/>
          </w:tcPr>
          <w:p w14:paraId="54091AF3" w14:textId="77777777" w:rsidR="003B2633" w:rsidRPr="00F15C87" w:rsidRDefault="003B2633" w:rsidP="003B2633">
            <w:pPr>
              <w:jc w:val="center"/>
              <w:rPr>
                <w:rFonts w:eastAsia="Times New Roman" w:cs="Times New Roman"/>
                <w:sz w:val="18"/>
                <w:szCs w:val="18"/>
                <w:lang w:eastAsia="fr-FR"/>
              </w:rPr>
            </w:pPr>
            <w:r w:rsidRPr="00F15C87">
              <w:rPr>
                <w:rFonts w:eastAsia="Times New Roman" w:cs="Times New Roman"/>
                <w:sz w:val="18"/>
                <w:szCs w:val="18"/>
                <w:lang w:eastAsia="fr-FR"/>
              </w:rPr>
              <w:t>A22</w:t>
            </w:r>
          </w:p>
        </w:tc>
      </w:tr>
      <w:tr w:rsidR="003B2633" w:rsidRPr="00D52F9F" w14:paraId="6A4268EC"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665DA372" w14:textId="77777777" w:rsidR="003B2633" w:rsidRPr="00F15C87" w:rsidRDefault="003B2633" w:rsidP="003B2633">
            <w:pPr>
              <w:ind w:firstLineChars="100" w:firstLine="180"/>
              <w:jc w:val="left"/>
              <w:rPr>
                <w:rFonts w:eastAsia="Times New Roman" w:cs="Times New Roman"/>
                <w:sz w:val="18"/>
                <w:szCs w:val="18"/>
                <w:lang w:eastAsia="fr-FR"/>
              </w:rPr>
            </w:pPr>
            <w:r w:rsidRPr="00F15C87">
              <w:rPr>
                <w:rFonts w:eastAsia="Times New Roman" w:cs="Times New Roman"/>
                <w:sz w:val="18"/>
                <w:szCs w:val="18"/>
                <w:lang w:eastAsia="fr-FR"/>
              </w:rPr>
              <w:t>Solde réel de la réassurance des risques complémentaires</w:t>
            </w:r>
          </w:p>
        </w:tc>
        <w:tc>
          <w:tcPr>
            <w:tcW w:w="1200" w:type="dxa"/>
            <w:tcBorders>
              <w:top w:val="nil"/>
              <w:left w:val="nil"/>
              <w:bottom w:val="single" w:sz="4" w:space="0" w:color="auto"/>
              <w:right w:val="single" w:sz="4" w:space="0" w:color="auto"/>
            </w:tcBorders>
            <w:shd w:val="clear" w:color="000000" w:fill="FFFFFF"/>
            <w:vAlign w:val="bottom"/>
            <w:hideMark/>
          </w:tcPr>
          <w:p w14:paraId="31544307" w14:textId="77777777" w:rsidR="003B2633" w:rsidRPr="00F15C87" w:rsidRDefault="003B2633" w:rsidP="003B2633">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R0110</w:t>
            </w:r>
          </w:p>
        </w:tc>
        <w:tc>
          <w:tcPr>
            <w:tcW w:w="1400" w:type="dxa"/>
            <w:tcBorders>
              <w:top w:val="nil"/>
              <w:left w:val="nil"/>
              <w:bottom w:val="single" w:sz="4" w:space="0" w:color="auto"/>
              <w:right w:val="single" w:sz="4" w:space="0" w:color="auto"/>
            </w:tcBorders>
            <w:shd w:val="clear" w:color="000000" w:fill="FFFFFF"/>
            <w:vAlign w:val="bottom"/>
            <w:hideMark/>
          </w:tcPr>
          <w:p w14:paraId="089C2BA1" w14:textId="77777777" w:rsidR="003B2633" w:rsidRPr="00F15C87" w:rsidRDefault="003B2633" w:rsidP="003B2633">
            <w:pPr>
              <w:jc w:val="center"/>
              <w:rPr>
                <w:rFonts w:eastAsia="Times New Roman" w:cs="Times New Roman"/>
                <w:sz w:val="18"/>
                <w:szCs w:val="18"/>
                <w:lang w:eastAsia="fr-FR"/>
              </w:rPr>
            </w:pPr>
            <w:r w:rsidRPr="00F15C87">
              <w:rPr>
                <w:rFonts w:eastAsia="Times New Roman" w:cs="Times New Roman"/>
                <w:sz w:val="18"/>
                <w:szCs w:val="18"/>
                <w:lang w:eastAsia="fr-FR"/>
              </w:rPr>
              <w:t>A23</w:t>
            </w:r>
          </w:p>
        </w:tc>
      </w:tr>
      <w:tr w:rsidR="003B2633" w:rsidRPr="00D52F9F" w14:paraId="2704CFE8"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10C010BC" w14:textId="77777777" w:rsidR="003B2633" w:rsidRPr="00F15C87" w:rsidRDefault="003B2633" w:rsidP="003B2633">
            <w:pPr>
              <w:jc w:val="left"/>
              <w:rPr>
                <w:rFonts w:eastAsia="Times New Roman" w:cs="Times New Roman"/>
                <w:b/>
                <w:bCs/>
                <w:sz w:val="18"/>
                <w:szCs w:val="18"/>
                <w:lang w:eastAsia="fr-FR"/>
              </w:rPr>
            </w:pPr>
            <w:r w:rsidRPr="00F15C87">
              <w:rPr>
                <w:rFonts w:eastAsia="Times New Roman" w:cs="Times New Roman"/>
                <w:b/>
                <w:bCs/>
                <w:sz w:val="18"/>
                <w:szCs w:val="18"/>
                <w:lang w:eastAsia="fr-FR"/>
              </w:rPr>
              <w:t>Solde de la réassurance de risque</w:t>
            </w:r>
          </w:p>
        </w:tc>
        <w:tc>
          <w:tcPr>
            <w:tcW w:w="1200" w:type="dxa"/>
            <w:tcBorders>
              <w:top w:val="nil"/>
              <w:left w:val="nil"/>
              <w:bottom w:val="single" w:sz="4" w:space="0" w:color="auto"/>
              <w:right w:val="single" w:sz="4" w:space="0" w:color="auto"/>
            </w:tcBorders>
            <w:shd w:val="clear" w:color="000000" w:fill="FFFFFF"/>
            <w:vAlign w:val="bottom"/>
            <w:hideMark/>
          </w:tcPr>
          <w:p w14:paraId="334EBE76" w14:textId="77777777" w:rsidR="003B2633" w:rsidRPr="00F15C87" w:rsidRDefault="003B2633" w:rsidP="003B2633">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R0120</w:t>
            </w:r>
          </w:p>
        </w:tc>
        <w:tc>
          <w:tcPr>
            <w:tcW w:w="1400" w:type="dxa"/>
            <w:tcBorders>
              <w:top w:val="nil"/>
              <w:left w:val="nil"/>
              <w:bottom w:val="single" w:sz="4" w:space="0" w:color="auto"/>
              <w:right w:val="single" w:sz="4" w:space="0" w:color="auto"/>
            </w:tcBorders>
            <w:shd w:val="clear" w:color="000000" w:fill="FFFFFF"/>
            <w:vAlign w:val="bottom"/>
            <w:hideMark/>
          </w:tcPr>
          <w:p w14:paraId="6EED7740" w14:textId="77777777" w:rsidR="003B2633" w:rsidRPr="00F15C87" w:rsidRDefault="003B2633" w:rsidP="003B2633">
            <w:pPr>
              <w:jc w:val="center"/>
              <w:rPr>
                <w:rFonts w:eastAsia="Times New Roman" w:cs="Times New Roman"/>
                <w:sz w:val="18"/>
                <w:szCs w:val="18"/>
                <w:lang w:eastAsia="fr-FR"/>
              </w:rPr>
            </w:pPr>
            <w:r w:rsidRPr="00F15C87">
              <w:rPr>
                <w:rFonts w:eastAsia="Times New Roman" w:cs="Times New Roman"/>
                <w:sz w:val="18"/>
                <w:szCs w:val="18"/>
                <w:lang w:eastAsia="fr-FR"/>
              </w:rPr>
              <w:t>A24 = A20 - A21 - A22 + A23</w:t>
            </w:r>
          </w:p>
        </w:tc>
      </w:tr>
      <w:tr w:rsidR="003B2633" w:rsidRPr="00D52F9F" w14:paraId="7660810E"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7EA8C248" w14:textId="77777777" w:rsidR="003B2633" w:rsidRPr="00F15C87" w:rsidRDefault="003B2633" w:rsidP="003B2633">
            <w:pPr>
              <w:jc w:val="left"/>
              <w:rPr>
                <w:rFonts w:eastAsia="Times New Roman" w:cs="Times New Roman"/>
                <w:b/>
                <w:bCs/>
                <w:sz w:val="18"/>
                <w:szCs w:val="18"/>
                <w:lang w:eastAsia="fr-FR"/>
              </w:rPr>
            </w:pPr>
            <w:r w:rsidRPr="00F15C87">
              <w:rPr>
                <w:rFonts w:eastAsia="Times New Roman" w:cs="Times New Roman"/>
                <w:b/>
                <w:bCs/>
                <w:sz w:val="18"/>
                <w:szCs w:val="18"/>
                <w:lang w:eastAsia="fr-FR"/>
              </w:rPr>
              <w:t>Solde débiteur des exercices précédents des garanties concernées</w:t>
            </w:r>
          </w:p>
        </w:tc>
        <w:tc>
          <w:tcPr>
            <w:tcW w:w="1200" w:type="dxa"/>
            <w:tcBorders>
              <w:top w:val="nil"/>
              <w:left w:val="nil"/>
              <w:bottom w:val="single" w:sz="4" w:space="0" w:color="auto"/>
              <w:right w:val="single" w:sz="4" w:space="0" w:color="auto"/>
            </w:tcBorders>
            <w:shd w:val="clear" w:color="000000" w:fill="FFFFFF"/>
            <w:vAlign w:val="bottom"/>
            <w:hideMark/>
          </w:tcPr>
          <w:p w14:paraId="2B323D8B" w14:textId="77777777" w:rsidR="003B2633" w:rsidRPr="00F15C87" w:rsidRDefault="003B2633" w:rsidP="003B2633">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R0130</w:t>
            </w:r>
          </w:p>
        </w:tc>
        <w:tc>
          <w:tcPr>
            <w:tcW w:w="1400" w:type="dxa"/>
            <w:tcBorders>
              <w:top w:val="nil"/>
              <w:left w:val="nil"/>
              <w:bottom w:val="single" w:sz="4" w:space="0" w:color="auto"/>
              <w:right w:val="single" w:sz="4" w:space="0" w:color="auto"/>
            </w:tcBorders>
            <w:shd w:val="clear" w:color="000000" w:fill="FFFFFF"/>
            <w:vAlign w:val="bottom"/>
            <w:hideMark/>
          </w:tcPr>
          <w:p w14:paraId="416FBADD" w14:textId="77777777" w:rsidR="003B2633" w:rsidRPr="00F15C87" w:rsidRDefault="003B2633" w:rsidP="003B2633">
            <w:pPr>
              <w:jc w:val="center"/>
              <w:rPr>
                <w:rFonts w:eastAsia="Times New Roman" w:cs="Times New Roman"/>
                <w:sz w:val="18"/>
                <w:szCs w:val="18"/>
                <w:lang w:eastAsia="fr-FR"/>
              </w:rPr>
            </w:pPr>
            <w:r w:rsidRPr="00F15C87">
              <w:rPr>
                <w:rFonts w:eastAsia="Times New Roman" w:cs="Times New Roman"/>
                <w:sz w:val="18"/>
                <w:szCs w:val="18"/>
                <w:lang w:eastAsia="fr-FR"/>
              </w:rPr>
              <w:t>A25</w:t>
            </w:r>
          </w:p>
        </w:tc>
      </w:tr>
      <w:tr w:rsidR="003B2633" w:rsidRPr="00D52F9F" w14:paraId="3CFB70F0" w14:textId="77777777" w:rsidTr="003B2633">
        <w:trPr>
          <w:trHeight w:val="480"/>
        </w:trPr>
        <w:tc>
          <w:tcPr>
            <w:tcW w:w="4480" w:type="dxa"/>
            <w:tcBorders>
              <w:top w:val="nil"/>
              <w:left w:val="single" w:sz="4" w:space="0" w:color="auto"/>
              <w:bottom w:val="single" w:sz="4" w:space="0" w:color="auto"/>
              <w:right w:val="single" w:sz="4" w:space="0" w:color="auto"/>
            </w:tcBorders>
            <w:shd w:val="clear" w:color="auto" w:fill="auto"/>
            <w:vAlign w:val="center"/>
            <w:hideMark/>
          </w:tcPr>
          <w:p w14:paraId="6F43EEF1" w14:textId="77777777" w:rsidR="003B2633" w:rsidRPr="00F15C87" w:rsidRDefault="003B2633" w:rsidP="003B2633">
            <w:pPr>
              <w:jc w:val="left"/>
              <w:rPr>
                <w:rFonts w:eastAsia="Times New Roman" w:cs="Times New Roman"/>
                <w:b/>
                <w:bCs/>
                <w:color w:val="000000"/>
                <w:sz w:val="18"/>
                <w:szCs w:val="18"/>
                <w:lang w:eastAsia="fr-FR"/>
              </w:rPr>
            </w:pPr>
            <w:r w:rsidRPr="00F15C87">
              <w:rPr>
                <w:rFonts w:eastAsia="Times New Roman" w:cs="Times New Roman"/>
                <w:b/>
                <w:bCs/>
                <w:color w:val="000000"/>
                <w:sz w:val="18"/>
                <w:szCs w:val="18"/>
                <w:lang w:eastAsia="fr-FR"/>
              </w:rPr>
              <w:t>Montant de participation aux résultats défini au III de l'article A. 132-11</w:t>
            </w:r>
          </w:p>
        </w:tc>
        <w:tc>
          <w:tcPr>
            <w:tcW w:w="1200" w:type="dxa"/>
            <w:tcBorders>
              <w:top w:val="nil"/>
              <w:left w:val="nil"/>
              <w:bottom w:val="single" w:sz="4" w:space="0" w:color="auto"/>
              <w:right w:val="single" w:sz="4" w:space="0" w:color="auto"/>
            </w:tcBorders>
            <w:shd w:val="clear" w:color="000000" w:fill="FFFFFF"/>
            <w:vAlign w:val="bottom"/>
            <w:hideMark/>
          </w:tcPr>
          <w:p w14:paraId="1C32934E" w14:textId="77777777" w:rsidR="003B2633" w:rsidRPr="00F15C87" w:rsidRDefault="003B2633" w:rsidP="003B2633">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R0140</w:t>
            </w:r>
          </w:p>
        </w:tc>
        <w:tc>
          <w:tcPr>
            <w:tcW w:w="1400" w:type="dxa"/>
            <w:tcBorders>
              <w:top w:val="nil"/>
              <w:left w:val="nil"/>
              <w:bottom w:val="single" w:sz="4" w:space="0" w:color="auto"/>
              <w:right w:val="single" w:sz="4" w:space="0" w:color="auto"/>
            </w:tcBorders>
            <w:shd w:val="clear" w:color="auto" w:fill="auto"/>
            <w:vAlign w:val="bottom"/>
            <w:hideMark/>
          </w:tcPr>
          <w:p w14:paraId="5B49E5A2" w14:textId="77777777" w:rsidR="003B2633" w:rsidRPr="00F15C87" w:rsidRDefault="003B2633" w:rsidP="003B2633">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 xml:space="preserve">A30 = MAX </w:t>
            </w:r>
            <w:proofErr w:type="gramStart"/>
            <w:r w:rsidRPr="00F15C87">
              <w:rPr>
                <w:rFonts w:eastAsia="Times New Roman" w:cs="Times New Roman"/>
                <w:color w:val="000000"/>
                <w:sz w:val="18"/>
                <w:szCs w:val="18"/>
                <w:lang w:eastAsia="fr-FR"/>
              </w:rPr>
              <w:t>( 0</w:t>
            </w:r>
            <w:proofErr w:type="gramEnd"/>
            <w:r w:rsidRPr="00F15C87">
              <w:rPr>
                <w:rFonts w:eastAsia="Times New Roman" w:cs="Times New Roman"/>
                <w:color w:val="000000"/>
                <w:sz w:val="18"/>
                <w:szCs w:val="18"/>
                <w:lang w:eastAsia="fr-FR"/>
              </w:rPr>
              <w:t xml:space="preserve"> ,  A15 - A24 + A25 )</w:t>
            </w:r>
          </w:p>
        </w:tc>
      </w:tr>
      <w:tr w:rsidR="003B2633" w:rsidRPr="00D52F9F" w14:paraId="79FF0812"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15286F0C" w14:textId="77777777" w:rsidR="003B2633" w:rsidRPr="00F15C87" w:rsidRDefault="003B2633" w:rsidP="003B2633">
            <w:pPr>
              <w:jc w:val="left"/>
              <w:rPr>
                <w:rFonts w:eastAsia="Times New Roman" w:cs="Times New Roman"/>
                <w:b/>
                <w:bCs/>
                <w:sz w:val="18"/>
                <w:szCs w:val="18"/>
                <w:lang w:eastAsia="fr-FR"/>
              </w:rPr>
            </w:pPr>
            <w:r w:rsidRPr="00F15C87">
              <w:rPr>
                <w:rFonts w:eastAsia="Times New Roman" w:cs="Times New Roman"/>
                <w:b/>
                <w:bCs/>
                <w:sz w:val="18"/>
                <w:szCs w:val="18"/>
                <w:lang w:eastAsia="fr-FR"/>
              </w:rPr>
              <w:t>Solde débiteur reporté en dépenses du compte de participation aux résultats arrêté à l'échéance suivante</w:t>
            </w:r>
          </w:p>
        </w:tc>
        <w:tc>
          <w:tcPr>
            <w:tcW w:w="1200" w:type="dxa"/>
            <w:tcBorders>
              <w:top w:val="nil"/>
              <w:left w:val="nil"/>
              <w:bottom w:val="single" w:sz="4" w:space="0" w:color="auto"/>
              <w:right w:val="single" w:sz="4" w:space="0" w:color="auto"/>
            </w:tcBorders>
            <w:shd w:val="clear" w:color="000000" w:fill="FFFFFF"/>
            <w:vAlign w:val="bottom"/>
            <w:hideMark/>
          </w:tcPr>
          <w:p w14:paraId="4B38DA41" w14:textId="77777777" w:rsidR="003B2633" w:rsidRPr="00F15C87" w:rsidRDefault="003B2633" w:rsidP="003B2633">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R0150</w:t>
            </w:r>
          </w:p>
        </w:tc>
        <w:tc>
          <w:tcPr>
            <w:tcW w:w="1400" w:type="dxa"/>
            <w:tcBorders>
              <w:top w:val="nil"/>
              <w:left w:val="nil"/>
              <w:bottom w:val="single" w:sz="4" w:space="0" w:color="auto"/>
              <w:right w:val="single" w:sz="4" w:space="0" w:color="auto"/>
            </w:tcBorders>
            <w:shd w:val="clear" w:color="auto" w:fill="auto"/>
            <w:vAlign w:val="bottom"/>
            <w:hideMark/>
          </w:tcPr>
          <w:p w14:paraId="5F19C09C" w14:textId="77777777" w:rsidR="003B2633" w:rsidRPr="00F15C87" w:rsidRDefault="003B2633" w:rsidP="003B2633">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 xml:space="preserve">A31 = MIN </w:t>
            </w:r>
            <w:proofErr w:type="gramStart"/>
            <w:r w:rsidRPr="00F15C87">
              <w:rPr>
                <w:rFonts w:eastAsia="Times New Roman" w:cs="Times New Roman"/>
                <w:color w:val="000000"/>
                <w:sz w:val="18"/>
                <w:szCs w:val="18"/>
                <w:lang w:eastAsia="fr-FR"/>
              </w:rPr>
              <w:t>( 0</w:t>
            </w:r>
            <w:proofErr w:type="gramEnd"/>
            <w:r w:rsidRPr="00F15C87">
              <w:rPr>
                <w:rFonts w:eastAsia="Times New Roman" w:cs="Times New Roman"/>
                <w:color w:val="000000"/>
                <w:sz w:val="18"/>
                <w:szCs w:val="18"/>
                <w:lang w:eastAsia="fr-FR"/>
              </w:rPr>
              <w:t xml:space="preserve"> ,  A15 - A24 + A25 )</w:t>
            </w:r>
          </w:p>
        </w:tc>
      </w:tr>
      <w:tr w:rsidR="003B2633" w:rsidRPr="00D52F9F" w14:paraId="48283853" w14:textId="77777777"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47E58DDB" w14:textId="77777777" w:rsidR="003B2633" w:rsidRPr="00F15C87" w:rsidRDefault="003B2633" w:rsidP="003B2633">
            <w:pPr>
              <w:jc w:val="left"/>
              <w:rPr>
                <w:rFonts w:eastAsia="Times New Roman" w:cs="Times New Roman"/>
                <w:b/>
                <w:bCs/>
                <w:sz w:val="18"/>
                <w:szCs w:val="18"/>
                <w:lang w:eastAsia="fr-FR"/>
              </w:rPr>
            </w:pPr>
            <w:r w:rsidRPr="00F15C87">
              <w:rPr>
                <w:rFonts w:eastAsia="Times New Roman" w:cs="Times New Roman"/>
                <w:b/>
                <w:bCs/>
                <w:sz w:val="18"/>
                <w:szCs w:val="18"/>
                <w:lang w:eastAsia="fr-FR"/>
              </w:rPr>
              <w:t>Intérêts crédités aux provisions mathématiques</w:t>
            </w:r>
          </w:p>
        </w:tc>
        <w:tc>
          <w:tcPr>
            <w:tcW w:w="1200" w:type="dxa"/>
            <w:tcBorders>
              <w:top w:val="nil"/>
              <w:left w:val="nil"/>
              <w:bottom w:val="single" w:sz="4" w:space="0" w:color="auto"/>
              <w:right w:val="single" w:sz="4" w:space="0" w:color="auto"/>
            </w:tcBorders>
            <w:shd w:val="clear" w:color="000000" w:fill="FFFFFF"/>
            <w:vAlign w:val="bottom"/>
            <w:hideMark/>
          </w:tcPr>
          <w:p w14:paraId="4C7FD304" w14:textId="77777777" w:rsidR="003B2633" w:rsidRPr="00F15C87" w:rsidRDefault="003B2633" w:rsidP="003B2633">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R0160</w:t>
            </w:r>
          </w:p>
        </w:tc>
        <w:tc>
          <w:tcPr>
            <w:tcW w:w="1400" w:type="dxa"/>
            <w:tcBorders>
              <w:top w:val="nil"/>
              <w:left w:val="nil"/>
              <w:bottom w:val="single" w:sz="4" w:space="0" w:color="auto"/>
              <w:right w:val="single" w:sz="4" w:space="0" w:color="auto"/>
            </w:tcBorders>
            <w:shd w:val="clear" w:color="000000" w:fill="FFFFFF"/>
            <w:vAlign w:val="bottom"/>
            <w:hideMark/>
          </w:tcPr>
          <w:p w14:paraId="5ECF0CBB" w14:textId="77777777" w:rsidR="003B2633" w:rsidRPr="00F15C87" w:rsidRDefault="003B2633" w:rsidP="003B2633">
            <w:pPr>
              <w:jc w:val="center"/>
              <w:rPr>
                <w:rFonts w:eastAsia="Times New Roman" w:cs="Times New Roman"/>
                <w:sz w:val="18"/>
                <w:szCs w:val="18"/>
                <w:lang w:eastAsia="fr-FR"/>
              </w:rPr>
            </w:pPr>
            <w:r w:rsidRPr="00F15C87">
              <w:rPr>
                <w:rFonts w:eastAsia="Times New Roman" w:cs="Times New Roman"/>
                <w:sz w:val="18"/>
                <w:szCs w:val="18"/>
                <w:lang w:eastAsia="fr-FR"/>
              </w:rPr>
              <w:t>A38</w:t>
            </w:r>
          </w:p>
        </w:tc>
      </w:tr>
      <w:tr w:rsidR="003B2633" w:rsidRPr="00D52F9F" w14:paraId="7413125F"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4A05B28D" w14:textId="77777777" w:rsidR="003B2633" w:rsidRPr="00F15C87" w:rsidRDefault="003B2633" w:rsidP="003B2633">
            <w:pPr>
              <w:jc w:val="left"/>
              <w:rPr>
                <w:rFonts w:eastAsia="Times New Roman" w:cs="Times New Roman"/>
                <w:b/>
                <w:bCs/>
                <w:sz w:val="18"/>
                <w:szCs w:val="18"/>
                <w:lang w:eastAsia="fr-FR"/>
              </w:rPr>
            </w:pPr>
            <w:r w:rsidRPr="00F15C87">
              <w:rPr>
                <w:rFonts w:eastAsia="Times New Roman" w:cs="Times New Roman"/>
                <w:b/>
                <w:bCs/>
                <w:sz w:val="18"/>
                <w:szCs w:val="18"/>
                <w:lang w:eastAsia="fr-FR"/>
              </w:rPr>
              <w:t>Participation aux bénéfices techniques net de réassurance</w:t>
            </w:r>
          </w:p>
        </w:tc>
        <w:tc>
          <w:tcPr>
            <w:tcW w:w="1200" w:type="dxa"/>
            <w:tcBorders>
              <w:top w:val="nil"/>
              <w:left w:val="nil"/>
              <w:bottom w:val="single" w:sz="4" w:space="0" w:color="auto"/>
              <w:right w:val="single" w:sz="4" w:space="0" w:color="auto"/>
            </w:tcBorders>
            <w:shd w:val="clear" w:color="000000" w:fill="FFFFFF"/>
            <w:vAlign w:val="bottom"/>
            <w:hideMark/>
          </w:tcPr>
          <w:p w14:paraId="579FA25D" w14:textId="77777777" w:rsidR="003B2633" w:rsidRPr="00F15C87" w:rsidRDefault="003B2633" w:rsidP="003B2633">
            <w:pPr>
              <w:jc w:val="center"/>
              <w:rPr>
                <w:rFonts w:eastAsia="Times New Roman" w:cs="Times New Roman"/>
                <w:color w:val="000000"/>
                <w:sz w:val="18"/>
                <w:szCs w:val="18"/>
                <w:lang w:eastAsia="fr-FR"/>
              </w:rPr>
            </w:pPr>
            <w:r w:rsidRPr="00F15C87">
              <w:rPr>
                <w:rFonts w:eastAsia="Times New Roman" w:cs="Times New Roman"/>
                <w:color w:val="000000"/>
                <w:sz w:val="18"/>
                <w:szCs w:val="18"/>
                <w:lang w:eastAsia="fr-FR"/>
              </w:rPr>
              <w:t>R0170</w:t>
            </w:r>
          </w:p>
        </w:tc>
        <w:tc>
          <w:tcPr>
            <w:tcW w:w="1400" w:type="dxa"/>
            <w:tcBorders>
              <w:top w:val="nil"/>
              <w:left w:val="nil"/>
              <w:bottom w:val="single" w:sz="4" w:space="0" w:color="auto"/>
              <w:right w:val="single" w:sz="4" w:space="0" w:color="auto"/>
            </w:tcBorders>
            <w:shd w:val="clear" w:color="000000" w:fill="FFFFFF"/>
            <w:vAlign w:val="bottom"/>
            <w:hideMark/>
          </w:tcPr>
          <w:p w14:paraId="2224AD24" w14:textId="77777777" w:rsidR="003B2633" w:rsidRPr="00F15C87" w:rsidRDefault="003B2633" w:rsidP="003B2633">
            <w:pPr>
              <w:jc w:val="center"/>
              <w:rPr>
                <w:rFonts w:eastAsia="Times New Roman" w:cs="Times New Roman"/>
                <w:sz w:val="18"/>
                <w:szCs w:val="18"/>
                <w:lang w:eastAsia="fr-FR"/>
              </w:rPr>
            </w:pPr>
            <w:r w:rsidRPr="00F15C87">
              <w:rPr>
                <w:rFonts w:eastAsia="Times New Roman" w:cs="Times New Roman"/>
                <w:sz w:val="18"/>
                <w:szCs w:val="18"/>
                <w:lang w:eastAsia="fr-FR"/>
              </w:rPr>
              <w:t xml:space="preserve">A40 = MAX </w:t>
            </w:r>
            <w:proofErr w:type="gramStart"/>
            <w:r w:rsidRPr="00F15C87">
              <w:rPr>
                <w:rFonts w:eastAsia="Times New Roman" w:cs="Times New Roman"/>
                <w:sz w:val="18"/>
                <w:szCs w:val="18"/>
                <w:lang w:eastAsia="fr-FR"/>
              </w:rPr>
              <w:t>( 0</w:t>
            </w:r>
            <w:proofErr w:type="gramEnd"/>
            <w:r w:rsidRPr="00F15C87">
              <w:rPr>
                <w:rFonts w:eastAsia="Times New Roman" w:cs="Times New Roman"/>
                <w:sz w:val="18"/>
                <w:szCs w:val="18"/>
                <w:lang w:eastAsia="fr-FR"/>
              </w:rPr>
              <w:t xml:space="preserve"> , A30 - A38 )</w:t>
            </w:r>
          </w:p>
        </w:tc>
      </w:tr>
    </w:tbl>
    <w:p w14:paraId="1AB4AD9E" w14:textId="77777777" w:rsidR="00EE0DFE" w:rsidRPr="00D52F9F" w:rsidRDefault="00EE0DFE">
      <w:pPr>
        <w:spacing w:after="200" w:line="276" w:lineRule="auto"/>
        <w:jc w:val="left"/>
        <w:rPr>
          <w:rFonts w:cs="Times New Roman"/>
        </w:rPr>
      </w:pPr>
      <w:r w:rsidRPr="00D52F9F">
        <w:rPr>
          <w:rFonts w:cs="Times New Roman"/>
        </w:rPr>
        <w:br w:type="page"/>
      </w:r>
    </w:p>
    <w:p w14:paraId="2075377B" w14:textId="77777777" w:rsidR="00EE0DFE" w:rsidRPr="00D52F9F" w:rsidRDefault="00EE0DFE" w:rsidP="00B1708B">
      <w:pPr>
        <w:ind w:left="426"/>
        <w:jc w:val="left"/>
        <w:rPr>
          <w:rFonts w:cs="Times New Roman"/>
        </w:rPr>
        <w:sectPr w:rsidR="00EE0DFE" w:rsidRPr="00D52F9F" w:rsidSect="00EE0DFE">
          <w:pgSz w:w="11906" w:h="16838"/>
          <w:pgMar w:top="680" w:right="567" w:bottom="567" w:left="567" w:header="567" w:footer="851" w:gutter="0"/>
          <w:cols w:space="708"/>
          <w:docGrid w:linePitch="360"/>
        </w:sectPr>
      </w:pPr>
    </w:p>
    <w:p w14:paraId="4BDE1C2F" w14:textId="77777777" w:rsidR="00EE0DFE" w:rsidRPr="00D52F9F" w:rsidRDefault="00EE0DFE" w:rsidP="00B1708B">
      <w:pPr>
        <w:ind w:left="426"/>
        <w:jc w:val="left"/>
        <w:rPr>
          <w:rFonts w:cs="Times New Roman"/>
        </w:rPr>
      </w:pPr>
      <w:r w:rsidRPr="00D52F9F">
        <w:rPr>
          <w:rFonts w:cs="Times New Roman"/>
          <w:noProof/>
          <w:lang w:eastAsia="zh-CN"/>
        </w:rPr>
        <w:lastRenderedPageBreak/>
        <w:drawing>
          <wp:inline distT="0" distB="0" distL="0" distR="0" wp14:anchorId="02CB56AB" wp14:editId="4DC88622">
            <wp:extent cx="9900285" cy="3854900"/>
            <wp:effectExtent l="0" t="0" r="571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9900285" cy="3854900"/>
                    </a:xfrm>
                    <a:prstGeom prst="rect">
                      <a:avLst/>
                    </a:prstGeom>
                    <a:noFill/>
                    <a:ln>
                      <a:noFill/>
                    </a:ln>
                  </pic:spPr>
                </pic:pic>
              </a:graphicData>
            </a:graphic>
          </wp:inline>
        </w:drawing>
      </w:r>
    </w:p>
    <w:p w14:paraId="22EC2140" w14:textId="77777777" w:rsidR="00EE0DFE" w:rsidRPr="00D52F9F" w:rsidRDefault="00EE0DFE" w:rsidP="00B1708B">
      <w:pPr>
        <w:ind w:left="426"/>
        <w:jc w:val="left"/>
        <w:rPr>
          <w:rFonts w:cs="Times New Roman"/>
        </w:rPr>
      </w:pPr>
    </w:p>
    <w:p w14:paraId="33ACFAFA" w14:textId="77777777" w:rsidR="002E1B9F" w:rsidRDefault="002E1B9F" w:rsidP="002E1B9F">
      <w:pPr>
        <w:pStyle w:val="Titre2"/>
        <w:sectPr w:rsidR="002E1B9F" w:rsidSect="002E1B9F">
          <w:pgSz w:w="16838" w:h="11906" w:orient="landscape"/>
          <w:pgMar w:top="567" w:right="680" w:bottom="567" w:left="567" w:header="567" w:footer="851" w:gutter="0"/>
          <w:cols w:space="708"/>
          <w:docGrid w:linePitch="360"/>
        </w:sectPr>
      </w:pPr>
    </w:p>
    <w:p w14:paraId="770E208D" w14:textId="7B36BEF3" w:rsidR="002E1B9F" w:rsidRDefault="002E1B9F" w:rsidP="002E1B9F">
      <w:pPr>
        <w:pStyle w:val="Titre2"/>
      </w:pPr>
      <w:r>
        <w:lastRenderedPageBreak/>
        <w:t xml:space="preserve">FR.22.05 - </w:t>
      </w:r>
      <w:r w:rsidRPr="00474C36">
        <w:t>Participation aux bénéfices / excédents - Catégorie 14</w:t>
      </w:r>
    </w:p>
    <w:p w14:paraId="7403C34C" w14:textId="77777777" w:rsidR="002E1B9F" w:rsidRPr="00F15C87" w:rsidRDefault="002E1B9F" w:rsidP="002E1B9F">
      <w:pPr>
        <w:rPr>
          <w:rFonts w:cs="Times New Roman"/>
          <w:color w:val="FF0000"/>
          <w:sz w:val="20"/>
          <w:szCs w:val="20"/>
        </w:rPr>
      </w:pPr>
      <w:r w:rsidRPr="00F15C87">
        <w:rPr>
          <w:rFonts w:cs="Times New Roman"/>
          <w:color w:val="FF0000"/>
          <w:sz w:val="20"/>
          <w:szCs w:val="20"/>
        </w:rPr>
        <w:t>FR.22.05</w:t>
      </w:r>
    </w:p>
    <w:p w14:paraId="4F682109" w14:textId="77777777" w:rsidR="002E1B9F" w:rsidRPr="00F15C87" w:rsidRDefault="002E1B9F" w:rsidP="002E1B9F">
      <w:pPr>
        <w:rPr>
          <w:rFonts w:cs="Times New Roman"/>
          <w:sz w:val="20"/>
          <w:szCs w:val="20"/>
        </w:rPr>
      </w:pPr>
      <w:r w:rsidRPr="00F15C87">
        <w:rPr>
          <w:rFonts w:cs="Times New Roman"/>
          <w:sz w:val="20"/>
          <w:szCs w:val="20"/>
        </w:rPr>
        <w:t>Participation aux bénéfices / excédents - Catégorie 14</w:t>
      </w:r>
    </w:p>
    <w:p w14:paraId="68C83BCC" w14:textId="77777777" w:rsidR="002E1B9F" w:rsidRPr="00F15C87" w:rsidRDefault="002E1B9F" w:rsidP="002E1B9F">
      <w:pPr>
        <w:jc w:val="left"/>
        <w:rPr>
          <w:rFonts w:cs="Times New Roman"/>
          <w:sz w:val="20"/>
          <w:szCs w:val="20"/>
        </w:rPr>
      </w:pPr>
    </w:p>
    <w:tbl>
      <w:tblPr>
        <w:tblW w:w="8920" w:type="dxa"/>
        <w:tblCellMar>
          <w:left w:w="70" w:type="dxa"/>
          <w:right w:w="70" w:type="dxa"/>
        </w:tblCellMar>
        <w:tblLook w:val="04A0" w:firstRow="1" w:lastRow="0" w:firstColumn="1" w:lastColumn="0" w:noHBand="0" w:noVBand="1"/>
      </w:tblPr>
      <w:tblGrid>
        <w:gridCol w:w="5740"/>
        <w:gridCol w:w="680"/>
        <w:gridCol w:w="2500"/>
      </w:tblGrid>
      <w:tr w:rsidR="002E1B9F" w:rsidRPr="00D52F9F" w14:paraId="72A2171E" w14:textId="77777777" w:rsidTr="000F7356">
        <w:trPr>
          <w:trHeight w:val="240"/>
        </w:trPr>
        <w:tc>
          <w:tcPr>
            <w:tcW w:w="5740" w:type="dxa"/>
            <w:tcBorders>
              <w:top w:val="nil"/>
              <w:left w:val="nil"/>
              <w:bottom w:val="nil"/>
              <w:right w:val="nil"/>
            </w:tcBorders>
            <w:shd w:val="clear" w:color="auto" w:fill="auto"/>
            <w:vAlign w:val="center"/>
            <w:hideMark/>
          </w:tcPr>
          <w:p w14:paraId="64AADFAB" w14:textId="77777777" w:rsidR="002E1B9F" w:rsidRPr="00F15C87" w:rsidRDefault="002E1B9F" w:rsidP="000F7356">
            <w:pPr>
              <w:jc w:val="left"/>
              <w:rPr>
                <w:rFonts w:eastAsia="Times New Roman" w:cs="Times New Roman"/>
                <w:b/>
                <w:bCs/>
                <w:sz w:val="20"/>
                <w:szCs w:val="20"/>
                <w:lang w:eastAsia="fr-FR"/>
              </w:rPr>
            </w:pPr>
            <w:r w:rsidRPr="00F15C87">
              <w:rPr>
                <w:rFonts w:eastAsia="Times New Roman" w:cs="Times New Roman"/>
                <w:b/>
                <w:bCs/>
                <w:sz w:val="20"/>
                <w:szCs w:val="20"/>
                <w:lang w:eastAsia="fr-FR"/>
              </w:rPr>
              <w:t>Compte technique (y.c. opérations hors France)</w:t>
            </w:r>
          </w:p>
        </w:tc>
        <w:tc>
          <w:tcPr>
            <w:tcW w:w="680" w:type="dxa"/>
            <w:tcBorders>
              <w:top w:val="nil"/>
              <w:left w:val="nil"/>
              <w:bottom w:val="nil"/>
              <w:right w:val="nil"/>
            </w:tcBorders>
            <w:shd w:val="clear" w:color="000000" w:fill="FFFFFF"/>
            <w:vAlign w:val="bottom"/>
            <w:hideMark/>
          </w:tcPr>
          <w:p w14:paraId="0A5385CE" w14:textId="77777777" w:rsidR="002E1B9F" w:rsidRPr="00F15C87" w:rsidRDefault="002E1B9F" w:rsidP="000F7356">
            <w:pPr>
              <w:jc w:val="left"/>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2500" w:type="dxa"/>
            <w:tcBorders>
              <w:top w:val="nil"/>
              <w:left w:val="nil"/>
              <w:bottom w:val="nil"/>
              <w:right w:val="nil"/>
            </w:tcBorders>
            <w:shd w:val="clear" w:color="000000" w:fill="FFFFFF"/>
            <w:vAlign w:val="center"/>
            <w:hideMark/>
          </w:tcPr>
          <w:p w14:paraId="4140EBC7" w14:textId="77777777" w:rsidR="002E1B9F" w:rsidRPr="00F15C87" w:rsidRDefault="002E1B9F" w:rsidP="000F7356">
            <w:pPr>
              <w:jc w:val="left"/>
              <w:rPr>
                <w:rFonts w:eastAsia="Times New Roman" w:cs="Times New Roman"/>
                <w:b/>
                <w:bCs/>
                <w:sz w:val="20"/>
                <w:szCs w:val="20"/>
                <w:lang w:eastAsia="fr-FR"/>
              </w:rPr>
            </w:pPr>
            <w:r w:rsidRPr="00F15C87">
              <w:rPr>
                <w:rFonts w:eastAsia="Times New Roman" w:cs="Times New Roman"/>
                <w:b/>
                <w:bCs/>
                <w:sz w:val="20"/>
                <w:szCs w:val="20"/>
                <w:lang w:eastAsia="fr-FR"/>
              </w:rPr>
              <w:t> </w:t>
            </w:r>
          </w:p>
        </w:tc>
      </w:tr>
      <w:tr w:rsidR="002E1B9F" w:rsidRPr="00D52F9F" w14:paraId="0F6D8248" w14:textId="77777777" w:rsidTr="000F7356">
        <w:trPr>
          <w:trHeight w:val="240"/>
        </w:trPr>
        <w:tc>
          <w:tcPr>
            <w:tcW w:w="5740" w:type="dxa"/>
            <w:tcBorders>
              <w:top w:val="nil"/>
              <w:left w:val="nil"/>
              <w:bottom w:val="nil"/>
              <w:right w:val="nil"/>
            </w:tcBorders>
            <w:shd w:val="clear" w:color="auto" w:fill="auto"/>
            <w:vAlign w:val="center"/>
            <w:hideMark/>
          </w:tcPr>
          <w:p w14:paraId="4F5DD455" w14:textId="77777777" w:rsidR="002E1B9F" w:rsidRPr="00F15C87" w:rsidRDefault="002E1B9F" w:rsidP="000F7356">
            <w:pPr>
              <w:jc w:val="left"/>
              <w:rPr>
                <w:rFonts w:eastAsia="Times New Roman" w:cs="Times New Roman"/>
                <w:b/>
                <w:bCs/>
                <w:sz w:val="20"/>
                <w:szCs w:val="20"/>
                <w:lang w:eastAsia="fr-FR"/>
              </w:rPr>
            </w:pPr>
          </w:p>
        </w:tc>
        <w:tc>
          <w:tcPr>
            <w:tcW w:w="680" w:type="dxa"/>
            <w:tcBorders>
              <w:top w:val="nil"/>
              <w:left w:val="nil"/>
              <w:bottom w:val="nil"/>
              <w:right w:val="nil"/>
            </w:tcBorders>
            <w:shd w:val="clear" w:color="000000" w:fill="FFFFFF"/>
            <w:vAlign w:val="bottom"/>
            <w:hideMark/>
          </w:tcPr>
          <w:p w14:paraId="5DA79339" w14:textId="77777777" w:rsidR="002E1B9F" w:rsidRPr="00F15C87" w:rsidRDefault="002E1B9F" w:rsidP="000F7356">
            <w:pPr>
              <w:jc w:val="left"/>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2500" w:type="dxa"/>
            <w:tcBorders>
              <w:top w:val="nil"/>
              <w:left w:val="nil"/>
              <w:bottom w:val="nil"/>
              <w:right w:val="nil"/>
            </w:tcBorders>
            <w:shd w:val="clear" w:color="000000" w:fill="FFFFFF"/>
            <w:vAlign w:val="center"/>
            <w:hideMark/>
          </w:tcPr>
          <w:p w14:paraId="00C7E374" w14:textId="77777777" w:rsidR="002E1B9F" w:rsidRPr="00F15C87" w:rsidRDefault="002E1B9F" w:rsidP="000F7356">
            <w:pPr>
              <w:jc w:val="center"/>
              <w:rPr>
                <w:rFonts w:eastAsia="Times New Roman" w:cs="Times New Roman"/>
                <w:b/>
                <w:bCs/>
                <w:sz w:val="20"/>
                <w:szCs w:val="20"/>
                <w:lang w:eastAsia="fr-FR"/>
              </w:rPr>
            </w:pPr>
            <w:r w:rsidRPr="00F15C87">
              <w:rPr>
                <w:rFonts w:eastAsia="Times New Roman" w:cs="Times New Roman"/>
                <w:b/>
                <w:bCs/>
                <w:sz w:val="20"/>
                <w:szCs w:val="20"/>
                <w:lang w:eastAsia="fr-FR"/>
              </w:rPr>
              <w:t> </w:t>
            </w:r>
          </w:p>
        </w:tc>
      </w:tr>
      <w:tr w:rsidR="002E1B9F" w:rsidRPr="00D52F9F" w14:paraId="0BA062CC" w14:textId="77777777" w:rsidTr="000F7356">
        <w:trPr>
          <w:trHeight w:val="578"/>
        </w:trPr>
        <w:tc>
          <w:tcPr>
            <w:tcW w:w="5740" w:type="dxa"/>
            <w:tcBorders>
              <w:top w:val="nil"/>
              <w:left w:val="nil"/>
              <w:bottom w:val="nil"/>
              <w:right w:val="nil"/>
            </w:tcBorders>
            <w:shd w:val="clear" w:color="auto" w:fill="auto"/>
            <w:vAlign w:val="center"/>
            <w:hideMark/>
          </w:tcPr>
          <w:p w14:paraId="772BACEA" w14:textId="77777777" w:rsidR="002E1B9F" w:rsidRPr="00F15C87" w:rsidRDefault="002E1B9F" w:rsidP="000F7356">
            <w:pPr>
              <w:jc w:val="center"/>
              <w:rPr>
                <w:rFonts w:eastAsia="Times New Roman" w:cs="Times New Roman"/>
                <w:b/>
                <w:bCs/>
                <w:sz w:val="20"/>
                <w:szCs w:val="20"/>
                <w:lang w:eastAsia="fr-FR"/>
              </w:rPr>
            </w:pPr>
          </w:p>
        </w:tc>
        <w:tc>
          <w:tcPr>
            <w:tcW w:w="680" w:type="dxa"/>
            <w:tcBorders>
              <w:top w:val="nil"/>
              <w:left w:val="nil"/>
              <w:bottom w:val="nil"/>
              <w:right w:val="nil"/>
            </w:tcBorders>
            <w:shd w:val="clear" w:color="000000" w:fill="FFFFFF"/>
            <w:vAlign w:val="bottom"/>
            <w:hideMark/>
          </w:tcPr>
          <w:p w14:paraId="61959184" w14:textId="77777777" w:rsidR="002E1B9F" w:rsidRPr="00F15C87" w:rsidRDefault="002E1B9F" w:rsidP="000F7356">
            <w:pPr>
              <w:jc w:val="left"/>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C6AF7" w14:textId="77777777" w:rsidR="002E1B9F" w:rsidRPr="00F15C87" w:rsidRDefault="002E1B9F" w:rsidP="000F7356">
            <w:pPr>
              <w:jc w:val="center"/>
              <w:rPr>
                <w:rFonts w:eastAsia="Times New Roman" w:cs="Times New Roman"/>
                <w:b/>
                <w:bCs/>
                <w:sz w:val="20"/>
                <w:szCs w:val="20"/>
                <w:lang w:eastAsia="fr-FR"/>
              </w:rPr>
            </w:pPr>
            <w:r w:rsidRPr="00F15C87">
              <w:rPr>
                <w:rFonts w:eastAsia="Times New Roman" w:cs="Times New Roman"/>
                <w:b/>
                <w:bCs/>
                <w:sz w:val="20"/>
                <w:szCs w:val="20"/>
                <w:lang w:eastAsia="fr-FR"/>
              </w:rPr>
              <w:t>Catégorie 14</w:t>
            </w:r>
          </w:p>
        </w:tc>
      </w:tr>
      <w:tr w:rsidR="002E1B9F" w:rsidRPr="00D52F9F" w14:paraId="2CFA3FC3" w14:textId="77777777" w:rsidTr="000F7356">
        <w:trPr>
          <w:trHeight w:val="240"/>
        </w:trPr>
        <w:tc>
          <w:tcPr>
            <w:tcW w:w="5740" w:type="dxa"/>
            <w:tcBorders>
              <w:top w:val="nil"/>
              <w:left w:val="nil"/>
              <w:bottom w:val="nil"/>
              <w:right w:val="nil"/>
            </w:tcBorders>
            <w:shd w:val="clear" w:color="000000" w:fill="FFFFFF"/>
            <w:noWrap/>
            <w:vAlign w:val="bottom"/>
            <w:hideMark/>
          </w:tcPr>
          <w:p w14:paraId="22FAD027" w14:textId="77777777" w:rsidR="002E1B9F" w:rsidRPr="00F15C87" w:rsidRDefault="002E1B9F" w:rsidP="000F7356">
            <w:pPr>
              <w:jc w:val="left"/>
              <w:rPr>
                <w:rFonts w:eastAsia="Times New Roman" w:cs="Times New Roman"/>
                <w:sz w:val="20"/>
                <w:szCs w:val="20"/>
                <w:lang w:eastAsia="fr-FR"/>
              </w:rPr>
            </w:pPr>
            <w:r w:rsidRPr="00F15C87">
              <w:rPr>
                <w:rFonts w:eastAsia="Times New Roman" w:cs="Times New Roman"/>
                <w:sz w:val="20"/>
                <w:szCs w:val="20"/>
                <w:lang w:eastAsia="fr-FR"/>
              </w:rPr>
              <w:t> </w:t>
            </w:r>
          </w:p>
        </w:tc>
        <w:tc>
          <w:tcPr>
            <w:tcW w:w="680" w:type="dxa"/>
            <w:tcBorders>
              <w:top w:val="nil"/>
              <w:left w:val="nil"/>
              <w:bottom w:val="nil"/>
              <w:right w:val="nil"/>
            </w:tcBorders>
            <w:shd w:val="clear" w:color="000000" w:fill="FFFFFF"/>
            <w:vAlign w:val="center"/>
            <w:hideMark/>
          </w:tcPr>
          <w:p w14:paraId="0B1029CF"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2500" w:type="dxa"/>
            <w:tcBorders>
              <w:top w:val="nil"/>
              <w:left w:val="single" w:sz="4" w:space="0" w:color="auto"/>
              <w:bottom w:val="single" w:sz="4" w:space="0" w:color="auto"/>
              <w:right w:val="single" w:sz="4" w:space="0" w:color="auto"/>
            </w:tcBorders>
            <w:shd w:val="clear" w:color="auto" w:fill="auto"/>
            <w:noWrap/>
            <w:vAlign w:val="center"/>
            <w:hideMark/>
          </w:tcPr>
          <w:p w14:paraId="0620A22D"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C0010</w:t>
            </w:r>
          </w:p>
        </w:tc>
      </w:tr>
      <w:tr w:rsidR="002E1B9F" w:rsidRPr="00D52F9F" w14:paraId="0DE6A88E" w14:textId="77777777" w:rsidTr="000F7356">
        <w:trPr>
          <w:trHeight w:val="300"/>
        </w:trPr>
        <w:tc>
          <w:tcPr>
            <w:tcW w:w="5740" w:type="dxa"/>
            <w:tcBorders>
              <w:top w:val="single" w:sz="4" w:space="0" w:color="auto"/>
              <w:left w:val="single" w:sz="4" w:space="0" w:color="auto"/>
              <w:bottom w:val="single" w:sz="4" w:space="0" w:color="auto"/>
              <w:right w:val="single" w:sz="4" w:space="0" w:color="auto"/>
            </w:tcBorders>
            <w:shd w:val="clear" w:color="000000" w:fill="FFFFFF"/>
            <w:noWrap/>
            <w:hideMark/>
          </w:tcPr>
          <w:p w14:paraId="176CE426" w14:textId="77777777" w:rsidR="002E1B9F" w:rsidRPr="00F15C87" w:rsidRDefault="002E1B9F" w:rsidP="000F7356">
            <w:pPr>
              <w:jc w:val="left"/>
              <w:rPr>
                <w:rFonts w:eastAsia="Times New Roman" w:cs="Times New Roman"/>
                <w:b/>
                <w:bCs/>
                <w:sz w:val="20"/>
                <w:szCs w:val="20"/>
                <w:lang w:eastAsia="fr-FR"/>
              </w:rPr>
            </w:pPr>
            <w:r w:rsidRPr="00F15C87">
              <w:rPr>
                <w:rFonts w:eastAsia="Times New Roman" w:cs="Times New Roman"/>
                <w:b/>
                <w:bCs/>
                <w:sz w:val="20"/>
                <w:szCs w:val="20"/>
                <w:lang w:eastAsia="fr-FR"/>
              </w:rPr>
              <w:t>Compte de résultat technique (A. 132-11 IV)</w:t>
            </w:r>
          </w:p>
        </w:tc>
        <w:tc>
          <w:tcPr>
            <w:tcW w:w="680" w:type="dxa"/>
            <w:tcBorders>
              <w:top w:val="single" w:sz="4" w:space="0" w:color="auto"/>
              <w:left w:val="nil"/>
              <w:bottom w:val="single" w:sz="4" w:space="0" w:color="auto"/>
              <w:right w:val="single" w:sz="4" w:space="0" w:color="auto"/>
            </w:tcBorders>
            <w:shd w:val="clear" w:color="000000" w:fill="FFFFFF"/>
            <w:vAlign w:val="center"/>
            <w:hideMark/>
          </w:tcPr>
          <w:p w14:paraId="47794425"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12381E14"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 </w:t>
            </w:r>
          </w:p>
        </w:tc>
      </w:tr>
      <w:tr w:rsidR="002E1B9F" w:rsidRPr="00D52F9F" w14:paraId="7E5CF6AB" w14:textId="77777777" w:rsidTr="000F7356">
        <w:trPr>
          <w:trHeight w:val="323"/>
        </w:trPr>
        <w:tc>
          <w:tcPr>
            <w:tcW w:w="5740" w:type="dxa"/>
            <w:tcBorders>
              <w:top w:val="nil"/>
              <w:left w:val="single" w:sz="4" w:space="0" w:color="auto"/>
              <w:bottom w:val="single" w:sz="4" w:space="0" w:color="auto"/>
              <w:right w:val="single" w:sz="4" w:space="0" w:color="auto"/>
            </w:tcBorders>
            <w:shd w:val="clear" w:color="auto" w:fill="auto"/>
            <w:vAlign w:val="center"/>
            <w:hideMark/>
          </w:tcPr>
          <w:p w14:paraId="64DD0768" w14:textId="77777777" w:rsidR="002E1B9F" w:rsidRPr="00F15C87" w:rsidRDefault="002E1B9F" w:rsidP="000F7356">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Solde technique de la catégorie</w:t>
            </w:r>
          </w:p>
        </w:tc>
        <w:tc>
          <w:tcPr>
            <w:tcW w:w="680" w:type="dxa"/>
            <w:tcBorders>
              <w:top w:val="nil"/>
              <w:left w:val="nil"/>
              <w:bottom w:val="single" w:sz="4" w:space="0" w:color="auto"/>
              <w:right w:val="single" w:sz="4" w:space="0" w:color="auto"/>
            </w:tcBorders>
            <w:shd w:val="clear" w:color="auto" w:fill="auto"/>
            <w:vAlign w:val="center"/>
            <w:hideMark/>
          </w:tcPr>
          <w:p w14:paraId="0E7206FD"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R0010</w:t>
            </w:r>
          </w:p>
        </w:tc>
        <w:tc>
          <w:tcPr>
            <w:tcW w:w="2500" w:type="dxa"/>
            <w:tcBorders>
              <w:top w:val="nil"/>
              <w:left w:val="nil"/>
              <w:bottom w:val="single" w:sz="4" w:space="0" w:color="auto"/>
              <w:right w:val="single" w:sz="4" w:space="0" w:color="auto"/>
            </w:tcBorders>
            <w:shd w:val="clear" w:color="auto" w:fill="auto"/>
            <w:vAlign w:val="center"/>
            <w:hideMark/>
          </w:tcPr>
          <w:p w14:paraId="4782C218"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A1</w:t>
            </w:r>
          </w:p>
        </w:tc>
      </w:tr>
    </w:tbl>
    <w:p w14:paraId="4F700A29" w14:textId="77777777" w:rsidR="002E1B9F" w:rsidRPr="00F15C87" w:rsidRDefault="002E1B9F" w:rsidP="002E1B9F">
      <w:pPr>
        <w:jc w:val="left"/>
        <w:rPr>
          <w:rFonts w:cs="Times New Roman"/>
          <w:sz w:val="20"/>
          <w:szCs w:val="20"/>
        </w:rPr>
      </w:pPr>
    </w:p>
    <w:tbl>
      <w:tblPr>
        <w:tblW w:w="8920" w:type="dxa"/>
        <w:tblCellMar>
          <w:left w:w="70" w:type="dxa"/>
          <w:right w:w="70" w:type="dxa"/>
        </w:tblCellMar>
        <w:tblLook w:val="04A0" w:firstRow="1" w:lastRow="0" w:firstColumn="1" w:lastColumn="0" w:noHBand="0" w:noVBand="1"/>
      </w:tblPr>
      <w:tblGrid>
        <w:gridCol w:w="5740"/>
        <w:gridCol w:w="680"/>
        <w:gridCol w:w="2500"/>
      </w:tblGrid>
      <w:tr w:rsidR="002E1B9F" w:rsidRPr="00D52F9F" w14:paraId="608791F6" w14:textId="77777777" w:rsidTr="000F7356">
        <w:trPr>
          <w:trHeight w:val="518"/>
        </w:trPr>
        <w:tc>
          <w:tcPr>
            <w:tcW w:w="5740" w:type="dxa"/>
            <w:tcBorders>
              <w:top w:val="nil"/>
              <w:left w:val="nil"/>
              <w:bottom w:val="nil"/>
              <w:right w:val="nil"/>
            </w:tcBorders>
            <w:shd w:val="clear" w:color="auto" w:fill="auto"/>
            <w:vAlign w:val="center"/>
            <w:hideMark/>
          </w:tcPr>
          <w:p w14:paraId="1842B378" w14:textId="77777777" w:rsidR="002E1B9F" w:rsidRPr="00F15C87" w:rsidRDefault="002E1B9F" w:rsidP="000F7356">
            <w:pPr>
              <w:jc w:val="left"/>
              <w:rPr>
                <w:rFonts w:eastAsia="Times New Roman" w:cs="Times New Roman"/>
                <w:b/>
                <w:bCs/>
                <w:sz w:val="20"/>
                <w:szCs w:val="20"/>
                <w:lang w:eastAsia="fr-FR"/>
              </w:rPr>
            </w:pPr>
            <w:r w:rsidRPr="00F15C87">
              <w:rPr>
                <w:rFonts w:eastAsia="Times New Roman" w:cs="Times New Roman"/>
                <w:b/>
                <w:bCs/>
                <w:sz w:val="20"/>
                <w:szCs w:val="20"/>
                <w:lang w:eastAsia="fr-FR"/>
              </w:rPr>
              <w:t>Participation de l’assureur au solde technique (catégorie 14)</w:t>
            </w:r>
          </w:p>
        </w:tc>
        <w:tc>
          <w:tcPr>
            <w:tcW w:w="680" w:type="dxa"/>
            <w:tcBorders>
              <w:top w:val="nil"/>
              <w:left w:val="nil"/>
              <w:bottom w:val="nil"/>
              <w:right w:val="nil"/>
            </w:tcBorders>
            <w:shd w:val="clear" w:color="000000" w:fill="FFFFFF"/>
            <w:vAlign w:val="bottom"/>
            <w:hideMark/>
          </w:tcPr>
          <w:p w14:paraId="51EBBDA3" w14:textId="77777777" w:rsidR="002E1B9F" w:rsidRPr="00F15C87" w:rsidRDefault="002E1B9F" w:rsidP="000F7356">
            <w:pPr>
              <w:jc w:val="left"/>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2500" w:type="dxa"/>
            <w:tcBorders>
              <w:top w:val="nil"/>
              <w:left w:val="nil"/>
              <w:bottom w:val="nil"/>
              <w:right w:val="nil"/>
            </w:tcBorders>
            <w:shd w:val="clear" w:color="000000" w:fill="FFFFFF"/>
            <w:noWrap/>
            <w:vAlign w:val="bottom"/>
            <w:hideMark/>
          </w:tcPr>
          <w:p w14:paraId="5BD6F526" w14:textId="77777777" w:rsidR="002E1B9F" w:rsidRPr="00F15C87" w:rsidRDefault="002E1B9F" w:rsidP="000F7356">
            <w:pPr>
              <w:jc w:val="left"/>
              <w:rPr>
                <w:rFonts w:eastAsia="Times New Roman" w:cs="Times New Roman"/>
                <w:sz w:val="20"/>
                <w:szCs w:val="20"/>
                <w:lang w:eastAsia="fr-FR"/>
              </w:rPr>
            </w:pPr>
            <w:r w:rsidRPr="00F15C87">
              <w:rPr>
                <w:rFonts w:eastAsia="Times New Roman" w:cs="Times New Roman"/>
                <w:sz w:val="20"/>
                <w:szCs w:val="20"/>
                <w:lang w:eastAsia="fr-FR"/>
              </w:rPr>
              <w:t> </w:t>
            </w:r>
          </w:p>
        </w:tc>
      </w:tr>
      <w:tr w:rsidR="002E1B9F" w:rsidRPr="00D52F9F" w14:paraId="2E503FAE" w14:textId="77777777" w:rsidTr="000F7356">
        <w:trPr>
          <w:trHeight w:val="240"/>
        </w:trPr>
        <w:tc>
          <w:tcPr>
            <w:tcW w:w="5740" w:type="dxa"/>
            <w:tcBorders>
              <w:top w:val="nil"/>
              <w:left w:val="nil"/>
              <w:bottom w:val="nil"/>
              <w:right w:val="nil"/>
            </w:tcBorders>
            <w:shd w:val="clear" w:color="000000" w:fill="FFFFFF"/>
            <w:noWrap/>
            <w:vAlign w:val="bottom"/>
            <w:hideMark/>
          </w:tcPr>
          <w:p w14:paraId="4BF77E6E" w14:textId="77777777" w:rsidR="002E1B9F" w:rsidRPr="00F15C87" w:rsidRDefault="002E1B9F" w:rsidP="000F7356">
            <w:pPr>
              <w:jc w:val="left"/>
              <w:rPr>
                <w:rFonts w:eastAsia="Times New Roman" w:cs="Times New Roman"/>
                <w:sz w:val="20"/>
                <w:szCs w:val="20"/>
                <w:lang w:eastAsia="fr-FR"/>
              </w:rPr>
            </w:pPr>
            <w:r w:rsidRPr="00F15C87">
              <w:rPr>
                <w:rFonts w:eastAsia="Times New Roman" w:cs="Times New Roman"/>
                <w:sz w:val="20"/>
                <w:szCs w:val="20"/>
                <w:lang w:eastAsia="fr-FR"/>
              </w:rPr>
              <w:t> </w:t>
            </w:r>
          </w:p>
        </w:tc>
        <w:tc>
          <w:tcPr>
            <w:tcW w:w="680" w:type="dxa"/>
            <w:tcBorders>
              <w:top w:val="nil"/>
              <w:left w:val="nil"/>
              <w:bottom w:val="nil"/>
              <w:right w:val="nil"/>
            </w:tcBorders>
            <w:shd w:val="clear" w:color="000000" w:fill="FFFFFF"/>
            <w:vAlign w:val="bottom"/>
            <w:hideMark/>
          </w:tcPr>
          <w:p w14:paraId="70BA29A9" w14:textId="77777777" w:rsidR="002E1B9F" w:rsidRPr="00F15C87" w:rsidRDefault="002E1B9F" w:rsidP="000F7356">
            <w:pPr>
              <w:jc w:val="left"/>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2500" w:type="dxa"/>
            <w:tcBorders>
              <w:top w:val="nil"/>
              <w:left w:val="nil"/>
              <w:bottom w:val="nil"/>
              <w:right w:val="nil"/>
            </w:tcBorders>
            <w:shd w:val="clear" w:color="000000" w:fill="FFFFFF"/>
            <w:noWrap/>
            <w:vAlign w:val="bottom"/>
            <w:hideMark/>
          </w:tcPr>
          <w:p w14:paraId="30DD2138" w14:textId="77777777" w:rsidR="002E1B9F" w:rsidRPr="00F15C87" w:rsidRDefault="002E1B9F" w:rsidP="000F7356">
            <w:pPr>
              <w:jc w:val="left"/>
              <w:rPr>
                <w:rFonts w:eastAsia="Times New Roman" w:cs="Times New Roman"/>
                <w:sz w:val="20"/>
                <w:szCs w:val="20"/>
                <w:lang w:eastAsia="fr-FR"/>
              </w:rPr>
            </w:pPr>
            <w:r w:rsidRPr="00F15C87">
              <w:rPr>
                <w:rFonts w:eastAsia="Times New Roman" w:cs="Times New Roman"/>
                <w:sz w:val="20"/>
                <w:szCs w:val="20"/>
                <w:lang w:eastAsia="fr-FR"/>
              </w:rPr>
              <w:t> </w:t>
            </w:r>
          </w:p>
        </w:tc>
      </w:tr>
      <w:tr w:rsidR="002E1B9F" w:rsidRPr="00D52F9F" w14:paraId="2AB70336" w14:textId="77777777" w:rsidTr="000F7356">
        <w:trPr>
          <w:trHeight w:val="660"/>
        </w:trPr>
        <w:tc>
          <w:tcPr>
            <w:tcW w:w="5740" w:type="dxa"/>
            <w:tcBorders>
              <w:top w:val="nil"/>
              <w:left w:val="nil"/>
              <w:bottom w:val="nil"/>
              <w:right w:val="nil"/>
            </w:tcBorders>
            <w:shd w:val="clear" w:color="000000" w:fill="FFFFFF"/>
            <w:noWrap/>
            <w:vAlign w:val="bottom"/>
            <w:hideMark/>
          </w:tcPr>
          <w:p w14:paraId="57A7C3FC" w14:textId="77777777" w:rsidR="002E1B9F" w:rsidRPr="00F15C87" w:rsidRDefault="002E1B9F" w:rsidP="000F7356">
            <w:pPr>
              <w:jc w:val="left"/>
              <w:rPr>
                <w:rFonts w:eastAsia="Times New Roman" w:cs="Times New Roman"/>
                <w:sz w:val="20"/>
                <w:szCs w:val="20"/>
                <w:lang w:eastAsia="fr-FR"/>
              </w:rPr>
            </w:pPr>
            <w:r w:rsidRPr="00F15C87">
              <w:rPr>
                <w:rFonts w:eastAsia="Times New Roman" w:cs="Times New Roman"/>
                <w:sz w:val="20"/>
                <w:szCs w:val="20"/>
                <w:lang w:eastAsia="fr-FR"/>
              </w:rPr>
              <w:t> </w:t>
            </w:r>
          </w:p>
        </w:tc>
        <w:tc>
          <w:tcPr>
            <w:tcW w:w="680" w:type="dxa"/>
            <w:tcBorders>
              <w:top w:val="nil"/>
              <w:left w:val="nil"/>
              <w:bottom w:val="nil"/>
              <w:right w:val="nil"/>
            </w:tcBorders>
            <w:shd w:val="clear" w:color="000000" w:fill="FFFFFF"/>
            <w:vAlign w:val="bottom"/>
            <w:hideMark/>
          </w:tcPr>
          <w:p w14:paraId="5A168937" w14:textId="77777777" w:rsidR="002E1B9F" w:rsidRPr="00F15C87" w:rsidRDefault="002E1B9F" w:rsidP="000F7356">
            <w:pPr>
              <w:jc w:val="left"/>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9AE7AF" w14:textId="77777777" w:rsidR="002E1B9F" w:rsidRPr="00F15C87" w:rsidRDefault="002E1B9F" w:rsidP="000F7356">
            <w:pPr>
              <w:jc w:val="center"/>
              <w:rPr>
                <w:rFonts w:eastAsia="Times New Roman" w:cs="Times New Roman"/>
                <w:b/>
                <w:bCs/>
                <w:sz w:val="20"/>
                <w:szCs w:val="20"/>
                <w:lang w:eastAsia="fr-FR"/>
              </w:rPr>
            </w:pPr>
            <w:r w:rsidRPr="00F15C87">
              <w:rPr>
                <w:rFonts w:eastAsia="Times New Roman" w:cs="Times New Roman"/>
                <w:b/>
                <w:bCs/>
                <w:sz w:val="20"/>
                <w:szCs w:val="20"/>
                <w:lang w:eastAsia="fr-FR"/>
              </w:rPr>
              <w:t>Tableau global catégorie 14</w:t>
            </w:r>
          </w:p>
        </w:tc>
      </w:tr>
      <w:tr w:rsidR="002E1B9F" w:rsidRPr="00D52F9F" w14:paraId="3A8C80DA" w14:textId="77777777" w:rsidTr="000F7356">
        <w:trPr>
          <w:trHeight w:val="432"/>
        </w:trPr>
        <w:tc>
          <w:tcPr>
            <w:tcW w:w="5740" w:type="dxa"/>
            <w:tcBorders>
              <w:top w:val="nil"/>
              <w:left w:val="nil"/>
              <w:bottom w:val="nil"/>
              <w:right w:val="nil"/>
            </w:tcBorders>
            <w:shd w:val="clear" w:color="000000" w:fill="FFFFFF"/>
            <w:noWrap/>
            <w:vAlign w:val="bottom"/>
            <w:hideMark/>
          </w:tcPr>
          <w:p w14:paraId="4A02F1E7" w14:textId="77777777" w:rsidR="002E1B9F" w:rsidRPr="00F15C87" w:rsidRDefault="002E1B9F" w:rsidP="000F7356">
            <w:pPr>
              <w:jc w:val="left"/>
              <w:rPr>
                <w:rFonts w:eastAsia="Times New Roman" w:cs="Times New Roman"/>
                <w:sz w:val="20"/>
                <w:szCs w:val="20"/>
                <w:lang w:eastAsia="fr-FR"/>
              </w:rPr>
            </w:pPr>
            <w:r w:rsidRPr="00F15C87">
              <w:rPr>
                <w:rFonts w:eastAsia="Times New Roman" w:cs="Times New Roman"/>
                <w:sz w:val="20"/>
                <w:szCs w:val="20"/>
                <w:lang w:eastAsia="fr-FR"/>
              </w:rPr>
              <w:t> </w:t>
            </w:r>
          </w:p>
        </w:tc>
        <w:tc>
          <w:tcPr>
            <w:tcW w:w="680" w:type="dxa"/>
            <w:tcBorders>
              <w:top w:val="nil"/>
              <w:left w:val="nil"/>
              <w:bottom w:val="nil"/>
              <w:right w:val="nil"/>
            </w:tcBorders>
            <w:shd w:val="clear" w:color="000000" w:fill="FFFFFF"/>
            <w:vAlign w:val="center"/>
            <w:hideMark/>
          </w:tcPr>
          <w:p w14:paraId="6E07091A"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2500" w:type="dxa"/>
            <w:tcBorders>
              <w:top w:val="nil"/>
              <w:left w:val="single" w:sz="4" w:space="0" w:color="auto"/>
              <w:bottom w:val="nil"/>
              <w:right w:val="single" w:sz="4" w:space="0" w:color="auto"/>
            </w:tcBorders>
            <w:shd w:val="clear" w:color="000000" w:fill="FFFFFF"/>
            <w:noWrap/>
            <w:vAlign w:val="center"/>
            <w:hideMark/>
          </w:tcPr>
          <w:p w14:paraId="1EF510A6"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C0040</w:t>
            </w:r>
          </w:p>
        </w:tc>
      </w:tr>
      <w:tr w:rsidR="002E1B9F" w:rsidRPr="00D52F9F" w14:paraId="11DDA827" w14:textId="77777777" w:rsidTr="000F7356">
        <w:trPr>
          <w:trHeight w:val="552"/>
        </w:trPr>
        <w:tc>
          <w:tcPr>
            <w:tcW w:w="57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380F26" w14:textId="77777777" w:rsidR="002E1B9F" w:rsidRPr="00F15C87" w:rsidRDefault="002E1B9F" w:rsidP="000F7356">
            <w:pPr>
              <w:jc w:val="left"/>
              <w:rPr>
                <w:rFonts w:eastAsia="Times New Roman" w:cs="Times New Roman"/>
                <w:b/>
                <w:bCs/>
                <w:sz w:val="20"/>
                <w:szCs w:val="20"/>
                <w:lang w:eastAsia="fr-FR"/>
              </w:rPr>
            </w:pPr>
            <w:r w:rsidRPr="00F15C87">
              <w:rPr>
                <w:rFonts w:eastAsia="Times New Roman" w:cs="Times New Roman"/>
                <w:b/>
                <w:bCs/>
                <w:sz w:val="20"/>
                <w:szCs w:val="20"/>
                <w:lang w:eastAsia="fr-FR"/>
              </w:rPr>
              <w:t>Étalement de la charge de PRE</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70AA0A7B"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R0109</w:t>
            </w:r>
          </w:p>
        </w:tc>
        <w:tc>
          <w:tcPr>
            <w:tcW w:w="2500" w:type="dxa"/>
            <w:tcBorders>
              <w:top w:val="single" w:sz="4" w:space="0" w:color="auto"/>
              <w:left w:val="nil"/>
              <w:bottom w:val="single" w:sz="4" w:space="0" w:color="auto"/>
              <w:right w:val="single" w:sz="4" w:space="0" w:color="auto"/>
            </w:tcBorders>
            <w:shd w:val="clear" w:color="auto" w:fill="auto"/>
            <w:noWrap/>
            <w:vAlign w:val="center"/>
            <w:hideMark/>
          </w:tcPr>
          <w:p w14:paraId="4660FD2E"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A21</w:t>
            </w:r>
          </w:p>
        </w:tc>
      </w:tr>
      <w:tr w:rsidR="002E1B9F" w:rsidRPr="00D52F9F" w14:paraId="09DD6EA3" w14:textId="77777777" w:rsidTr="000F7356">
        <w:trPr>
          <w:trHeight w:val="66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7F889CDB" w14:textId="77777777" w:rsidR="002E1B9F" w:rsidRPr="00F15C87" w:rsidRDefault="002E1B9F" w:rsidP="000F7356">
            <w:pPr>
              <w:jc w:val="left"/>
              <w:rPr>
                <w:rFonts w:eastAsia="Times New Roman" w:cs="Times New Roman"/>
                <w:b/>
                <w:bCs/>
                <w:sz w:val="20"/>
                <w:szCs w:val="20"/>
                <w:lang w:eastAsia="fr-FR"/>
              </w:rPr>
            </w:pPr>
            <w:r w:rsidRPr="00F15C87">
              <w:rPr>
                <w:rFonts w:eastAsia="Times New Roman" w:cs="Times New Roman"/>
                <w:b/>
                <w:bCs/>
                <w:sz w:val="20"/>
                <w:szCs w:val="20"/>
                <w:lang w:eastAsia="fr-FR"/>
              </w:rPr>
              <w:t>Participation de l’assureur au solde technique</w:t>
            </w:r>
          </w:p>
        </w:tc>
        <w:tc>
          <w:tcPr>
            <w:tcW w:w="680" w:type="dxa"/>
            <w:tcBorders>
              <w:top w:val="nil"/>
              <w:left w:val="nil"/>
              <w:bottom w:val="single" w:sz="4" w:space="0" w:color="auto"/>
              <w:right w:val="single" w:sz="4" w:space="0" w:color="auto"/>
            </w:tcBorders>
            <w:shd w:val="clear" w:color="000000" w:fill="FFFFFF"/>
            <w:vAlign w:val="center"/>
            <w:hideMark/>
          </w:tcPr>
          <w:p w14:paraId="36F682B5"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R0110</w:t>
            </w:r>
          </w:p>
        </w:tc>
        <w:tc>
          <w:tcPr>
            <w:tcW w:w="2500" w:type="dxa"/>
            <w:tcBorders>
              <w:top w:val="nil"/>
              <w:left w:val="nil"/>
              <w:bottom w:val="single" w:sz="4" w:space="0" w:color="auto"/>
              <w:right w:val="single" w:sz="4" w:space="0" w:color="auto"/>
            </w:tcBorders>
            <w:shd w:val="clear" w:color="auto" w:fill="auto"/>
            <w:vAlign w:val="center"/>
            <w:hideMark/>
          </w:tcPr>
          <w:p w14:paraId="2A012B0E" w14:textId="58D0EDB6" w:rsidR="002E1B9F" w:rsidRPr="00F15C87" w:rsidRDefault="002E1B9F" w:rsidP="0000731C">
            <w:pPr>
              <w:jc w:val="left"/>
              <w:rPr>
                <w:rFonts w:eastAsia="Times New Roman" w:cs="Times New Roman"/>
                <w:sz w:val="20"/>
                <w:szCs w:val="20"/>
                <w:lang w:eastAsia="fr-FR"/>
              </w:rPr>
            </w:pPr>
            <w:r w:rsidRPr="00F15C87">
              <w:rPr>
                <w:rFonts w:eastAsia="Times New Roman" w:cs="Times New Roman"/>
                <w:sz w:val="20"/>
                <w:szCs w:val="20"/>
                <w:lang w:eastAsia="fr-FR"/>
              </w:rPr>
              <w:t xml:space="preserve">A22 = </w:t>
            </w:r>
            <w:proofErr w:type="gramStart"/>
            <w:r w:rsidR="00DC76E5" w:rsidRPr="00F15C87">
              <w:rPr>
                <w:rFonts w:eastAsia="Times New Roman" w:cs="Times New Roman"/>
                <w:sz w:val="20"/>
                <w:szCs w:val="20"/>
                <w:lang w:eastAsia="fr-FR"/>
              </w:rPr>
              <w:t>MAX</w:t>
            </w:r>
            <w:r w:rsidRPr="00F15C87">
              <w:rPr>
                <w:rFonts w:eastAsia="Times New Roman" w:cs="Times New Roman"/>
                <w:sz w:val="20"/>
                <w:szCs w:val="20"/>
                <w:lang w:eastAsia="fr-FR"/>
              </w:rPr>
              <w:t xml:space="preserve">( </w:t>
            </w:r>
            <w:r w:rsidR="00DC76E5" w:rsidRPr="00F15C87">
              <w:rPr>
                <w:rFonts w:eastAsia="Times New Roman" w:cs="Times New Roman"/>
                <w:sz w:val="20"/>
                <w:szCs w:val="20"/>
                <w:lang w:eastAsia="fr-FR"/>
              </w:rPr>
              <w:t>0</w:t>
            </w:r>
            <w:proofErr w:type="gramEnd"/>
            <w:r w:rsidR="00DC76E5" w:rsidRPr="00F15C87">
              <w:rPr>
                <w:rFonts w:eastAsia="Times New Roman" w:cs="Times New Roman"/>
                <w:sz w:val="20"/>
                <w:szCs w:val="20"/>
                <w:lang w:eastAsia="fr-FR"/>
              </w:rPr>
              <w:t xml:space="preserve"> ; </w:t>
            </w:r>
            <w:r w:rsidRPr="00F15C87">
              <w:rPr>
                <w:rFonts w:eastAsia="Times New Roman" w:cs="Times New Roman"/>
                <w:sz w:val="20"/>
                <w:szCs w:val="20"/>
                <w:lang w:eastAsia="fr-FR"/>
              </w:rPr>
              <w:t>0.1 * ( A1 + A21) )</w:t>
            </w:r>
          </w:p>
        </w:tc>
      </w:tr>
      <w:tr w:rsidR="002E1B9F" w:rsidRPr="00D52F9F" w14:paraId="0E228D64"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EEA1FAF" w14:textId="77777777" w:rsidR="002E1B9F" w:rsidRPr="00F15C87" w:rsidRDefault="002E1B9F" w:rsidP="000F7356">
            <w:pPr>
              <w:jc w:val="left"/>
              <w:rPr>
                <w:rFonts w:eastAsia="Times New Roman" w:cs="Times New Roman"/>
                <w:b/>
                <w:bCs/>
                <w:sz w:val="20"/>
                <w:szCs w:val="20"/>
                <w:lang w:eastAsia="fr-FR"/>
              </w:rPr>
            </w:pPr>
            <w:r w:rsidRPr="00F15C87">
              <w:rPr>
                <w:rFonts w:eastAsia="Times New Roman" w:cs="Times New Roman"/>
                <w:b/>
                <w:bCs/>
                <w:sz w:val="20"/>
                <w:szCs w:val="20"/>
                <w:lang w:eastAsia="fr-FR"/>
              </w:rPr>
              <w:t>Solde de réassurance cédée – réassurance de risque uniquement (A. 132-15)</w:t>
            </w:r>
          </w:p>
        </w:tc>
        <w:tc>
          <w:tcPr>
            <w:tcW w:w="680" w:type="dxa"/>
            <w:tcBorders>
              <w:top w:val="nil"/>
              <w:left w:val="nil"/>
              <w:bottom w:val="single" w:sz="4" w:space="0" w:color="auto"/>
              <w:right w:val="single" w:sz="4" w:space="0" w:color="auto"/>
            </w:tcBorders>
            <w:shd w:val="clear" w:color="000000" w:fill="FFFFFF"/>
            <w:vAlign w:val="center"/>
            <w:hideMark/>
          </w:tcPr>
          <w:p w14:paraId="46CE4674"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7271ADB9"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 </w:t>
            </w:r>
          </w:p>
        </w:tc>
      </w:tr>
      <w:tr w:rsidR="002E1B9F" w:rsidRPr="00D52F9F" w14:paraId="30FDB7B3"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5E97007B" w14:textId="77777777" w:rsidR="002E1B9F" w:rsidRPr="00F15C87" w:rsidRDefault="002E1B9F" w:rsidP="000F7356">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Primes cédées</w:t>
            </w:r>
          </w:p>
        </w:tc>
        <w:tc>
          <w:tcPr>
            <w:tcW w:w="680" w:type="dxa"/>
            <w:tcBorders>
              <w:top w:val="nil"/>
              <w:left w:val="nil"/>
              <w:bottom w:val="single" w:sz="4" w:space="0" w:color="auto"/>
              <w:right w:val="single" w:sz="4" w:space="0" w:color="auto"/>
            </w:tcBorders>
            <w:shd w:val="clear" w:color="000000" w:fill="FFFFFF"/>
            <w:vAlign w:val="center"/>
            <w:hideMark/>
          </w:tcPr>
          <w:p w14:paraId="61FA4FA4"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R0120</w:t>
            </w:r>
          </w:p>
        </w:tc>
        <w:tc>
          <w:tcPr>
            <w:tcW w:w="2500" w:type="dxa"/>
            <w:tcBorders>
              <w:top w:val="nil"/>
              <w:left w:val="nil"/>
              <w:bottom w:val="single" w:sz="4" w:space="0" w:color="auto"/>
              <w:right w:val="single" w:sz="4" w:space="0" w:color="auto"/>
            </w:tcBorders>
            <w:shd w:val="clear" w:color="000000" w:fill="FFFFFF"/>
            <w:vAlign w:val="center"/>
            <w:hideMark/>
          </w:tcPr>
          <w:p w14:paraId="5ACE2210"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A23</w:t>
            </w:r>
          </w:p>
        </w:tc>
      </w:tr>
      <w:tr w:rsidR="002E1B9F" w:rsidRPr="00D52F9F" w14:paraId="3A824C01"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107D197C" w14:textId="77777777" w:rsidR="002E1B9F" w:rsidRPr="00F15C87" w:rsidRDefault="002E1B9F" w:rsidP="000F7356">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Part des sinistres pris en charge par les réassureurs</w:t>
            </w:r>
          </w:p>
        </w:tc>
        <w:tc>
          <w:tcPr>
            <w:tcW w:w="680" w:type="dxa"/>
            <w:tcBorders>
              <w:top w:val="nil"/>
              <w:left w:val="nil"/>
              <w:bottom w:val="single" w:sz="4" w:space="0" w:color="auto"/>
              <w:right w:val="single" w:sz="4" w:space="0" w:color="auto"/>
            </w:tcBorders>
            <w:shd w:val="clear" w:color="000000" w:fill="FFFFFF"/>
            <w:vAlign w:val="center"/>
            <w:hideMark/>
          </w:tcPr>
          <w:p w14:paraId="2A475A27"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R0130</w:t>
            </w:r>
          </w:p>
        </w:tc>
        <w:tc>
          <w:tcPr>
            <w:tcW w:w="2500" w:type="dxa"/>
            <w:tcBorders>
              <w:top w:val="nil"/>
              <w:left w:val="nil"/>
              <w:bottom w:val="single" w:sz="4" w:space="0" w:color="auto"/>
              <w:right w:val="single" w:sz="4" w:space="0" w:color="auto"/>
            </w:tcBorders>
            <w:shd w:val="clear" w:color="000000" w:fill="FFFFFF"/>
            <w:vAlign w:val="center"/>
            <w:hideMark/>
          </w:tcPr>
          <w:p w14:paraId="0E5A552D"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A24</w:t>
            </w:r>
          </w:p>
        </w:tc>
      </w:tr>
      <w:tr w:rsidR="002E1B9F" w:rsidRPr="00D52F9F" w14:paraId="04C04363"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33AAA618" w14:textId="77777777" w:rsidR="002E1B9F" w:rsidRPr="00F15C87" w:rsidRDefault="002E1B9F" w:rsidP="000F7356">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 xml:space="preserve">Part de la </w:t>
            </w:r>
            <w:proofErr w:type="spellStart"/>
            <w:r w:rsidRPr="00F15C87">
              <w:rPr>
                <w:rFonts w:eastAsia="Times New Roman" w:cs="Times New Roman"/>
                <w:sz w:val="20"/>
                <w:szCs w:val="20"/>
                <w:lang w:eastAsia="fr-FR"/>
              </w:rPr>
              <w:t>réass</w:t>
            </w:r>
            <w:proofErr w:type="spellEnd"/>
            <w:r w:rsidRPr="00F15C87">
              <w:rPr>
                <w:rFonts w:eastAsia="Times New Roman" w:cs="Times New Roman"/>
                <w:sz w:val="20"/>
                <w:szCs w:val="20"/>
                <w:lang w:eastAsia="fr-FR"/>
              </w:rPr>
              <w:t xml:space="preserve"> de risque dans PB et commissions reçues</w:t>
            </w:r>
          </w:p>
        </w:tc>
        <w:tc>
          <w:tcPr>
            <w:tcW w:w="680" w:type="dxa"/>
            <w:tcBorders>
              <w:top w:val="nil"/>
              <w:left w:val="nil"/>
              <w:bottom w:val="single" w:sz="4" w:space="0" w:color="auto"/>
              <w:right w:val="single" w:sz="4" w:space="0" w:color="auto"/>
            </w:tcBorders>
            <w:shd w:val="clear" w:color="000000" w:fill="FFFFFF"/>
            <w:vAlign w:val="center"/>
            <w:hideMark/>
          </w:tcPr>
          <w:p w14:paraId="34B2B77E"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R0140</w:t>
            </w:r>
          </w:p>
        </w:tc>
        <w:tc>
          <w:tcPr>
            <w:tcW w:w="2500" w:type="dxa"/>
            <w:tcBorders>
              <w:top w:val="nil"/>
              <w:left w:val="nil"/>
              <w:bottom w:val="single" w:sz="4" w:space="0" w:color="auto"/>
              <w:right w:val="single" w:sz="4" w:space="0" w:color="auto"/>
            </w:tcBorders>
            <w:shd w:val="clear" w:color="000000" w:fill="FFFFFF"/>
            <w:vAlign w:val="center"/>
            <w:hideMark/>
          </w:tcPr>
          <w:p w14:paraId="47362F45"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A25</w:t>
            </w:r>
          </w:p>
        </w:tc>
      </w:tr>
      <w:tr w:rsidR="002E1B9F" w:rsidRPr="00D52F9F" w14:paraId="5F383385"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5EE5CDDB" w14:textId="77777777" w:rsidR="002E1B9F" w:rsidRPr="00F15C87" w:rsidRDefault="002E1B9F" w:rsidP="000F7356">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Solde réel de la réassurance des risques complémentaires</w:t>
            </w:r>
          </w:p>
        </w:tc>
        <w:tc>
          <w:tcPr>
            <w:tcW w:w="680" w:type="dxa"/>
            <w:tcBorders>
              <w:top w:val="nil"/>
              <w:left w:val="nil"/>
              <w:bottom w:val="single" w:sz="4" w:space="0" w:color="auto"/>
              <w:right w:val="single" w:sz="4" w:space="0" w:color="auto"/>
            </w:tcBorders>
            <w:shd w:val="clear" w:color="000000" w:fill="FFFFFF"/>
            <w:vAlign w:val="center"/>
            <w:hideMark/>
          </w:tcPr>
          <w:p w14:paraId="311740CC"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R0150</w:t>
            </w:r>
          </w:p>
        </w:tc>
        <w:tc>
          <w:tcPr>
            <w:tcW w:w="2500" w:type="dxa"/>
            <w:tcBorders>
              <w:top w:val="nil"/>
              <w:left w:val="nil"/>
              <w:bottom w:val="single" w:sz="4" w:space="0" w:color="auto"/>
              <w:right w:val="single" w:sz="4" w:space="0" w:color="auto"/>
            </w:tcBorders>
            <w:shd w:val="clear" w:color="000000" w:fill="FFFFFF"/>
            <w:vAlign w:val="center"/>
            <w:hideMark/>
          </w:tcPr>
          <w:p w14:paraId="641D9DB6"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A26</w:t>
            </w:r>
          </w:p>
        </w:tc>
      </w:tr>
      <w:tr w:rsidR="002E1B9F" w:rsidRPr="00D52F9F" w14:paraId="2D5EF0BF"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A1D5E72" w14:textId="77777777" w:rsidR="002E1B9F" w:rsidRPr="00F15C87" w:rsidRDefault="002E1B9F" w:rsidP="000F7356">
            <w:pPr>
              <w:jc w:val="left"/>
              <w:rPr>
                <w:rFonts w:eastAsia="Times New Roman" w:cs="Times New Roman"/>
                <w:sz w:val="20"/>
                <w:szCs w:val="20"/>
                <w:lang w:eastAsia="fr-FR"/>
              </w:rPr>
            </w:pPr>
            <w:r w:rsidRPr="00F15C87">
              <w:rPr>
                <w:rFonts w:eastAsia="Times New Roman" w:cs="Times New Roman"/>
                <w:sz w:val="20"/>
                <w:szCs w:val="20"/>
                <w:lang w:eastAsia="fr-FR"/>
              </w:rPr>
              <w:t>Solde de la réassurance de risque</w:t>
            </w:r>
          </w:p>
        </w:tc>
        <w:tc>
          <w:tcPr>
            <w:tcW w:w="680" w:type="dxa"/>
            <w:tcBorders>
              <w:top w:val="nil"/>
              <w:left w:val="nil"/>
              <w:bottom w:val="single" w:sz="4" w:space="0" w:color="auto"/>
              <w:right w:val="single" w:sz="4" w:space="0" w:color="auto"/>
            </w:tcBorders>
            <w:shd w:val="clear" w:color="000000" w:fill="FFFFFF"/>
            <w:vAlign w:val="center"/>
            <w:hideMark/>
          </w:tcPr>
          <w:p w14:paraId="23BCE8D3"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R0160</w:t>
            </w:r>
          </w:p>
        </w:tc>
        <w:tc>
          <w:tcPr>
            <w:tcW w:w="2500" w:type="dxa"/>
            <w:tcBorders>
              <w:top w:val="nil"/>
              <w:left w:val="nil"/>
              <w:bottom w:val="single" w:sz="4" w:space="0" w:color="auto"/>
              <w:right w:val="single" w:sz="4" w:space="0" w:color="auto"/>
            </w:tcBorders>
            <w:shd w:val="clear" w:color="000000" w:fill="FFFFFF"/>
            <w:vAlign w:val="center"/>
            <w:hideMark/>
          </w:tcPr>
          <w:p w14:paraId="213C9CFA"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A27 = A23 - A24 - A25 + A26</w:t>
            </w:r>
          </w:p>
        </w:tc>
      </w:tr>
      <w:tr w:rsidR="002E1B9F" w:rsidRPr="00D52F9F" w14:paraId="0642D001"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2E46A5A1" w14:textId="77777777" w:rsidR="002E1B9F" w:rsidRPr="00F15C87" w:rsidRDefault="002E1B9F" w:rsidP="000F7356">
            <w:pPr>
              <w:jc w:val="left"/>
              <w:rPr>
                <w:rFonts w:eastAsia="Times New Roman" w:cs="Times New Roman"/>
                <w:b/>
                <w:bCs/>
                <w:sz w:val="20"/>
                <w:szCs w:val="20"/>
                <w:lang w:eastAsia="fr-FR"/>
              </w:rPr>
            </w:pPr>
            <w:r w:rsidRPr="00F15C87">
              <w:rPr>
                <w:rFonts w:eastAsia="Times New Roman" w:cs="Times New Roman"/>
                <w:b/>
                <w:bCs/>
                <w:sz w:val="20"/>
                <w:szCs w:val="20"/>
                <w:lang w:eastAsia="fr-FR"/>
              </w:rPr>
              <w:t>Sous total 1 - Participation aux résultats techniques net de réassurance</w:t>
            </w:r>
          </w:p>
        </w:tc>
        <w:tc>
          <w:tcPr>
            <w:tcW w:w="680" w:type="dxa"/>
            <w:tcBorders>
              <w:top w:val="nil"/>
              <w:left w:val="nil"/>
              <w:bottom w:val="single" w:sz="4" w:space="0" w:color="auto"/>
              <w:right w:val="single" w:sz="4" w:space="0" w:color="auto"/>
            </w:tcBorders>
            <w:shd w:val="clear" w:color="000000" w:fill="FFFFFF"/>
            <w:vAlign w:val="center"/>
            <w:hideMark/>
          </w:tcPr>
          <w:p w14:paraId="674CEDF3"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R0170</w:t>
            </w:r>
          </w:p>
        </w:tc>
        <w:tc>
          <w:tcPr>
            <w:tcW w:w="2500" w:type="dxa"/>
            <w:tcBorders>
              <w:top w:val="nil"/>
              <w:left w:val="nil"/>
              <w:bottom w:val="single" w:sz="4" w:space="0" w:color="auto"/>
              <w:right w:val="single" w:sz="4" w:space="0" w:color="auto"/>
            </w:tcBorders>
            <w:shd w:val="clear" w:color="000000" w:fill="FFFFFF"/>
            <w:vAlign w:val="center"/>
            <w:hideMark/>
          </w:tcPr>
          <w:p w14:paraId="0D5162AA" w14:textId="24BCDD3F"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 xml:space="preserve">A29 = A1 </w:t>
            </w:r>
            <w:r w:rsidR="00BA0817" w:rsidRPr="00F15C87">
              <w:rPr>
                <w:rFonts w:eastAsia="Times New Roman" w:cs="Times New Roman"/>
                <w:sz w:val="20"/>
                <w:szCs w:val="20"/>
                <w:lang w:eastAsia="fr-FR"/>
              </w:rPr>
              <w:t xml:space="preserve">+ A21 </w:t>
            </w:r>
            <w:r w:rsidRPr="00F15C87">
              <w:rPr>
                <w:rFonts w:eastAsia="Times New Roman" w:cs="Times New Roman"/>
                <w:sz w:val="20"/>
                <w:szCs w:val="20"/>
                <w:lang w:eastAsia="fr-FR"/>
              </w:rPr>
              <w:t>- A22 - A27</w:t>
            </w:r>
          </w:p>
        </w:tc>
      </w:tr>
    </w:tbl>
    <w:p w14:paraId="4C326B56" w14:textId="77777777" w:rsidR="002E1B9F" w:rsidRPr="00F15C87" w:rsidRDefault="002E1B9F" w:rsidP="002E1B9F">
      <w:pPr>
        <w:jc w:val="left"/>
        <w:rPr>
          <w:rFonts w:cs="Times New Roman"/>
          <w:sz w:val="20"/>
          <w:szCs w:val="20"/>
        </w:rPr>
      </w:pPr>
    </w:p>
    <w:tbl>
      <w:tblPr>
        <w:tblW w:w="8920" w:type="dxa"/>
        <w:tblCellMar>
          <w:left w:w="70" w:type="dxa"/>
          <w:right w:w="70" w:type="dxa"/>
        </w:tblCellMar>
        <w:tblLook w:val="04A0" w:firstRow="1" w:lastRow="0" w:firstColumn="1" w:lastColumn="0" w:noHBand="0" w:noVBand="1"/>
      </w:tblPr>
      <w:tblGrid>
        <w:gridCol w:w="5740"/>
        <w:gridCol w:w="680"/>
        <w:gridCol w:w="2500"/>
      </w:tblGrid>
      <w:tr w:rsidR="002E1B9F" w:rsidRPr="00D52F9F" w14:paraId="71030B9A" w14:textId="77777777" w:rsidTr="000F7356">
        <w:trPr>
          <w:trHeight w:val="578"/>
        </w:trPr>
        <w:tc>
          <w:tcPr>
            <w:tcW w:w="5740" w:type="dxa"/>
            <w:tcBorders>
              <w:top w:val="nil"/>
              <w:left w:val="nil"/>
              <w:bottom w:val="nil"/>
              <w:right w:val="nil"/>
            </w:tcBorders>
            <w:shd w:val="clear" w:color="auto" w:fill="auto"/>
            <w:vAlign w:val="center"/>
            <w:hideMark/>
          </w:tcPr>
          <w:p w14:paraId="454CAC31" w14:textId="77777777" w:rsidR="002E1B9F" w:rsidRPr="00F15C87" w:rsidRDefault="002E1B9F" w:rsidP="000F7356">
            <w:pPr>
              <w:jc w:val="left"/>
              <w:rPr>
                <w:rFonts w:eastAsia="Times New Roman" w:cs="Times New Roman"/>
                <w:b/>
                <w:bCs/>
                <w:sz w:val="20"/>
                <w:szCs w:val="20"/>
                <w:lang w:eastAsia="fr-FR"/>
              </w:rPr>
            </w:pPr>
            <w:r w:rsidRPr="00F15C87">
              <w:rPr>
                <w:rFonts w:eastAsia="Times New Roman" w:cs="Times New Roman"/>
                <w:b/>
                <w:bCs/>
                <w:sz w:val="20"/>
                <w:szCs w:val="20"/>
                <w:lang w:eastAsia="fr-FR"/>
              </w:rPr>
              <w:t>Compte financier et montant minimal de participation aux résultats</w:t>
            </w:r>
          </w:p>
        </w:tc>
        <w:tc>
          <w:tcPr>
            <w:tcW w:w="680" w:type="dxa"/>
            <w:tcBorders>
              <w:top w:val="nil"/>
              <w:left w:val="nil"/>
              <w:bottom w:val="nil"/>
              <w:right w:val="nil"/>
            </w:tcBorders>
            <w:shd w:val="clear" w:color="000000" w:fill="FFFFFF"/>
            <w:vAlign w:val="bottom"/>
            <w:hideMark/>
          </w:tcPr>
          <w:p w14:paraId="2976A77F" w14:textId="77777777" w:rsidR="002E1B9F" w:rsidRPr="00F15C87" w:rsidRDefault="002E1B9F" w:rsidP="000F7356">
            <w:pPr>
              <w:jc w:val="left"/>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2500" w:type="dxa"/>
            <w:tcBorders>
              <w:top w:val="nil"/>
              <w:left w:val="nil"/>
              <w:bottom w:val="nil"/>
              <w:right w:val="nil"/>
            </w:tcBorders>
            <w:shd w:val="clear" w:color="000000" w:fill="FFFFFF"/>
            <w:noWrap/>
            <w:vAlign w:val="bottom"/>
            <w:hideMark/>
          </w:tcPr>
          <w:p w14:paraId="480488DB" w14:textId="77777777" w:rsidR="002E1B9F" w:rsidRPr="00F15C87" w:rsidRDefault="002E1B9F" w:rsidP="000F7356">
            <w:pPr>
              <w:jc w:val="left"/>
              <w:rPr>
                <w:rFonts w:eastAsia="Times New Roman" w:cs="Times New Roman"/>
                <w:sz w:val="20"/>
                <w:szCs w:val="20"/>
                <w:lang w:eastAsia="fr-FR"/>
              </w:rPr>
            </w:pPr>
            <w:r w:rsidRPr="00F15C87">
              <w:rPr>
                <w:rFonts w:eastAsia="Times New Roman" w:cs="Times New Roman"/>
                <w:sz w:val="20"/>
                <w:szCs w:val="20"/>
                <w:lang w:eastAsia="fr-FR"/>
              </w:rPr>
              <w:t> </w:t>
            </w:r>
          </w:p>
        </w:tc>
      </w:tr>
      <w:tr w:rsidR="002E1B9F" w:rsidRPr="00D52F9F" w14:paraId="7B9A8460" w14:textId="77777777" w:rsidTr="000F7356">
        <w:trPr>
          <w:trHeight w:val="240"/>
        </w:trPr>
        <w:tc>
          <w:tcPr>
            <w:tcW w:w="5740" w:type="dxa"/>
            <w:tcBorders>
              <w:top w:val="nil"/>
              <w:left w:val="nil"/>
              <w:bottom w:val="nil"/>
              <w:right w:val="nil"/>
            </w:tcBorders>
            <w:shd w:val="clear" w:color="000000" w:fill="FFFFFF"/>
            <w:vAlign w:val="center"/>
            <w:hideMark/>
          </w:tcPr>
          <w:p w14:paraId="1CE10F2E" w14:textId="77777777" w:rsidR="002E1B9F" w:rsidRPr="00F15C87" w:rsidRDefault="002E1B9F" w:rsidP="000F7356">
            <w:pPr>
              <w:jc w:val="left"/>
              <w:rPr>
                <w:rFonts w:eastAsia="Times New Roman" w:cs="Times New Roman"/>
                <w:b/>
                <w:bCs/>
                <w:sz w:val="20"/>
                <w:szCs w:val="20"/>
                <w:lang w:eastAsia="fr-FR"/>
              </w:rPr>
            </w:pPr>
            <w:r w:rsidRPr="00F15C87">
              <w:rPr>
                <w:rFonts w:eastAsia="Times New Roman" w:cs="Times New Roman"/>
                <w:b/>
                <w:bCs/>
                <w:sz w:val="20"/>
                <w:szCs w:val="20"/>
                <w:lang w:eastAsia="fr-FR"/>
              </w:rPr>
              <w:t> </w:t>
            </w:r>
          </w:p>
        </w:tc>
        <w:tc>
          <w:tcPr>
            <w:tcW w:w="680" w:type="dxa"/>
            <w:tcBorders>
              <w:top w:val="nil"/>
              <w:left w:val="nil"/>
              <w:bottom w:val="nil"/>
              <w:right w:val="nil"/>
            </w:tcBorders>
            <w:shd w:val="clear" w:color="000000" w:fill="FFFFFF"/>
            <w:vAlign w:val="bottom"/>
            <w:hideMark/>
          </w:tcPr>
          <w:p w14:paraId="0110117C" w14:textId="77777777" w:rsidR="002E1B9F" w:rsidRPr="00F15C87" w:rsidRDefault="002E1B9F" w:rsidP="000F7356">
            <w:pPr>
              <w:jc w:val="left"/>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2500" w:type="dxa"/>
            <w:tcBorders>
              <w:top w:val="nil"/>
              <w:left w:val="nil"/>
              <w:bottom w:val="nil"/>
              <w:right w:val="nil"/>
            </w:tcBorders>
            <w:shd w:val="clear" w:color="000000" w:fill="FFFFFF"/>
            <w:noWrap/>
            <w:vAlign w:val="bottom"/>
            <w:hideMark/>
          </w:tcPr>
          <w:p w14:paraId="607B773F" w14:textId="77777777" w:rsidR="002E1B9F" w:rsidRPr="00F15C87" w:rsidRDefault="002E1B9F" w:rsidP="000F7356">
            <w:pPr>
              <w:jc w:val="left"/>
              <w:rPr>
                <w:rFonts w:eastAsia="Times New Roman" w:cs="Times New Roman"/>
                <w:sz w:val="20"/>
                <w:szCs w:val="20"/>
                <w:lang w:eastAsia="fr-FR"/>
              </w:rPr>
            </w:pPr>
            <w:r w:rsidRPr="00F15C87">
              <w:rPr>
                <w:rFonts w:eastAsia="Times New Roman" w:cs="Times New Roman"/>
                <w:sz w:val="20"/>
                <w:szCs w:val="20"/>
                <w:lang w:eastAsia="fr-FR"/>
              </w:rPr>
              <w:t> </w:t>
            </w:r>
          </w:p>
        </w:tc>
      </w:tr>
      <w:tr w:rsidR="002E1B9F" w:rsidRPr="00D52F9F" w14:paraId="291F65B2" w14:textId="77777777" w:rsidTr="000F7356">
        <w:trPr>
          <w:trHeight w:val="638"/>
        </w:trPr>
        <w:tc>
          <w:tcPr>
            <w:tcW w:w="5740" w:type="dxa"/>
            <w:tcBorders>
              <w:top w:val="nil"/>
              <w:left w:val="nil"/>
              <w:bottom w:val="nil"/>
              <w:right w:val="nil"/>
            </w:tcBorders>
            <w:shd w:val="clear" w:color="000000" w:fill="FFFFFF"/>
            <w:noWrap/>
            <w:vAlign w:val="bottom"/>
            <w:hideMark/>
          </w:tcPr>
          <w:p w14:paraId="71D55008" w14:textId="77777777" w:rsidR="002E1B9F" w:rsidRPr="00F15C87" w:rsidRDefault="002E1B9F" w:rsidP="000F7356">
            <w:pPr>
              <w:jc w:val="left"/>
              <w:rPr>
                <w:rFonts w:eastAsia="Times New Roman" w:cs="Times New Roman"/>
                <w:sz w:val="20"/>
                <w:szCs w:val="20"/>
                <w:lang w:eastAsia="fr-FR"/>
              </w:rPr>
            </w:pPr>
            <w:r w:rsidRPr="00F15C87">
              <w:rPr>
                <w:rFonts w:eastAsia="Times New Roman" w:cs="Times New Roman"/>
                <w:sz w:val="20"/>
                <w:szCs w:val="20"/>
                <w:lang w:eastAsia="fr-FR"/>
              </w:rPr>
              <w:t> </w:t>
            </w:r>
          </w:p>
        </w:tc>
        <w:tc>
          <w:tcPr>
            <w:tcW w:w="680" w:type="dxa"/>
            <w:tcBorders>
              <w:top w:val="nil"/>
              <w:left w:val="nil"/>
              <w:bottom w:val="nil"/>
              <w:right w:val="nil"/>
            </w:tcBorders>
            <w:shd w:val="clear" w:color="000000" w:fill="FFFFFF"/>
            <w:vAlign w:val="bottom"/>
            <w:hideMark/>
          </w:tcPr>
          <w:p w14:paraId="1F6C382C" w14:textId="77777777" w:rsidR="002E1B9F" w:rsidRPr="00F15C87" w:rsidRDefault="002E1B9F" w:rsidP="000F7356">
            <w:pPr>
              <w:jc w:val="left"/>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3ADCE" w14:textId="77777777" w:rsidR="002E1B9F" w:rsidRPr="00F15C87" w:rsidRDefault="002E1B9F" w:rsidP="000F7356">
            <w:pPr>
              <w:jc w:val="center"/>
              <w:rPr>
                <w:rFonts w:eastAsia="Times New Roman" w:cs="Times New Roman"/>
                <w:b/>
                <w:bCs/>
                <w:sz w:val="20"/>
                <w:szCs w:val="20"/>
                <w:lang w:eastAsia="fr-FR"/>
              </w:rPr>
            </w:pPr>
            <w:r w:rsidRPr="00F15C87">
              <w:rPr>
                <w:rFonts w:eastAsia="Times New Roman" w:cs="Times New Roman"/>
                <w:b/>
                <w:bCs/>
                <w:sz w:val="20"/>
                <w:szCs w:val="20"/>
                <w:lang w:eastAsia="fr-FR"/>
              </w:rPr>
              <w:t>Tableau global catégorie 14</w:t>
            </w:r>
          </w:p>
        </w:tc>
      </w:tr>
      <w:tr w:rsidR="002E1B9F" w:rsidRPr="00D52F9F" w14:paraId="78090255" w14:textId="77777777" w:rsidTr="000F7356">
        <w:trPr>
          <w:trHeight w:val="240"/>
        </w:trPr>
        <w:tc>
          <w:tcPr>
            <w:tcW w:w="5740" w:type="dxa"/>
            <w:tcBorders>
              <w:top w:val="nil"/>
              <w:left w:val="nil"/>
              <w:bottom w:val="nil"/>
              <w:right w:val="nil"/>
            </w:tcBorders>
            <w:shd w:val="clear" w:color="4F81BD" w:fill="FFFFFF"/>
            <w:vAlign w:val="center"/>
            <w:hideMark/>
          </w:tcPr>
          <w:p w14:paraId="348D176F" w14:textId="77777777" w:rsidR="002E1B9F" w:rsidRPr="00F15C87" w:rsidRDefault="002E1B9F" w:rsidP="000F7356">
            <w:pPr>
              <w:jc w:val="left"/>
              <w:rPr>
                <w:rFonts w:eastAsia="Times New Roman" w:cs="Times New Roman"/>
                <w:b/>
                <w:bCs/>
                <w:sz w:val="20"/>
                <w:szCs w:val="20"/>
                <w:lang w:eastAsia="fr-FR"/>
              </w:rPr>
            </w:pPr>
            <w:r w:rsidRPr="00F15C87">
              <w:rPr>
                <w:rFonts w:eastAsia="Times New Roman" w:cs="Times New Roman"/>
                <w:b/>
                <w:bCs/>
                <w:sz w:val="20"/>
                <w:szCs w:val="20"/>
                <w:lang w:eastAsia="fr-FR"/>
              </w:rPr>
              <w:t> </w:t>
            </w:r>
          </w:p>
        </w:tc>
        <w:tc>
          <w:tcPr>
            <w:tcW w:w="680" w:type="dxa"/>
            <w:tcBorders>
              <w:top w:val="nil"/>
              <w:left w:val="nil"/>
              <w:bottom w:val="nil"/>
              <w:right w:val="nil"/>
            </w:tcBorders>
            <w:shd w:val="clear" w:color="000000" w:fill="FFFFFF"/>
            <w:vAlign w:val="center"/>
            <w:hideMark/>
          </w:tcPr>
          <w:p w14:paraId="23C8D8E3"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14:paraId="6B3554F4"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C0050</w:t>
            </w:r>
          </w:p>
        </w:tc>
      </w:tr>
      <w:tr w:rsidR="002E1B9F" w:rsidRPr="00D52F9F" w14:paraId="1737D8CB" w14:textId="77777777" w:rsidTr="000F7356">
        <w:trPr>
          <w:trHeight w:val="240"/>
        </w:trPr>
        <w:tc>
          <w:tcPr>
            <w:tcW w:w="5740" w:type="dxa"/>
            <w:tcBorders>
              <w:top w:val="single" w:sz="4" w:space="0" w:color="auto"/>
              <w:left w:val="single" w:sz="4" w:space="0" w:color="auto"/>
              <w:bottom w:val="single" w:sz="4" w:space="0" w:color="auto"/>
              <w:right w:val="single" w:sz="4" w:space="0" w:color="auto"/>
            </w:tcBorders>
            <w:shd w:val="clear" w:color="000000" w:fill="FFFFFF"/>
            <w:noWrap/>
            <w:hideMark/>
          </w:tcPr>
          <w:p w14:paraId="0CAB7416" w14:textId="77777777" w:rsidR="002E1B9F" w:rsidRPr="00F15C87" w:rsidRDefault="002E1B9F" w:rsidP="000F7356">
            <w:pPr>
              <w:jc w:val="left"/>
              <w:rPr>
                <w:rFonts w:eastAsia="Times New Roman" w:cs="Times New Roman"/>
                <w:b/>
                <w:bCs/>
                <w:sz w:val="20"/>
                <w:szCs w:val="20"/>
                <w:lang w:eastAsia="fr-FR"/>
              </w:rPr>
            </w:pPr>
            <w:r w:rsidRPr="00F15C87">
              <w:rPr>
                <w:rFonts w:eastAsia="Times New Roman" w:cs="Times New Roman"/>
                <w:b/>
                <w:bCs/>
                <w:sz w:val="20"/>
                <w:szCs w:val="20"/>
                <w:lang w:eastAsia="fr-FR"/>
              </w:rPr>
              <w:t>Compte financier (A. 132-13 et 14) affecté à la catégorie 14</w:t>
            </w:r>
          </w:p>
        </w:tc>
        <w:tc>
          <w:tcPr>
            <w:tcW w:w="680" w:type="dxa"/>
            <w:tcBorders>
              <w:top w:val="single" w:sz="4" w:space="0" w:color="auto"/>
              <w:left w:val="nil"/>
              <w:bottom w:val="single" w:sz="4" w:space="0" w:color="auto"/>
              <w:right w:val="single" w:sz="4" w:space="0" w:color="auto"/>
            </w:tcBorders>
            <w:shd w:val="clear" w:color="000000" w:fill="FFFFFF"/>
            <w:vAlign w:val="center"/>
            <w:hideMark/>
          </w:tcPr>
          <w:p w14:paraId="2891378D"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660CE19B"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 </w:t>
            </w:r>
          </w:p>
        </w:tc>
      </w:tr>
      <w:tr w:rsidR="002E1B9F" w:rsidRPr="00D52F9F" w14:paraId="75E22881"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noWrap/>
            <w:hideMark/>
          </w:tcPr>
          <w:p w14:paraId="5484A349" w14:textId="77777777" w:rsidR="002E1B9F" w:rsidRPr="00F15C87" w:rsidRDefault="002E1B9F" w:rsidP="000F7356">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Provisions techniques incluses dans le compte financier</w:t>
            </w:r>
          </w:p>
        </w:tc>
        <w:tc>
          <w:tcPr>
            <w:tcW w:w="680" w:type="dxa"/>
            <w:tcBorders>
              <w:top w:val="nil"/>
              <w:left w:val="nil"/>
              <w:bottom w:val="single" w:sz="4" w:space="0" w:color="auto"/>
              <w:right w:val="single" w:sz="4" w:space="0" w:color="auto"/>
            </w:tcBorders>
            <w:shd w:val="clear" w:color="000000" w:fill="FFFFFF"/>
            <w:vAlign w:val="center"/>
            <w:hideMark/>
          </w:tcPr>
          <w:p w14:paraId="7F79028E"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6063F606"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 </w:t>
            </w:r>
          </w:p>
        </w:tc>
      </w:tr>
      <w:tr w:rsidR="002E1B9F" w:rsidRPr="00D52F9F" w14:paraId="0FA57D9C"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038E563" w14:textId="77777777" w:rsidR="002E1B9F" w:rsidRPr="00F15C87" w:rsidRDefault="002E1B9F" w:rsidP="000F7356">
            <w:pPr>
              <w:ind w:firstLineChars="200" w:firstLine="400"/>
              <w:jc w:val="left"/>
              <w:rPr>
                <w:rFonts w:eastAsia="Times New Roman" w:cs="Times New Roman"/>
                <w:sz w:val="20"/>
                <w:szCs w:val="20"/>
                <w:lang w:eastAsia="fr-FR"/>
              </w:rPr>
            </w:pPr>
            <w:r w:rsidRPr="00F15C87">
              <w:rPr>
                <w:rFonts w:eastAsia="Times New Roman" w:cs="Times New Roman"/>
                <w:sz w:val="20"/>
                <w:szCs w:val="20"/>
                <w:lang w:eastAsia="fr-FR"/>
              </w:rPr>
              <w:t>Provisions techniques brutes (ouverture)</w:t>
            </w:r>
          </w:p>
        </w:tc>
        <w:tc>
          <w:tcPr>
            <w:tcW w:w="680" w:type="dxa"/>
            <w:tcBorders>
              <w:top w:val="nil"/>
              <w:left w:val="nil"/>
              <w:bottom w:val="single" w:sz="4" w:space="0" w:color="auto"/>
              <w:right w:val="single" w:sz="4" w:space="0" w:color="auto"/>
            </w:tcBorders>
            <w:shd w:val="clear" w:color="000000" w:fill="FFFFFF"/>
            <w:vAlign w:val="center"/>
            <w:hideMark/>
          </w:tcPr>
          <w:p w14:paraId="21C4B8A5"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R0180</w:t>
            </w:r>
          </w:p>
        </w:tc>
        <w:tc>
          <w:tcPr>
            <w:tcW w:w="2500" w:type="dxa"/>
            <w:tcBorders>
              <w:top w:val="nil"/>
              <w:left w:val="nil"/>
              <w:bottom w:val="single" w:sz="4" w:space="0" w:color="auto"/>
              <w:right w:val="single" w:sz="4" w:space="0" w:color="auto"/>
            </w:tcBorders>
            <w:shd w:val="clear" w:color="000000" w:fill="FFFFFF"/>
            <w:vAlign w:val="center"/>
            <w:hideMark/>
          </w:tcPr>
          <w:p w14:paraId="12EC55D5"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A31</w:t>
            </w:r>
          </w:p>
        </w:tc>
      </w:tr>
      <w:tr w:rsidR="002E1B9F" w:rsidRPr="00D52F9F" w14:paraId="26E9906C"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5AD08A1C" w14:textId="77777777" w:rsidR="002E1B9F" w:rsidRPr="00F15C87" w:rsidRDefault="002E1B9F" w:rsidP="000F7356">
            <w:pPr>
              <w:ind w:firstLineChars="200" w:firstLine="400"/>
              <w:jc w:val="left"/>
              <w:rPr>
                <w:rFonts w:eastAsia="Times New Roman" w:cs="Times New Roman"/>
                <w:sz w:val="20"/>
                <w:szCs w:val="20"/>
                <w:lang w:eastAsia="fr-FR"/>
              </w:rPr>
            </w:pPr>
            <w:r w:rsidRPr="00F15C87">
              <w:rPr>
                <w:rFonts w:eastAsia="Times New Roman" w:cs="Times New Roman"/>
                <w:sz w:val="20"/>
                <w:szCs w:val="20"/>
                <w:lang w:eastAsia="fr-FR"/>
              </w:rPr>
              <w:t>Provisions techniques brutes (clôture)</w:t>
            </w:r>
          </w:p>
        </w:tc>
        <w:tc>
          <w:tcPr>
            <w:tcW w:w="680" w:type="dxa"/>
            <w:tcBorders>
              <w:top w:val="nil"/>
              <w:left w:val="nil"/>
              <w:bottom w:val="single" w:sz="4" w:space="0" w:color="auto"/>
              <w:right w:val="single" w:sz="4" w:space="0" w:color="auto"/>
            </w:tcBorders>
            <w:shd w:val="clear" w:color="000000" w:fill="FFFFFF"/>
            <w:vAlign w:val="center"/>
            <w:hideMark/>
          </w:tcPr>
          <w:p w14:paraId="0D4F361B"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R0190</w:t>
            </w:r>
          </w:p>
        </w:tc>
        <w:tc>
          <w:tcPr>
            <w:tcW w:w="2500" w:type="dxa"/>
            <w:tcBorders>
              <w:top w:val="nil"/>
              <w:left w:val="nil"/>
              <w:bottom w:val="single" w:sz="4" w:space="0" w:color="auto"/>
              <w:right w:val="single" w:sz="4" w:space="0" w:color="auto"/>
            </w:tcBorders>
            <w:shd w:val="clear" w:color="000000" w:fill="FFFFFF"/>
            <w:vAlign w:val="center"/>
            <w:hideMark/>
          </w:tcPr>
          <w:p w14:paraId="32DB6CCC"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A32</w:t>
            </w:r>
          </w:p>
        </w:tc>
      </w:tr>
      <w:tr w:rsidR="002E1B9F" w:rsidRPr="00D52F9F" w14:paraId="06410739"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69564F8E" w14:textId="77777777" w:rsidR="002E1B9F" w:rsidRPr="00F15C87" w:rsidRDefault="002E1B9F" w:rsidP="000F7356">
            <w:pPr>
              <w:ind w:firstLineChars="200" w:firstLine="400"/>
              <w:jc w:val="left"/>
              <w:rPr>
                <w:rFonts w:eastAsia="Times New Roman" w:cs="Times New Roman"/>
                <w:sz w:val="20"/>
                <w:szCs w:val="20"/>
                <w:lang w:eastAsia="fr-FR"/>
              </w:rPr>
            </w:pPr>
            <w:r w:rsidRPr="00F15C87">
              <w:rPr>
                <w:rFonts w:eastAsia="Times New Roman" w:cs="Times New Roman"/>
                <w:sz w:val="20"/>
                <w:szCs w:val="20"/>
                <w:lang w:eastAsia="fr-FR"/>
              </w:rPr>
              <w:t>VNC des actifs affectés du code T (hormis les RPS code T) (Ouverture)</w:t>
            </w:r>
          </w:p>
        </w:tc>
        <w:tc>
          <w:tcPr>
            <w:tcW w:w="680" w:type="dxa"/>
            <w:tcBorders>
              <w:top w:val="nil"/>
              <w:left w:val="nil"/>
              <w:bottom w:val="single" w:sz="4" w:space="0" w:color="auto"/>
              <w:right w:val="single" w:sz="4" w:space="0" w:color="auto"/>
            </w:tcBorders>
            <w:shd w:val="clear" w:color="000000" w:fill="FFFFFF"/>
            <w:vAlign w:val="center"/>
            <w:hideMark/>
          </w:tcPr>
          <w:p w14:paraId="2F36F000"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R0200</w:t>
            </w:r>
          </w:p>
        </w:tc>
        <w:tc>
          <w:tcPr>
            <w:tcW w:w="2500" w:type="dxa"/>
            <w:tcBorders>
              <w:top w:val="nil"/>
              <w:left w:val="nil"/>
              <w:bottom w:val="single" w:sz="4" w:space="0" w:color="auto"/>
              <w:right w:val="single" w:sz="4" w:space="0" w:color="auto"/>
            </w:tcBorders>
            <w:shd w:val="clear" w:color="000000" w:fill="FFFFFF"/>
            <w:vAlign w:val="center"/>
            <w:hideMark/>
          </w:tcPr>
          <w:p w14:paraId="69A1FBAD"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A33</w:t>
            </w:r>
          </w:p>
        </w:tc>
      </w:tr>
      <w:tr w:rsidR="002E1B9F" w:rsidRPr="00D52F9F" w14:paraId="7B3B8FBA"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7BED45A" w14:textId="77777777" w:rsidR="002E1B9F" w:rsidRPr="00F15C87" w:rsidRDefault="002E1B9F" w:rsidP="000F7356">
            <w:pPr>
              <w:ind w:firstLineChars="200" w:firstLine="400"/>
              <w:jc w:val="left"/>
              <w:rPr>
                <w:rFonts w:eastAsia="Times New Roman" w:cs="Times New Roman"/>
                <w:sz w:val="20"/>
                <w:szCs w:val="20"/>
                <w:lang w:eastAsia="fr-FR"/>
              </w:rPr>
            </w:pPr>
            <w:r w:rsidRPr="00F15C87">
              <w:rPr>
                <w:rFonts w:eastAsia="Times New Roman" w:cs="Times New Roman"/>
                <w:sz w:val="20"/>
                <w:szCs w:val="20"/>
                <w:lang w:eastAsia="fr-FR"/>
              </w:rPr>
              <w:t>VNC des actifs affectés du code T (hormis les RPS code T) (Clôture)</w:t>
            </w:r>
          </w:p>
        </w:tc>
        <w:tc>
          <w:tcPr>
            <w:tcW w:w="680" w:type="dxa"/>
            <w:tcBorders>
              <w:top w:val="nil"/>
              <w:left w:val="nil"/>
              <w:bottom w:val="single" w:sz="4" w:space="0" w:color="auto"/>
              <w:right w:val="single" w:sz="4" w:space="0" w:color="auto"/>
            </w:tcBorders>
            <w:shd w:val="clear" w:color="000000" w:fill="FFFFFF"/>
            <w:vAlign w:val="center"/>
            <w:hideMark/>
          </w:tcPr>
          <w:p w14:paraId="3EE52E7A"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R0210</w:t>
            </w:r>
          </w:p>
        </w:tc>
        <w:tc>
          <w:tcPr>
            <w:tcW w:w="2500" w:type="dxa"/>
            <w:tcBorders>
              <w:top w:val="nil"/>
              <w:left w:val="nil"/>
              <w:bottom w:val="single" w:sz="4" w:space="0" w:color="auto"/>
              <w:right w:val="single" w:sz="4" w:space="0" w:color="auto"/>
            </w:tcBorders>
            <w:shd w:val="clear" w:color="000000" w:fill="FFFFFF"/>
            <w:vAlign w:val="center"/>
            <w:hideMark/>
          </w:tcPr>
          <w:p w14:paraId="7934D77B"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A34</w:t>
            </w:r>
          </w:p>
        </w:tc>
      </w:tr>
      <w:tr w:rsidR="002E1B9F" w:rsidRPr="00D52F9F" w14:paraId="1CDE8EE6"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3705D120" w14:textId="77777777" w:rsidR="002E1B9F" w:rsidRPr="00F15C87" w:rsidRDefault="002E1B9F" w:rsidP="000F7356">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Montant moyen des provisions techniques brutes hors actifs transférés</w:t>
            </w:r>
          </w:p>
        </w:tc>
        <w:tc>
          <w:tcPr>
            <w:tcW w:w="680" w:type="dxa"/>
            <w:tcBorders>
              <w:top w:val="nil"/>
              <w:left w:val="nil"/>
              <w:bottom w:val="single" w:sz="4" w:space="0" w:color="auto"/>
              <w:right w:val="single" w:sz="4" w:space="0" w:color="auto"/>
            </w:tcBorders>
            <w:shd w:val="clear" w:color="000000" w:fill="FFFFFF"/>
            <w:vAlign w:val="center"/>
            <w:hideMark/>
          </w:tcPr>
          <w:p w14:paraId="75348A85"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R0220</w:t>
            </w:r>
          </w:p>
        </w:tc>
        <w:tc>
          <w:tcPr>
            <w:tcW w:w="2500" w:type="dxa"/>
            <w:tcBorders>
              <w:top w:val="nil"/>
              <w:left w:val="nil"/>
              <w:bottom w:val="single" w:sz="4" w:space="0" w:color="auto"/>
              <w:right w:val="single" w:sz="4" w:space="0" w:color="auto"/>
            </w:tcBorders>
            <w:shd w:val="clear" w:color="000000" w:fill="FFFFFF"/>
            <w:vAlign w:val="center"/>
            <w:hideMark/>
          </w:tcPr>
          <w:p w14:paraId="7BB2FE9C"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 xml:space="preserve">A35 = </w:t>
            </w:r>
            <w:proofErr w:type="gramStart"/>
            <w:r w:rsidRPr="00F15C87">
              <w:rPr>
                <w:rFonts w:eastAsia="Times New Roman" w:cs="Times New Roman"/>
                <w:sz w:val="20"/>
                <w:szCs w:val="20"/>
                <w:lang w:eastAsia="fr-FR"/>
              </w:rPr>
              <w:t>( (</w:t>
            </w:r>
            <w:proofErr w:type="gramEnd"/>
            <w:r w:rsidRPr="00F15C87">
              <w:rPr>
                <w:rFonts w:eastAsia="Times New Roman" w:cs="Times New Roman"/>
                <w:sz w:val="20"/>
                <w:szCs w:val="20"/>
                <w:lang w:eastAsia="fr-FR"/>
              </w:rPr>
              <w:t xml:space="preserve"> A31 + A32 ) - ( A33 + A34 ) ) / 2</w:t>
            </w:r>
          </w:p>
        </w:tc>
      </w:tr>
      <w:tr w:rsidR="002E1B9F" w:rsidRPr="00D52F9F" w14:paraId="4D7DC5C5" w14:textId="77777777" w:rsidTr="000F7356">
        <w:trPr>
          <w:trHeight w:val="720"/>
        </w:trPr>
        <w:tc>
          <w:tcPr>
            <w:tcW w:w="5740" w:type="dxa"/>
            <w:tcBorders>
              <w:top w:val="nil"/>
              <w:left w:val="single" w:sz="4" w:space="0" w:color="auto"/>
              <w:bottom w:val="single" w:sz="4" w:space="0" w:color="auto"/>
              <w:right w:val="single" w:sz="4" w:space="0" w:color="auto"/>
            </w:tcBorders>
            <w:shd w:val="clear" w:color="auto" w:fill="auto"/>
            <w:hideMark/>
          </w:tcPr>
          <w:p w14:paraId="211CDA82" w14:textId="77777777" w:rsidR="002E1B9F" w:rsidRPr="00F15C87" w:rsidRDefault="002E1B9F" w:rsidP="000F7356">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lastRenderedPageBreak/>
              <w:t>Taux de rendement des placements à l’exclusion de ceux mentionnés aux a, b et c du I de l’article R 344 1 et des placements relatifs aux participations directes dans un ORPS</w:t>
            </w:r>
          </w:p>
        </w:tc>
        <w:tc>
          <w:tcPr>
            <w:tcW w:w="680" w:type="dxa"/>
            <w:tcBorders>
              <w:top w:val="nil"/>
              <w:left w:val="nil"/>
              <w:bottom w:val="single" w:sz="4" w:space="0" w:color="auto"/>
              <w:right w:val="single" w:sz="4" w:space="0" w:color="auto"/>
            </w:tcBorders>
            <w:shd w:val="clear" w:color="000000" w:fill="FFFFFF"/>
            <w:vAlign w:val="center"/>
            <w:hideMark/>
          </w:tcPr>
          <w:p w14:paraId="6AF7759B"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3267A6FB"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 </w:t>
            </w:r>
          </w:p>
        </w:tc>
      </w:tr>
      <w:tr w:rsidR="002E1B9F" w:rsidRPr="00D52F9F" w14:paraId="7452DC3B"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6D19078E" w14:textId="77777777" w:rsidR="002E1B9F" w:rsidRPr="00F15C87" w:rsidRDefault="002E1B9F" w:rsidP="000F7356">
            <w:pPr>
              <w:ind w:firstLineChars="200" w:firstLine="400"/>
              <w:jc w:val="left"/>
              <w:rPr>
                <w:rFonts w:eastAsia="Times New Roman" w:cs="Times New Roman"/>
                <w:sz w:val="20"/>
                <w:szCs w:val="20"/>
                <w:lang w:eastAsia="fr-FR"/>
              </w:rPr>
            </w:pPr>
            <w:r w:rsidRPr="00F15C87">
              <w:rPr>
                <w:rFonts w:eastAsia="Times New Roman" w:cs="Times New Roman"/>
                <w:sz w:val="20"/>
                <w:szCs w:val="20"/>
                <w:lang w:eastAsia="fr-FR"/>
              </w:rPr>
              <w:t>Produits des placements</w:t>
            </w:r>
          </w:p>
        </w:tc>
        <w:tc>
          <w:tcPr>
            <w:tcW w:w="680" w:type="dxa"/>
            <w:tcBorders>
              <w:top w:val="nil"/>
              <w:left w:val="nil"/>
              <w:bottom w:val="single" w:sz="4" w:space="0" w:color="auto"/>
              <w:right w:val="single" w:sz="4" w:space="0" w:color="auto"/>
            </w:tcBorders>
            <w:shd w:val="clear" w:color="000000" w:fill="FFFFFF"/>
            <w:vAlign w:val="center"/>
            <w:hideMark/>
          </w:tcPr>
          <w:p w14:paraId="7443CF7D"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R0230</w:t>
            </w:r>
          </w:p>
        </w:tc>
        <w:tc>
          <w:tcPr>
            <w:tcW w:w="2500" w:type="dxa"/>
            <w:tcBorders>
              <w:top w:val="nil"/>
              <w:left w:val="nil"/>
              <w:bottom w:val="single" w:sz="4" w:space="0" w:color="auto"/>
              <w:right w:val="single" w:sz="4" w:space="0" w:color="auto"/>
            </w:tcBorders>
            <w:shd w:val="clear" w:color="000000" w:fill="FFFFFF"/>
            <w:vAlign w:val="center"/>
            <w:hideMark/>
          </w:tcPr>
          <w:p w14:paraId="687BE6D1"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A36</w:t>
            </w:r>
          </w:p>
        </w:tc>
      </w:tr>
      <w:tr w:rsidR="002E1B9F" w:rsidRPr="00D52F9F" w14:paraId="20ABA53C"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29D7AA63" w14:textId="77777777" w:rsidR="002E1B9F" w:rsidRPr="00F15C87" w:rsidRDefault="002E1B9F" w:rsidP="000F7356">
            <w:pPr>
              <w:ind w:firstLineChars="200" w:firstLine="400"/>
              <w:jc w:val="left"/>
              <w:rPr>
                <w:rFonts w:eastAsia="Times New Roman" w:cs="Times New Roman"/>
                <w:sz w:val="20"/>
                <w:szCs w:val="20"/>
                <w:lang w:eastAsia="fr-FR"/>
              </w:rPr>
            </w:pPr>
            <w:r w:rsidRPr="00F15C87">
              <w:rPr>
                <w:rFonts w:eastAsia="Times New Roman" w:cs="Times New Roman"/>
                <w:sz w:val="20"/>
                <w:szCs w:val="20"/>
                <w:lang w:eastAsia="fr-FR"/>
              </w:rPr>
              <w:t>Charges des placements</w:t>
            </w:r>
          </w:p>
        </w:tc>
        <w:tc>
          <w:tcPr>
            <w:tcW w:w="680" w:type="dxa"/>
            <w:tcBorders>
              <w:top w:val="nil"/>
              <w:left w:val="nil"/>
              <w:bottom w:val="single" w:sz="4" w:space="0" w:color="auto"/>
              <w:right w:val="single" w:sz="4" w:space="0" w:color="auto"/>
            </w:tcBorders>
            <w:shd w:val="clear" w:color="000000" w:fill="FFFFFF"/>
            <w:vAlign w:val="center"/>
            <w:hideMark/>
          </w:tcPr>
          <w:p w14:paraId="51B0619E"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R0240</w:t>
            </w:r>
          </w:p>
        </w:tc>
        <w:tc>
          <w:tcPr>
            <w:tcW w:w="2500" w:type="dxa"/>
            <w:tcBorders>
              <w:top w:val="nil"/>
              <w:left w:val="nil"/>
              <w:bottom w:val="single" w:sz="4" w:space="0" w:color="auto"/>
              <w:right w:val="single" w:sz="4" w:space="0" w:color="auto"/>
            </w:tcBorders>
            <w:shd w:val="clear" w:color="000000" w:fill="FFFFFF"/>
            <w:vAlign w:val="center"/>
            <w:hideMark/>
          </w:tcPr>
          <w:p w14:paraId="769DD970"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A37</w:t>
            </w:r>
          </w:p>
        </w:tc>
      </w:tr>
      <w:tr w:rsidR="002E1B9F" w:rsidRPr="00D52F9F" w14:paraId="7455B433"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73EEB8E6" w14:textId="77777777" w:rsidR="002E1B9F" w:rsidRPr="00F15C87" w:rsidRDefault="002E1B9F" w:rsidP="000F7356">
            <w:pPr>
              <w:ind w:firstLineChars="200" w:firstLine="400"/>
              <w:jc w:val="left"/>
              <w:rPr>
                <w:rFonts w:eastAsia="Times New Roman" w:cs="Times New Roman"/>
                <w:sz w:val="20"/>
                <w:szCs w:val="20"/>
                <w:lang w:eastAsia="fr-FR"/>
              </w:rPr>
            </w:pPr>
            <w:r w:rsidRPr="00F15C87">
              <w:rPr>
                <w:rFonts w:eastAsia="Times New Roman" w:cs="Times New Roman"/>
                <w:sz w:val="20"/>
                <w:szCs w:val="20"/>
                <w:lang w:eastAsia="fr-FR"/>
              </w:rPr>
              <w:t>Produits nets des placements</w:t>
            </w:r>
          </w:p>
        </w:tc>
        <w:tc>
          <w:tcPr>
            <w:tcW w:w="680" w:type="dxa"/>
            <w:tcBorders>
              <w:top w:val="nil"/>
              <w:left w:val="nil"/>
              <w:bottom w:val="single" w:sz="4" w:space="0" w:color="auto"/>
              <w:right w:val="single" w:sz="4" w:space="0" w:color="auto"/>
            </w:tcBorders>
            <w:shd w:val="clear" w:color="000000" w:fill="FFFFFF"/>
            <w:vAlign w:val="center"/>
            <w:hideMark/>
          </w:tcPr>
          <w:p w14:paraId="2838420C"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R0250</w:t>
            </w:r>
          </w:p>
        </w:tc>
        <w:tc>
          <w:tcPr>
            <w:tcW w:w="2500" w:type="dxa"/>
            <w:tcBorders>
              <w:top w:val="nil"/>
              <w:left w:val="nil"/>
              <w:bottom w:val="single" w:sz="4" w:space="0" w:color="auto"/>
              <w:right w:val="single" w:sz="4" w:space="0" w:color="auto"/>
            </w:tcBorders>
            <w:shd w:val="clear" w:color="000000" w:fill="FFFFFF"/>
            <w:vAlign w:val="center"/>
            <w:hideMark/>
          </w:tcPr>
          <w:p w14:paraId="114A8ED1"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A38 = A36 - A37</w:t>
            </w:r>
          </w:p>
        </w:tc>
      </w:tr>
      <w:tr w:rsidR="002E1B9F" w:rsidRPr="00D52F9F" w14:paraId="545B7FD1" w14:textId="77777777" w:rsidTr="000F7356">
        <w:trPr>
          <w:trHeight w:val="540"/>
        </w:trPr>
        <w:tc>
          <w:tcPr>
            <w:tcW w:w="5740" w:type="dxa"/>
            <w:tcBorders>
              <w:top w:val="nil"/>
              <w:left w:val="single" w:sz="4" w:space="0" w:color="auto"/>
              <w:bottom w:val="single" w:sz="4" w:space="0" w:color="auto"/>
              <w:right w:val="single" w:sz="4" w:space="0" w:color="auto"/>
            </w:tcBorders>
            <w:shd w:val="clear" w:color="auto" w:fill="auto"/>
            <w:vAlign w:val="center"/>
            <w:hideMark/>
          </w:tcPr>
          <w:p w14:paraId="16EF0549" w14:textId="77777777" w:rsidR="002E1B9F" w:rsidRPr="00F15C87" w:rsidRDefault="002E1B9F" w:rsidP="000F7356">
            <w:pPr>
              <w:ind w:firstLineChars="200" w:firstLine="400"/>
              <w:jc w:val="left"/>
              <w:rPr>
                <w:rFonts w:eastAsia="Times New Roman" w:cs="Times New Roman"/>
                <w:sz w:val="20"/>
                <w:szCs w:val="20"/>
                <w:lang w:eastAsia="fr-FR"/>
              </w:rPr>
            </w:pPr>
            <w:r w:rsidRPr="00F15C87">
              <w:rPr>
                <w:rFonts w:eastAsia="Times New Roman" w:cs="Times New Roman"/>
                <w:sz w:val="20"/>
                <w:szCs w:val="20"/>
                <w:lang w:eastAsia="fr-FR"/>
              </w:rPr>
              <w:t>VNC des placements (ouverture)</w:t>
            </w:r>
          </w:p>
        </w:tc>
        <w:tc>
          <w:tcPr>
            <w:tcW w:w="680" w:type="dxa"/>
            <w:tcBorders>
              <w:top w:val="nil"/>
              <w:left w:val="nil"/>
              <w:bottom w:val="single" w:sz="4" w:space="0" w:color="auto"/>
              <w:right w:val="single" w:sz="4" w:space="0" w:color="auto"/>
            </w:tcBorders>
            <w:shd w:val="clear" w:color="000000" w:fill="FFFFFF"/>
            <w:vAlign w:val="center"/>
            <w:hideMark/>
          </w:tcPr>
          <w:p w14:paraId="6AAA85A1"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R0260</w:t>
            </w:r>
          </w:p>
        </w:tc>
        <w:tc>
          <w:tcPr>
            <w:tcW w:w="2500" w:type="dxa"/>
            <w:tcBorders>
              <w:top w:val="nil"/>
              <w:left w:val="nil"/>
              <w:bottom w:val="single" w:sz="4" w:space="0" w:color="auto"/>
              <w:right w:val="single" w:sz="4" w:space="0" w:color="auto"/>
            </w:tcBorders>
            <w:shd w:val="clear" w:color="000000" w:fill="FFFFFF"/>
            <w:vAlign w:val="center"/>
            <w:hideMark/>
          </w:tcPr>
          <w:p w14:paraId="2AD54F9A"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A40</w:t>
            </w:r>
          </w:p>
        </w:tc>
      </w:tr>
      <w:tr w:rsidR="002E1B9F" w:rsidRPr="00D52F9F" w14:paraId="4E014770" w14:textId="77777777" w:rsidTr="000F7356">
        <w:trPr>
          <w:trHeight w:val="240"/>
        </w:trPr>
        <w:tc>
          <w:tcPr>
            <w:tcW w:w="5740" w:type="dxa"/>
            <w:tcBorders>
              <w:top w:val="nil"/>
              <w:left w:val="single" w:sz="4" w:space="0" w:color="auto"/>
              <w:bottom w:val="single" w:sz="4" w:space="0" w:color="auto"/>
              <w:right w:val="single" w:sz="4" w:space="0" w:color="auto"/>
            </w:tcBorders>
            <w:shd w:val="clear" w:color="auto" w:fill="auto"/>
            <w:vAlign w:val="center"/>
            <w:hideMark/>
          </w:tcPr>
          <w:p w14:paraId="55434998" w14:textId="77777777" w:rsidR="002E1B9F" w:rsidRPr="00F15C87" w:rsidRDefault="002E1B9F" w:rsidP="000F7356">
            <w:pPr>
              <w:ind w:firstLineChars="200" w:firstLine="400"/>
              <w:jc w:val="left"/>
              <w:rPr>
                <w:rFonts w:eastAsia="Times New Roman" w:cs="Times New Roman"/>
                <w:sz w:val="20"/>
                <w:szCs w:val="20"/>
                <w:lang w:eastAsia="fr-FR"/>
              </w:rPr>
            </w:pPr>
            <w:r w:rsidRPr="00F15C87">
              <w:rPr>
                <w:rFonts w:eastAsia="Times New Roman" w:cs="Times New Roman"/>
                <w:sz w:val="20"/>
                <w:szCs w:val="20"/>
                <w:lang w:eastAsia="fr-FR"/>
              </w:rPr>
              <w:t>VNC des placements (clôture)</w:t>
            </w:r>
          </w:p>
        </w:tc>
        <w:tc>
          <w:tcPr>
            <w:tcW w:w="680" w:type="dxa"/>
            <w:tcBorders>
              <w:top w:val="nil"/>
              <w:left w:val="nil"/>
              <w:bottom w:val="single" w:sz="4" w:space="0" w:color="auto"/>
              <w:right w:val="single" w:sz="4" w:space="0" w:color="auto"/>
            </w:tcBorders>
            <w:shd w:val="clear" w:color="000000" w:fill="FFFFFF"/>
            <w:vAlign w:val="center"/>
            <w:hideMark/>
          </w:tcPr>
          <w:p w14:paraId="116B2FCD"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R0270</w:t>
            </w:r>
          </w:p>
        </w:tc>
        <w:tc>
          <w:tcPr>
            <w:tcW w:w="2500" w:type="dxa"/>
            <w:tcBorders>
              <w:top w:val="nil"/>
              <w:left w:val="nil"/>
              <w:bottom w:val="single" w:sz="4" w:space="0" w:color="auto"/>
              <w:right w:val="single" w:sz="4" w:space="0" w:color="auto"/>
            </w:tcBorders>
            <w:shd w:val="clear" w:color="000000" w:fill="FFFFFF"/>
            <w:vAlign w:val="center"/>
            <w:hideMark/>
          </w:tcPr>
          <w:p w14:paraId="58158E4F"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A41</w:t>
            </w:r>
          </w:p>
        </w:tc>
      </w:tr>
      <w:tr w:rsidR="002E1B9F" w:rsidRPr="00D52F9F" w14:paraId="288A83CB" w14:textId="77777777" w:rsidTr="000F7356">
        <w:trPr>
          <w:trHeight w:val="240"/>
        </w:trPr>
        <w:tc>
          <w:tcPr>
            <w:tcW w:w="5740" w:type="dxa"/>
            <w:tcBorders>
              <w:top w:val="nil"/>
              <w:left w:val="single" w:sz="4" w:space="0" w:color="auto"/>
              <w:bottom w:val="single" w:sz="4" w:space="0" w:color="auto"/>
              <w:right w:val="single" w:sz="4" w:space="0" w:color="auto"/>
            </w:tcBorders>
            <w:shd w:val="clear" w:color="auto" w:fill="auto"/>
            <w:vAlign w:val="center"/>
            <w:hideMark/>
          </w:tcPr>
          <w:p w14:paraId="221E6C41" w14:textId="77777777" w:rsidR="002E1B9F" w:rsidRPr="00F15C87" w:rsidRDefault="002E1B9F" w:rsidP="000F7356">
            <w:pPr>
              <w:ind w:firstLineChars="200" w:firstLine="400"/>
              <w:jc w:val="left"/>
              <w:rPr>
                <w:rFonts w:eastAsia="Times New Roman" w:cs="Times New Roman"/>
                <w:sz w:val="20"/>
                <w:szCs w:val="20"/>
                <w:lang w:eastAsia="fr-FR"/>
              </w:rPr>
            </w:pPr>
            <w:r w:rsidRPr="00F15C87">
              <w:rPr>
                <w:rFonts w:eastAsia="Times New Roman" w:cs="Times New Roman"/>
                <w:sz w:val="20"/>
                <w:szCs w:val="20"/>
                <w:lang w:eastAsia="fr-FR"/>
              </w:rPr>
              <w:t>Montant moyen des placements</w:t>
            </w:r>
          </w:p>
        </w:tc>
        <w:tc>
          <w:tcPr>
            <w:tcW w:w="680" w:type="dxa"/>
            <w:tcBorders>
              <w:top w:val="nil"/>
              <w:left w:val="nil"/>
              <w:bottom w:val="single" w:sz="4" w:space="0" w:color="auto"/>
              <w:right w:val="single" w:sz="4" w:space="0" w:color="auto"/>
            </w:tcBorders>
            <w:shd w:val="clear" w:color="000000" w:fill="FFFFFF"/>
            <w:vAlign w:val="center"/>
            <w:hideMark/>
          </w:tcPr>
          <w:p w14:paraId="042BC7EB"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R0280</w:t>
            </w:r>
          </w:p>
        </w:tc>
        <w:tc>
          <w:tcPr>
            <w:tcW w:w="2500" w:type="dxa"/>
            <w:tcBorders>
              <w:top w:val="nil"/>
              <w:left w:val="nil"/>
              <w:bottom w:val="single" w:sz="4" w:space="0" w:color="auto"/>
              <w:right w:val="single" w:sz="4" w:space="0" w:color="auto"/>
            </w:tcBorders>
            <w:shd w:val="clear" w:color="000000" w:fill="FFFFFF"/>
            <w:vAlign w:val="center"/>
            <w:hideMark/>
          </w:tcPr>
          <w:p w14:paraId="1EA12EBB"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 xml:space="preserve">A42 = </w:t>
            </w:r>
            <w:proofErr w:type="gramStart"/>
            <w:r w:rsidRPr="00F15C87">
              <w:rPr>
                <w:rFonts w:eastAsia="Times New Roman" w:cs="Times New Roman"/>
                <w:sz w:val="20"/>
                <w:szCs w:val="20"/>
                <w:lang w:eastAsia="fr-FR"/>
              </w:rPr>
              <w:t>( A</w:t>
            </w:r>
            <w:proofErr w:type="gramEnd"/>
            <w:r w:rsidRPr="00F15C87">
              <w:rPr>
                <w:rFonts w:eastAsia="Times New Roman" w:cs="Times New Roman"/>
                <w:sz w:val="20"/>
                <w:szCs w:val="20"/>
                <w:lang w:eastAsia="fr-FR"/>
              </w:rPr>
              <w:t>40 + A41 ) / 2</w:t>
            </w:r>
          </w:p>
        </w:tc>
      </w:tr>
      <w:tr w:rsidR="002E1B9F" w:rsidRPr="00D52F9F" w14:paraId="70B156C9"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64EEBDA3" w14:textId="77777777" w:rsidR="002E1B9F" w:rsidRPr="00F15C87" w:rsidRDefault="002E1B9F" w:rsidP="000F7356">
            <w:pPr>
              <w:ind w:firstLineChars="200" w:firstLine="400"/>
              <w:jc w:val="left"/>
              <w:rPr>
                <w:rFonts w:eastAsia="Times New Roman" w:cs="Times New Roman"/>
                <w:sz w:val="20"/>
                <w:szCs w:val="20"/>
                <w:lang w:eastAsia="fr-FR"/>
              </w:rPr>
            </w:pPr>
            <w:r w:rsidRPr="00F15C87">
              <w:rPr>
                <w:rFonts w:eastAsia="Times New Roman" w:cs="Times New Roman"/>
                <w:sz w:val="20"/>
                <w:szCs w:val="20"/>
                <w:lang w:eastAsia="fr-FR"/>
              </w:rPr>
              <w:t>Taux de rendement</w:t>
            </w:r>
          </w:p>
        </w:tc>
        <w:tc>
          <w:tcPr>
            <w:tcW w:w="680" w:type="dxa"/>
            <w:tcBorders>
              <w:top w:val="nil"/>
              <w:left w:val="nil"/>
              <w:bottom w:val="single" w:sz="4" w:space="0" w:color="auto"/>
              <w:right w:val="single" w:sz="4" w:space="0" w:color="auto"/>
            </w:tcBorders>
            <w:shd w:val="clear" w:color="000000" w:fill="FFFFFF"/>
            <w:vAlign w:val="center"/>
            <w:hideMark/>
          </w:tcPr>
          <w:p w14:paraId="35EE0D94"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R0290</w:t>
            </w:r>
          </w:p>
        </w:tc>
        <w:tc>
          <w:tcPr>
            <w:tcW w:w="2500" w:type="dxa"/>
            <w:tcBorders>
              <w:top w:val="nil"/>
              <w:left w:val="nil"/>
              <w:bottom w:val="single" w:sz="4" w:space="0" w:color="auto"/>
              <w:right w:val="single" w:sz="4" w:space="0" w:color="auto"/>
            </w:tcBorders>
            <w:shd w:val="clear" w:color="000000" w:fill="FFFFFF"/>
            <w:vAlign w:val="center"/>
            <w:hideMark/>
          </w:tcPr>
          <w:p w14:paraId="088BA7CF"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A43 = A38 / A42</w:t>
            </w:r>
          </w:p>
        </w:tc>
      </w:tr>
      <w:tr w:rsidR="002E1B9F" w:rsidRPr="00D52F9F" w14:paraId="6CDD6A66"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5E5B4BC3" w14:textId="77777777" w:rsidR="002E1B9F" w:rsidRPr="00F15C87" w:rsidRDefault="002E1B9F" w:rsidP="000F7356">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Produits financiers nets afférents aux actifs affectés du code T (hormis les RPS code T)</w:t>
            </w:r>
          </w:p>
        </w:tc>
        <w:tc>
          <w:tcPr>
            <w:tcW w:w="680" w:type="dxa"/>
            <w:tcBorders>
              <w:top w:val="nil"/>
              <w:left w:val="nil"/>
              <w:bottom w:val="single" w:sz="4" w:space="0" w:color="auto"/>
              <w:right w:val="single" w:sz="4" w:space="0" w:color="auto"/>
            </w:tcBorders>
            <w:shd w:val="clear" w:color="000000" w:fill="FFFFFF"/>
            <w:vAlign w:val="center"/>
            <w:hideMark/>
          </w:tcPr>
          <w:p w14:paraId="6F7663A9"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R0300</w:t>
            </w:r>
          </w:p>
        </w:tc>
        <w:tc>
          <w:tcPr>
            <w:tcW w:w="2500" w:type="dxa"/>
            <w:tcBorders>
              <w:top w:val="nil"/>
              <w:left w:val="nil"/>
              <w:bottom w:val="single" w:sz="4" w:space="0" w:color="auto"/>
              <w:right w:val="single" w:sz="4" w:space="0" w:color="auto"/>
            </w:tcBorders>
            <w:shd w:val="clear" w:color="000000" w:fill="FFFFFF"/>
            <w:vAlign w:val="center"/>
            <w:hideMark/>
          </w:tcPr>
          <w:p w14:paraId="2BDA32D9"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A44</w:t>
            </w:r>
          </w:p>
        </w:tc>
      </w:tr>
      <w:tr w:rsidR="002E1B9F" w:rsidRPr="00D52F9F" w14:paraId="156709D4"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547B468" w14:textId="77777777" w:rsidR="002E1B9F" w:rsidRPr="00F15C87" w:rsidRDefault="002E1B9F" w:rsidP="000F7356">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Part de résultat affectée aux fonds propres sur autorisation de l’ACPR (A. 132-13)</w:t>
            </w:r>
          </w:p>
        </w:tc>
        <w:tc>
          <w:tcPr>
            <w:tcW w:w="680" w:type="dxa"/>
            <w:tcBorders>
              <w:top w:val="nil"/>
              <w:left w:val="nil"/>
              <w:bottom w:val="single" w:sz="4" w:space="0" w:color="auto"/>
              <w:right w:val="single" w:sz="4" w:space="0" w:color="auto"/>
            </w:tcBorders>
            <w:shd w:val="clear" w:color="000000" w:fill="FFFFFF"/>
            <w:vAlign w:val="center"/>
            <w:hideMark/>
          </w:tcPr>
          <w:p w14:paraId="2AE0BC3F"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R0310</w:t>
            </w:r>
          </w:p>
        </w:tc>
        <w:tc>
          <w:tcPr>
            <w:tcW w:w="2500" w:type="dxa"/>
            <w:tcBorders>
              <w:top w:val="nil"/>
              <w:left w:val="nil"/>
              <w:bottom w:val="single" w:sz="4" w:space="0" w:color="auto"/>
              <w:right w:val="single" w:sz="4" w:space="0" w:color="auto"/>
            </w:tcBorders>
            <w:shd w:val="clear" w:color="000000" w:fill="FFFFFF"/>
            <w:vAlign w:val="center"/>
            <w:hideMark/>
          </w:tcPr>
          <w:p w14:paraId="0AA274C9"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A45</w:t>
            </w:r>
          </w:p>
        </w:tc>
      </w:tr>
      <w:tr w:rsidR="002E1B9F" w:rsidRPr="00D52F9F" w14:paraId="2C09B295"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2CF0D672" w14:textId="77777777" w:rsidR="002E1B9F" w:rsidRPr="00F15C87" w:rsidRDefault="002E1B9F" w:rsidP="000F7356">
            <w:pPr>
              <w:jc w:val="left"/>
              <w:rPr>
                <w:rFonts w:eastAsia="Times New Roman" w:cs="Times New Roman"/>
                <w:sz w:val="20"/>
                <w:szCs w:val="20"/>
                <w:lang w:eastAsia="fr-FR"/>
              </w:rPr>
            </w:pPr>
            <w:r w:rsidRPr="00F15C87">
              <w:rPr>
                <w:rFonts w:eastAsia="Times New Roman" w:cs="Times New Roman"/>
                <w:sz w:val="20"/>
                <w:szCs w:val="20"/>
                <w:lang w:eastAsia="fr-FR"/>
              </w:rPr>
              <w:t>Solde Financier</w:t>
            </w:r>
          </w:p>
        </w:tc>
        <w:tc>
          <w:tcPr>
            <w:tcW w:w="680" w:type="dxa"/>
            <w:tcBorders>
              <w:top w:val="nil"/>
              <w:left w:val="nil"/>
              <w:bottom w:val="single" w:sz="4" w:space="0" w:color="auto"/>
              <w:right w:val="single" w:sz="4" w:space="0" w:color="auto"/>
            </w:tcBorders>
            <w:shd w:val="clear" w:color="000000" w:fill="FFFFFF"/>
            <w:vAlign w:val="center"/>
            <w:hideMark/>
          </w:tcPr>
          <w:p w14:paraId="2E5F9162"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R0320</w:t>
            </w:r>
          </w:p>
        </w:tc>
        <w:tc>
          <w:tcPr>
            <w:tcW w:w="2500" w:type="dxa"/>
            <w:tcBorders>
              <w:top w:val="nil"/>
              <w:left w:val="nil"/>
              <w:bottom w:val="single" w:sz="4" w:space="0" w:color="auto"/>
              <w:right w:val="single" w:sz="4" w:space="0" w:color="auto"/>
            </w:tcBorders>
            <w:shd w:val="clear" w:color="000000" w:fill="FFFFFF"/>
            <w:vAlign w:val="center"/>
            <w:hideMark/>
          </w:tcPr>
          <w:p w14:paraId="23591865"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 xml:space="preserve">A49 = </w:t>
            </w:r>
            <w:proofErr w:type="gramStart"/>
            <w:r w:rsidRPr="00F15C87">
              <w:rPr>
                <w:rFonts w:eastAsia="Times New Roman" w:cs="Times New Roman"/>
                <w:sz w:val="20"/>
                <w:szCs w:val="20"/>
                <w:lang w:eastAsia="fr-FR"/>
              </w:rPr>
              <w:t>( A</w:t>
            </w:r>
            <w:proofErr w:type="gramEnd"/>
            <w:r w:rsidRPr="00F15C87">
              <w:rPr>
                <w:rFonts w:eastAsia="Times New Roman" w:cs="Times New Roman"/>
                <w:sz w:val="20"/>
                <w:szCs w:val="20"/>
                <w:lang w:eastAsia="fr-FR"/>
              </w:rPr>
              <w:t>35 * A43 ) + A44 + A45</w:t>
            </w:r>
          </w:p>
        </w:tc>
      </w:tr>
      <w:tr w:rsidR="002E1B9F" w:rsidRPr="00D52F9F" w14:paraId="648D8A22" w14:textId="77777777" w:rsidTr="000F7356">
        <w:trPr>
          <w:trHeight w:val="255"/>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B14DA72" w14:textId="77777777" w:rsidR="002E1B9F" w:rsidRPr="00F15C87" w:rsidRDefault="002E1B9F" w:rsidP="000F7356">
            <w:pPr>
              <w:jc w:val="left"/>
              <w:rPr>
                <w:rFonts w:eastAsia="Times New Roman" w:cs="Times New Roman"/>
                <w:b/>
                <w:bCs/>
                <w:sz w:val="20"/>
                <w:szCs w:val="20"/>
                <w:lang w:eastAsia="fr-FR"/>
              </w:rPr>
            </w:pPr>
            <w:r w:rsidRPr="00F15C87">
              <w:rPr>
                <w:rFonts w:eastAsia="Times New Roman" w:cs="Times New Roman"/>
                <w:b/>
                <w:bCs/>
                <w:sz w:val="20"/>
                <w:szCs w:val="20"/>
                <w:lang w:eastAsia="fr-FR"/>
              </w:rPr>
              <w:t>Sous Total 2- Participation aux résultats financiers</w:t>
            </w:r>
          </w:p>
        </w:tc>
        <w:tc>
          <w:tcPr>
            <w:tcW w:w="680" w:type="dxa"/>
            <w:tcBorders>
              <w:top w:val="nil"/>
              <w:left w:val="nil"/>
              <w:bottom w:val="single" w:sz="4" w:space="0" w:color="auto"/>
              <w:right w:val="single" w:sz="4" w:space="0" w:color="auto"/>
            </w:tcBorders>
            <w:shd w:val="clear" w:color="000000" w:fill="FFFFFF"/>
            <w:vAlign w:val="center"/>
            <w:hideMark/>
          </w:tcPr>
          <w:p w14:paraId="3A0CF280"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R0330</w:t>
            </w:r>
          </w:p>
        </w:tc>
        <w:tc>
          <w:tcPr>
            <w:tcW w:w="2500" w:type="dxa"/>
            <w:tcBorders>
              <w:top w:val="nil"/>
              <w:left w:val="nil"/>
              <w:bottom w:val="single" w:sz="4" w:space="0" w:color="auto"/>
              <w:right w:val="single" w:sz="4" w:space="0" w:color="auto"/>
            </w:tcBorders>
            <w:shd w:val="clear" w:color="000000" w:fill="FFFFFF"/>
            <w:vAlign w:val="center"/>
            <w:hideMark/>
          </w:tcPr>
          <w:p w14:paraId="1DBFDCFD"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 xml:space="preserve">A50 = A49 * 0.85 </w:t>
            </w:r>
          </w:p>
        </w:tc>
      </w:tr>
      <w:tr w:rsidR="002E1B9F" w:rsidRPr="00D52F9F" w14:paraId="1250B737" w14:textId="77777777" w:rsidTr="000F7356">
        <w:trPr>
          <w:trHeight w:val="645"/>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24F92B58" w14:textId="77777777" w:rsidR="002E1B9F" w:rsidRPr="00F15C87" w:rsidRDefault="002E1B9F" w:rsidP="000F7356">
            <w:pPr>
              <w:jc w:val="left"/>
              <w:rPr>
                <w:rFonts w:eastAsia="Times New Roman" w:cs="Times New Roman"/>
                <w:sz w:val="20"/>
                <w:szCs w:val="20"/>
                <w:lang w:eastAsia="fr-FR"/>
              </w:rPr>
            </w:pPr>
            <w:r w:rsidRPr="00F15C87">
              <w:rPr>
                <w:rFonts w:eastAsia="Times New Roman" w:cs="Times New Roman"/>
                <w:sz w:val="20"/>
                <w:szCs w:val="20"/>
                <w:lang w:eastAsia="fr-FR"/>
              </w:rPr>
              <w:t>Récapitulatif - Compte de participation aux résultats</w:t>
            </w:r>
          </w:p>
        </w:tc>
        <w:tc>
          <w:tcPr>
            <w:tcW w:w="680" w:type="dxa"/>
            <w:tcBorders>
              <w:top w:val="nil"/>
              <w:left w:val="nil"/>
              <w:bottom w:val="single" w:sz="4" w:space="0" w:color="auto"/>
              <w:right w:val="single" w:sz="4" w:space="0" w:color="auto"/>
            </w:tcBorders>
            <w:shd w:val="clear" w:color="000000" w:fill="FFFFFF"/>
            <w:vAlign w:val="center"/>
            <w:hideMark/>
          </w:tcPr>
          <w:p w14:paraId="0600A584"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61DA648F"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 </w:t>
            </w:r>
          </w:p>
        </w:tc>
      </w:tr>
      <w:tr w:rsidR="002E1B9F" w:rsidRPr="00D52F9F" w14:paraId="4B05ADAA"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3D9176B9" w14:textId="77777777" w:rsidR="002E1B9F" w:rsidRPr="00F15C87" w:rsidRDefault="002E1B9F" w:rsidP="000F7356">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Sous Total 1 - Éléments techniques</w:t>
            </w:r>
          </w:p>
        </w:tc>
        <w:tc>
          <w:tcPr>
            <w:tcW w:w="680" w:type="dxa"/>
            <w:tcBorders>
              <w:top w:val="nil"/>
              <w:left w:val="nil"/>
              <w:bottom w:val="single" w:sz="4" w:space="0" w:color="auto"/>
              <w:right w:val="single" w:sz="4" w:space="0" w:color="auto"/>
            </w:tcBorders>
            <w:shd w:val="clear" w:color="000000" w:fill="FFFFFF"/>
            <w:vAlign w:val="center"/>
            <w:hideMark/>
          </w:tcPr>
          <w:p w14:paraId="10846476"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R0340</w:t>
            </w:r>
          </w:p>
        </w:tc>
        <w:tc>
          <w:tcPr>
            <w:tcW w:w="2500" w:type="dxa"/>
            <w:tcBorders>
              <w:top w:val="nil"/>
              <w:left w:val="nil"/>
              <w:bottom w:val="single" w:sz="4" w:space="0" w:color="auto"/>
              <w:right w:val="single" w:sz="4" w:space="0" w:color="auto"/>
            </w:tcBorders>
            <w:shd w:val="clear" w:color="000000" w:fill="FFFFFF"/>
            <w:vAlign w:val="center"/>
            <w:hideMark/>
          </w:tcPr>
          <w:p w14:paraId="420EC0C2"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A70 = A29</w:t>
            </w:r>
          </w:p>
        </w:tc>
      </w:tr>
      <w:tr w:rsidR="002E1B9F" w:rsidRPr="00D52F9F" w14:paraId="6A39B877"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33E42EC5" w14:textId="77777777" w:rsidR="002E1B9F" w:rsidRPr="00F15C87" w:rsidRDefault="002E1B9F" w:rsidP="000F7356">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Sous Total 2 - Part des produits financiers revenant aux assurés</w:t>
            </w:r>
          </w:p>
        </w:tc>
        <w:tc>
          <w:tcPr>
            <w:tcW w:w="680" w:type="dxa"/>
            <w:tcBorders>
              <w:top w:val="nil"/>
              <w:left w:val="nil"/>
              <w:bottom w:val="single" w:sz="4" w:space="0" w:color="auto"/>
              <w:right w:val="single" w:sz="4" w:space="0" w:color="auto"/>
            </w:tcBorders>
            <w:shd w:val="clear" w:color="000000" w:fill="FFFFFF"/>
            <w:vAlign w:val="center"/>
            <w:hideMark/>
          </w:tcPr>
          <w:p w14:paraId="53E31781"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R0350</w:t>
            </w:r>
          </w:p>
        </w:tc>
        <w:tc>
          <w:tcPr>
            <w:tcW w:w="2500" w:type="dxa"/>
            <w:tcBorders>
              <w:top w:val="nil"/>
              <w:left w:val="nil"/>
              <w:bottom w:val="single" w:sz="4" w:space="0" w:color="auto"/>
              <w:right w:val="single" w:sz="4" w:space="0" w:color="auto"/>
            </w:tcBorders>
            <w:shd w:val="clear" w:color="000000" w:fill="FFFFFF"/>
            <w:vAlign w:val="center"/>
            <w:hideMark/>
          </w:tcPr>
          <w:p w14:paraId="4A0984D5"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A71 = A50</w:t>
            </w:r>
          </w:p>
        </w:tc>
      </w:tr>
      <w:tr w:rsidR="002E1B9F" w:rsidRPr="00D52F9F" w14:paraId="53B1A3BA"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4366AC4F" w14:textId="77777777" w:rsidR="002E1B9F" w:rsidRPr="00F15C87" w:rsidRDefault="002E1B9F" w:rsidP="000F7356">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Solde débiteur de l’exercice précédent</w:t>
            </w:r>
          </w:p>
        </w:tc>
        <w:tc>
          <w:tcPr>
            <w:tcW w:w="680" w:type="dxa"/>
            <w:tcBorders>
              <w:top w:val="nil"/>
              <w:left w:val="nil"/>
              <w:bottom w:val="single" w:sz="4" w:space="0" w:color="auto"/>
              <w:right w:val="single" w:sz="4" w:space="0" w:color="auto"/>
            </w:tcBorders>
            <w:shd w:val="clear" w:color="000000" w:fill="FFFFFF"/>
            <w:vAlign w:val="center"/>
            <w:hideMark/>
          </w:tcPr>
          <w:p w14:paraId="54ED2EEF"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R0360</w:t>
            </w:r>
          </w:p>
        </w:tc>
        <w:tc>
          <w:tcPr>
            <w:tcW w:w="2500" w:type="dxa"/>
            <w:tcBorders>
              <w:top w:val="nil"/>
              <w:left w:val="nil"/>
              <w:bottom w:val="single" w:sz="4" w:space="0" w:color="auto"/>
              <w:right w:val="single" w:sz="4" w:space="0" w:color="auto"/>
            </w:tcBorders>
            <w:shd w:val="clear" w:color="000000" w:fill="FFFFFF"/>
            <w:vAlign w:val="center"/>
            <w:hideMark/>
          </w:tcPr>
          <w:p w14:paraId="2A2E77AB"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A73</w:t>
            </w:r>
          </w:p>
        </w:tc>
      </w:tr>
      <w:tr w:rsidR="002E1B9F" w:rsidRPr="00D52F9F" w14:paraId="297686D1"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60E2F0C8" w14:textId="77777777" w:rsidR="002E1B9F" w:rsidRPr="00F15C87" w:rsidRDefault="002E1B9F" w:rsidP="000F7356">
            <w:pPr>
              <w:jc w:val="left"/>
              <w:rPr>
                <w:rFonts w:eastAsia="Times New Roman" w:cs="Times New Roman"/>
                <w:b/>
                <w:bCs/>
                <w:sz w:val="20"/>
                <w:szCs w:val="20"/>
                <w:lang w:eastAsia="fr-FR"/>
              </w:rPr>
            </w:pPr>
            <w:r w:rsidRPr="00F15C87">
              <w:rPr>
                <w:rFonts w:eastAsia="Times New Roman" w:cs="Times New Roman"/>
                <w:b/>
                <w:bCs/>
                <w:sz w:val="20"/>
                <w:szCs w:val="20"/>
                <w:lang w:eastAsia="fr-FR"/>
              </w:rPr>
              <w:t>Solde créditeur du compte de participation aux résultats</w:t>
            </w:r>
          </w:p>
        </w:tc>
        <w:tc>
          <w:tcPr>
            <w:tcW w:w="680" w:type="dxa"/>
            <w:tcBorders>
              <w:top w:val="nil"/>
              <w:left w:val="nil"/>
              <w:bottom w:val="single" w:sz="4" w:space="0" w:color="auto"/>
              <w:right w:val="single" w:sz="4" w:space="0" w:color="auto"/>
            </w:tcBorders>
            <w:shd w:val="clear" w:color="000000" w:fill="FFFFFF"/>
            <w:vAlign w:val="center"/>
            <w:hideMark/>
          </w:tcPr>
          <w:p w14:paraId="7D3C1D2B"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R0370</w:t>
            </w:r>
          </w:p>
        </w:tc>
        <w:tc>
          <w:tcPr>
            <w:tcW w:w="2500" w:type="dxa"/>
            <w:tcBorders>
              <w:top w:val="nil"/>
              <w:left w:val="nil"/>
              <w:bottom w:val="single" w:sz="4" w:space="0" w:color="auto"/>
              <w:right w:val="single" w:sz="4" w:space="0" w:color="auto"/>
            </w:tcBorders>
            <w:shd w:val="clear" w:color="000000" w:fill="FFFFFF"/>
            <w:vAlign w:val="center"/>
            <w:hideMark/>
          </w:tcPr>
          <w:p w14:paraId="0637E5C6"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A75</w:t>
            </w:r>
          </w:p>
        </w:tc>
      </w:tr>
      <w:tr w:rsidR="002E1B9F" w:rsidRPr="00D52F9F" w14:paraId="5ECE5C5F"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431EC802" w14:textId="77777777" w:rsidR="002E1B9F" w:rsidRPr="00F15C87" w:rsidRDefault="002E1B9F" w:rsidP="000F7356">
            <w:pPr>
              <w:jc w:val="left"/>
              <w:rPr>
                <w:rFonts w:eastAsia="Times New Roman" w:cs="Times New Roman"/>
                <w:b/>
                <w:bCs/>
                <w:sz w:val="20"/>
                <w:szCs w:val="20"/>
                <w:lang w:eastAsia="fr-FR"/>
              </w:rPr>
            </w:pPr>
            <w:r w:rsidRPr="00F15C87">
              <w:rPr>
                <w:rFonts w:eastAsia="Times New Roman" w:cs="Times New Roman"/>
                <w:b/>
                <w:bCs/>
                <w:sz w:val="20"/>
                <w:szCs w:val="20"/>
                <w:lang w:eastAsia="fr-FR"/>
              </w:rPr>
              <w:t>Solde débiteur du compte de participation aux résultats, à reporter</w:t>
            </w:r>
          </w:p>
        </w:tc>
        <w:tc>
          <w:tcPr>
            <w:tcW w:w="680" w:type="dxa"/>
            <w:tcBorders>
              <w:top w:val="nil"/>
              <w:left w:val="nil"/>
              <w:bottom w:val="single" w:sz="4" w:space="0" w:color="auto"/>
              <w:right w:val="single" w:sz="4" w:space="0" w:color="auto"/>
            </w:tcBorders>
            <w:shd w:val="clear" w:color="000000" w:fill="FFFFFF"/>
            <w:vAlign w:val="center"/>
            <w:hideMark/>
          </w:tcPr>
          <w:p w14:paraId="0EEBC487"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R0380</w:t>
            </w:r>
          </w:p>
        </w:tc>
        <w:tc>
          <w:tcPr>
            <w:tcW w:w="2500" w:type="dxa"/>
            <w:tcBorders>
              <w:top w:val="nil"/>
              <w:left w:val="nil"/>
              <w:bottom w:val="single" w:sz="4" w:space="0" w:color="auto"/>
              <w:right w:val="single" w:sz="4" w:space="0" w:color="auto"/>
            </w:tcBorders>
            <w:shd w:val="clear" w:color="000000" w:fill="FFFFFF"/>
            <w:vAlign w:val="center"/>
            <w:hideMark/>
          </w:tcPr>
          <w:p w14:paraId="05DF33AE"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 xml:space="preserve">A80 = MIN </w:t>
            </w:r>
            <w:proofErr w:type="gramStart"/>
            <w:r w:rsidRPr="00F15C87">
              <w:rPr>
                <w:rFonts w:eastAsia="Times New Roman" w:cs="Times New Roman"/>
                <w:sz w:val="20"/>
                <w:szCs w:val="20"/>
                <w:lang w:eastAsia="fr-FR"/>
              </w:rPr>
              <w:t>( 0</w:t>
            </w:r>
            <w:proofErr w:type="gramEnd"/>
            <w:r w:rsidRPr="00F15C87">
              <w:rPr>
                <w:rFonts w:eastAsia="Times New Roman" w:cs="Times New Roman"/>
                <w:sz w:val="20"/>
                <w:szCs w:val="20"/>
                <w:lang w:eastAsia="fr-FR"/>
              </w:rPr>
              <w:t xml:space="preserve"> , A70 + A71 + A73 )</w:t>
            </w:r>
          </w:p>
        </w:tc>
      </w:tr>
      <w:tr w:rsidR="002E1B9F" w:rsidRPr="00D52F9F" w14:paraId="29286FB6"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2DBA9143" w14:textId="77777777" w:rsidR="002E1B9F" w:rsidRPr="00F15C87" w:rsidRDefault="002E1B9F" w:rsidP="000F7356">
            <w:pPr>
              <w:jc w:val="left"/>
              <w:rPr>
                <w:rFonts w:eastAsia="Times New Roman" w:cs="Times New Roman"/>
                <w:b/>
                <w:bCs/>
                <w:sz w:val="20"/>
                <w:szCs w:val="20"/>
                <w:lang w:eastAsia="fr-FR"/>
              </w:rPr>
            </w:pPr>
            <w:r w:rsidRPr="00F15C87">
              <w:rPr>
                <w:rFonts w:eastAsia="Times New Roman" w:cs="Times New Roman"/>
                <w:b/>
                <w:bCs/>
                <w:sz w:val="20"/>
                <w:szCs w:val="20"/>
                <w:lang w:eastAsia="fr-FR"/>
              </w:rPr>
              <w:t>Intérêts crédités aux provisions mathématiques</w:t>
            </w:r>
          </w:p>
        </w:tc>
        <w:tc>
          <w:tcPr>
            <w:tcW w:w="680" w:type="dxa"/>
            <w:tcBorders>
              <w:top w:val="nil"/>
              <w:left w:val="nil"/>
              <w:bottom w:val="single" w:sz="4" w:space="0" w:color="auto"/>
              <w:right w:val="single" w:sz="4" w:space="0" w:color="auto"/>
            </w:tcBorders>
            <w:shd w:val="clear" w:color="000000" w:fill="FFFFFF"/>
            <w:vAlign w:val="center"/>
            <w:hideMark/>
          </w:tcPr>
          <w:p w14:paraId="69638EA1"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R0390</w:t>
            </w:r>
          </w:p>
        </w:tc>
        <w:tc>
          <w:tcPr>
            <w:tcW w:w="2500" w:type="dxa"/>
            <w:tcBorders>
              <w:top w:val="nil"/>
              <w:left w:val="nil"/>
              <w:bottom w:val="single" w:sz="4" w:space="0" w:color="auto"/>
              <w:right w:val="single" w:sz="4" w:space="0" w:color="auto"/>
            </w:tcBorders>
            <w:shd w:val="clear" w:color="000000" w:fill="FFFFFF"/>
            <w:vAlign w:val="center"/>
            <w:hideMark/>
          </w:tcPr>
          <w:p w14:paraId="2B63A7C8"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A90</w:t>
            </w:r>
          </w:p>
        </w:tc>
      </w:tr>
      <w:tr w:rsidR="002E1B9F" w:rsidRPr="00D52F9F" w14:paraId="18A6107D"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F525A9C" w14:textId="77777777" w:rsidR="002E1B9F" w:rsidRPr="00F15C87" w:rsidRDefault="002E1B9F" w:rsidP="000F7356">
            <w:pPr>
              <w:jc w:val="left"/>
              <w:rPr>
                <w:rFonts w:eastAsia="Times New Roman" w:cs="Times New Roman"/>
                <w:sz w:val="20"/>
                <w:szCs w:val="20"/>
                <w:lang w:eastAsia="fr-FR"/>
              </w:rPr>
            </w:pPr>
            <w:r w:rsidRPr="00F15C87">
              <w:rPr>
                <w:rFonts w:eastAsia="Times New Roman" w:cs="Times New Roman"/>
                <w:sz w:val="20"/>
                <w:szCs w:val="20"/>
                <w:lang w:eastAsia="fr-FR"/>
              </w:rPr>
              <w:t>Éléments complémentaires A. 132-12</w:t>
            </w:r>
          </w:p>
        </w:tc>
        <w:tc>
          <w:tcPr>
            <w:tcW w:w="680" w:type="dxa"/>
            <w:tcBorders>
              <w:top w:val="nil"/>
              <w:left w:val="nil"/>
              <w:bottom w:val="single" w:sz="4" w:space="0" w:color="auto"/>
              <w:right w:val="single" w:sz="4" w:space="0" w:color="auto"/>
            </w:tcBorders>
            <w:shd w:val="clear" w:color="000000" w:fill="FFFFFF"/>
            <w:vAlign w:val="center"/>
            <w:hideMark/>
          </w:tcPr>
          <w:p w14:paraId="656ABCB4"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4AD641C5"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 </w:t>
            </w:r>
          </w:p>
        </w:tc>
      </w:tr>
      <w:tr w:rsidR="002E1B9F" w:rsidRPr="00D52F9F" w14:paraId="79C6AE7E" w14:textId="77777777" w:rsidTr="000F7356">
        <w:trPr>
          <w:trHeight w:val="72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35D350CB" w14:textId="77777777" w:rsidR="002E1B9F" w:rsidRPr="00F15C87" w:rsidRDefault="002E1B9F" w:rsidP="000F7356">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Somme contrat par contrat, hors L, 142-1, des PM qui ont bénéficié d'un taux garanti supérieur au taux moyen servi A. 132-3 III, multipliées par le taux servi.</w:t>
            </w:r>
          </w:p>
        </w:tc>
        <w:tc>
          <w:tcPr>
            <w:tcW w:w="680" w:type="dxa"/>
            <w:tcBorders>
              <w:top w:val="nil"/>
              <w:left w:val="nil"/>
              <w:bottom w:val="single" w:sz="4" w:space="0" w:color="auto"/>
              <w:right w:val="single" w:sz="4" w:space="0" w:color="auto"/>
            </w:tcBorders>
            <w:shd w:val="clear" w:color="000000" w:fill="FFFFFF"/>
            <w:vAlign w:val="center"/>
            <w:hideMark/>
          </w:tcPr>
          <w:p w14:paraId="06CF5D3B"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R0400</w:t>
            </w:r>
          </w:p>
        </w:tc>
        <w:tc>
          <w:tcPr>
            <w:tcW w:w="2500" w:type="dxa"/>
            <w:tcBorders>
              <w:top w:val="nil"/>
              <w:left w:val="nil"/>
              <w:bottom w:val="single" w:sz="4" w:space="0" w:color="auto"/>
              <w:right w:val="single" w:sz="4" w:space="0" w:color="auto"/>
            </w:tcBorders>
            <w:shd w:val="clear" w:color="000000" w:fill="FFFFFF"/>
            <w:vAlign w:val="center"/>
            <w:hideMark/>
          </w:tcPr>
          <w:p w14:paraId="5C385FF9"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A91</w:t>
            </w:r>
          </w:p>
        </w:tc>
      </w:tr>
      <w:tr w:rsidR="002E1B9F" w:rsidRPr="00D52F9F" w14:paraId="315BA76E" w14:textId="77777777" w:rsidTr="000F7356">
        <w:trPr>
          <w:trHeight w:val="72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56210C36" w14:textId="77777777" w:rsidR="002E1B9F" w:rsidRPr="00F15C87" w:rsidRDefault="002E1B9F" w:rsidP="000F7356">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Total, hors L, 142-1, des PM qui ont bénéficié d'un taux garanti supérieur au taux moyen servi A. 132-3 III multipliées par le taux moyen servi A. 132-3 III.</w:t>
            </w:r>
          </w:p>
        </w:tc>
        <w:tc>
          <w:tcPr>
            <w:tcW w:w="680" w:type="dxa"/>
            <w:tcBorders>
              <w:top w:val="nil"/>
              <w:left w:val="nil"/>
              <w:bottom w:val="single" w:sz="4" w:space="0" w:color="auto"/>
              <w:right w:val="single" w:sz="4" w:space="0" w:color="auto"/>
            </w:tcBorders>
            <w:shd w:val="clear" w:color="000000" w:fill="FFFFFF"/>
            <w:vAlign w:val="center"/>
            <w:hideMark/>
          </w:tcPr>
          <w:p w14:paraId="4CDE57F2"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R0410</w:t>
            </w:r>
          </w:p>
        </w:tc>
        <w:tc>
          <w:tcPr>
            <w:tcW w:w="2500" w:type="dxa"/>
            <w:tcBorders>
              <w:top w:val="nil"/>
              <w:left w:val="nil"/>
              <w:bottom w:val="single" w:sz="4" w:space="0" w:color="auto"/>
              <w:right w:val="single" w:sz="4" w:space="0" w:color="auto"/>
            </w:tcBorders>
            <w:shd w:val="clear" w:color="000000" w:fill="FFFFFF"/>
            <w:vAlign w:val="center"/>
            <w:hideMark/>
          </w:tcPr>
          <w:p w14:paraId="08E0C113"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A92</w:t>
            </w:r>
          </w:p>
        </w:tc>
      </w:tr>
      <w:tr w:rsidR="002E1B9F" w:rsidRPr="00D52F9F" w14:paraId="1599BE4C"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24330346" w14:textId="77777777" w:rsidR="002E1B9F" w:rsidRPr="00F15C87" w:rsidRDefault="002E1B9F" w:rsidP="000F7356">
            <w:pPr>
              <w:ind w:firstLineChars="100" w:firstLine="200"/>
              <w:jc w:val="left"/>
              <w:rPr>
                <w:rFonts w:eastAsia="Times New Roman" w:cs="Times New Roman"/>
                <w:sz w:val="20"/>
                <w:szCs w:val="20"/>
                <w:lang w:eastAsia="fr-FR"/>
              </w:rPr>
            </w:pPr>
            <w:r w:rsidRPr="00F15C87">
              <w:rPr>
                <w:rFonts w:eastAsia="Times New Roman" w:cs="Times New Roman"/>
                <w:sz w:val="20"/>
                <w:szCs w:val="20"/>
                <w:lang w:eastAsia="fr-FR"/>
              </w:rPr>
              <w:t>Surplus de PB prévu par A. 132-12</w:t>
            </w:r>
          </w:p>
        </w:tc>
        <w:tc>
          <w:tcPr>
            <w:tcW w:w="680" w:type="dxa"/>
            <w:tcBorders>
              <w:top w:val="nil"/>
              <w:left w:val="nil"/>
              <w:bottom w:val="single" w:sz="4" w:space="0" w:color="auto"/>
              <w:right w:val="single" w:sz="4" w:space="0" w:color="auto"/>
            </w:tcBorders>
            <w:shd w:val="clear" w:color="000000" w:fill="FFFFFF"/>
            <w:vAlign w:val="center"/>
            <w:hideMark/>
          </w:tcPr>
          <w:p w14:paraId="541165E0"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R0420</w:t>
            </w:r>
          </w:p>
        </w:tc>
        <w:tc>
          <w:tcPr>
            <w:tcW w:w="2500" w:type="dxa"/>
            <w:tcBorders>
              <w:top w:val="nil"/>
              <w:left w:val="nil"/>
              <w:bottom w:val="single" w:sz="4" w:space="0" w:color="auto"/>
              <w:right w:val="single" w:sz="4" w:space="0" w:color="auto"/>
            </w:tcBorders>
            <w:shd w:val="clear" w:color="000000" w:fill="FFFFFF"/>
            <w:vAlign w:val="center"/>
            <w:hideMark/>
          </w:tcPr>
          <w:p w14:paraId="3A7E2D39"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A93 = A91 - A92</w:t>
            </w:r>
          </w:p>
        </w:tc>
      </w:tr>
      <w:tr w:rsidR="002E1B9F" w:rsidRPr="00D52F9F" w14:paraId="77E3CBAE"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4626343D" w14:textId="77777777" w:rsidR="002E1B9F" w:rsidRPr="00F15C87" w:rsidRDefault="002E1B9F" w:rsidP="000F7356">
            <w:pPr>
              <w:jc w:val="left"/>
              <w:rPr>
                <w:rFonts w:eastAsia="Times New Roman" w:cs="Times New Roman"/>
                <w:b/>
                <w:bCs/>
                <w:sz w:val="20"/>
                <w:szCs w:val="20"/>
                <w:lang w:eastAsia="fr-FR"/>
              </w:rPr>
            </w:pPr>
            <w:r w:rsidRPr="00F15C87">
              <w:rPr>
                <w:rFonts w:eastAsia="Times New Roman" w:cs="Times New Roman"/>
                <w:b/>
                <w:bCs/>
                <w:sz w:val="20"/>
                <w:szCs w:val="20"/>
                <w:lang w:eastAsia="fr-FR"/>
              </w:rPr>
              <w:t>Montant minimum de participation aux bénéfices</w:t>
            </w:r>
          </w:p>
        </w:tc>
        <w:tc>
          <w:tcPr>
            <w:tcW w:w="680" w:type="dxa"/>
            <w:tcBorders>
              <w:top w:val="nil"/>
              <w:left w:val="nil"/>
              <w:bottom w:val="single" w:sz="4" w:space="0" w:color="auto"/>
              <w:right w:val="single" w:sz="4" w:space="0" w:color="auto"/>
            </w:tcBorders>
            <w:shd w:val="clear" w:color="000000" w:fill="FFFFFF"/>
            <w:vAlign w:val="center"/>
            <w:hideMark/>
          </w:tcPr>
          <w:p w14:paraId="42AEDEB4" w14:textId="77777777" w:rsidR="002E1B9F" w:rsidRPr="00F15C87" w:rsidRDefault="002E1B9F" w:rsidP="000F7356">
            <w:pPr>
              <w:jc w:val="center"/>
              <w:rPr>
                <w:rFonts w:eastAsia="Times New Roman" w:cs="Times New Roman"/>
                <w:color w:val="000000"/>
                <w:sz w:val="20"/>
                <w:szCs w:val="20"/>
                <w:lang w:eastAsia="fr-FR"/>
              </w:rPr>
            </w:pPr>
            <w:r w:rsidRPr="00F15C87">
              <w:rPr>
                <w:rFonts w:eastAsia="Times New Roman" w:cs="Times New Roman"/>
                <w:color w:val="000000"/>
                <w:sz w:val="20"/>
                <w:szCs w:val="20"/>
                <w:lang w:eastAsia="fr-FR"/>
              </w:rPr>
              <w:t>R0430</w:t>
            </w:r>
          </w:p>
        </w:tc>
        <w:tc>
          <w:tcPr>
            <w:tcW w:w="2500" w:type="dxa"/>
            <w:tcBorders>
              <w:top w:val="nil"/>
              <w:left w:val="nil"/>
              <w:bottom w:val="single" w:sz="4" w:space="0" w:color="auto"/>
              <w:right w:val="single" w:sz="4" w:space="0" w:color="auto"/>
            </w:tcBorders>
            <w:shd w:val="clear" w:color="auto" w:fill="auto"/>
            <w:vAlign w:val="center"/>
            <w:hideMark/>
          </w:tcPr>
          <w:p w14:paraId="49A2715D" w14:textId="77777777" w:rsidR="002E1B9F" w:rsidRPr="00F15C87" w:rsidRDefault="002E1B9F" w:rsidP="000F7356">
            <w:pPr>
              <w:jc w:val="center"/>
              <w:rPr>
                <w:rFonts w:eastAsia="Times New Roman" w:cs="Times New Roman"/>
                <w:sz w:val="20"/>
                <w:szCs w:val="20"/>
                <w:lang w:eastAsia="fr-FR"/>
              </w:rPr>
            </w:pPr>
            <w:r w:rsidRPr="00F15C87">
              <w:rPr>
                <w:rFonts w:eastAsia="Times New Roman" w:cs="Times New Roman"/>
                <w:sz w:val="20"/>
                <w:szCs w:val="20"/>
                <w:lang w:eastAsia="fr-FR"/>
              </w:rPr>
              <w:t xml:space="preserve">A100 = MAX </w:t>
            </w:r>
            <w:proofErr w:type="gramStart"/>
            <w:r w:rsidRPr="00F15C87">
              <w:rPr>
                <w:rFonts w:eastAsia="Times New Roman" w:cs="Times New Roman"/>
                <w:sz w:val="20"/>
                <w:szCs w:val="20"/>
                <w:lang w:eastAsia="fr-FR"/>
              </w:rPr>
              <w:t>( 0</w:t>
            </w:r>
            <w:proofErr w:type="gramEnd"/>
            <w:r w:rsidRPr="00F15C87">
              <w:rPr>
                <w:rFonts w:eastAsia="Times New Roman" w:cs="Times New Roman"/>
                <w:sz w:val="20"/>
                <w:szCs w:val="20"/>
                <w:lang w:eastAsia="fr-FR"/>
              </w:rPr>
              <w:t xml:space="preserve"> , A75 + A93 - A90 )</w:t>
            </w:r>
          </w:p>
        </w:tc>
      </w:tr>
    </w:tbl>
    <w:p w14:paraId="7909DCAD" w14:textId="77777777" w:rsidR="002E1B9F" w:rsidRPr="00F15C87" w:rsidRDefault="002E1B9F" w:rsidP="002E1B9F">
      <w:pPr>
        <w:spacing w:after="200" w:line="276" w:lineRule="auto"/>
        <w:jc w:val="left"/>
        <w:rPr>
          <w:rFonts w:cs="Times New Roman"/>
          <w:sz w:val="20"/>
          <w:szCs w:val="20"/>
        </w:rPr>
        <w:sectPr w:rsidR="002E1B9F" w:rsidRPr="00F15C87" w:rsidSect="002E1B9F">
          <w:pgSz w:w="11906" w:h="16838"/>
          <w:pgMar w:top="680" w:right="567" w:bottom="567" w:left="567" w:header="567" w:footer="851" w:gutter="0"/>
          <w:cols w:space="708"/>
          <w:docGrid w:linePitch="360"/>
        </w:sectPr>
      </w:pPr>
    </w:p>
    <w:p w14:paraId="0A63CC77" w14:textId="77777777" w:rsidR="002E1B9F" w:rsidRDefault="002E1B9F" w:rsidP="002E1B9F">
      <w:pPr>
        <w:spacing w:after="200" w:line="276" w:lineRule="auto"/>
        <w:jc w:val="left"/>
      </w:pPr>
      <w:r w:rsidRPr="00474C36">
        <w:rPr>
          <w:noProof/>
          <w:lang w:eastAsia="zh-CN"/>
        </w:rPr>
        <w:lastRenderedPageBreak/>
        <w:drawing>
          <wp:inline distT="0" distB="0" distL="0" distR="0" wp14:anchorId="31A7AF33" wp14:editId="08F8F353">
            <wp:extent cx="9900285" cy="4741545"/>
            <wp:effectExtent l="0" t="0" r="5715" b="190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4"/>
                    <a:stretch>
                      <a:fillRect/>
                    </a:stretch>
                  </pic:blipFill>
                  <pic:spPr>
                    <a:xfrm>
                      <a:off x="0" y="0"/>
                      <a:ext cx="9900285" cy="4741545"/>
                    </a:xfrm>
                    <a:prstGeom prst="rect">
                      <a:avLst/>
                    </a:prstGeom>
                  </pic:spPr>
                </pic:pic>
              </a:graphicData>
            </a:graphic>
          </wp:inline>
        </w:drawing>
      </w:r>
    </w:p>
    <w:p w14:paraId="63BC7111" w14:textId="77777777" w:rsidR="00474C36" w:rsidRDefault="00474C36">
      <w:pPr>
        <w:spacing w:after="200" w:line="276" w:lineRule="auto"/>
        <w:jc w:val="left"/>
        <w:sectPr w:rsidR="00474C36" w:rsidSect="00474C36">
          <w:pgSz w:w="16838" w:h="11906" w:orient="landscape"/>
          <w:pgMar w:top="567" w:right="680" w:bottom="567" w:left="567" w:header="567" w:footer="851" w:gutter="0"/>
          <w:cols w:space="708"/>
          <w:docGrid w:linePitch="360"/>
        </w:sectPr>
      </w:pPr>
    </w:p>
    <w:p w14:paraId="490FEEBC" w14:textId="77777777" w:rsidR="00BA0ADD" w:rsidRDefault="00BA0ADD" w:rsidP="00BA0ADD">
      <w:pPr>
        <w:pStyle w:val="Titre2"/>
      </w:pPr>
      <w:r w:rsidRPr="00EE0DFE">
        <w:lastRenderedPageBreak/>
        <w:t>FR.22.0</w:t>
      </w:r>
      <w:r>
        <w:t>4</w:t>
      </w:r>
      <w:r w:rsidRPr="00EE0DFE">
        <w:t xml:space="preserve"> - Comparaison de la PB minimale avec le montant de PB effectif de l'exercice</w:t>
      </w:r>
    </w:p>
    <w:p w14:paraId="03466B48" w14:textId="77777777" w:rsidR="00BA0ADD" w:rsidRDefault="00BA0ADD" w:rsidP="00BA0ADD">
      <w:pPr>
        <w:ind w:left="426"/>
        <w:jc w:val="left"/>
        <w:rPr>
          <w:rFonts w:ascii="Arial" w:hAnsi="Arial" w:cs="Arial"/>
          <w:b/>
          <w:i/>
          <w:sz w:val="12"/>
          <w:szCs w:val="28"/>
        </w:rPr>
      </w:pPr>
    </w:p>
    <w:p w14:paraId="3F8E597C" w14:textId="77777777" w:rsidR="00BA0ADD" w:rsidRPr="006B3587" w:rsidRDefault="00BA0ADD" w:rsidP="00BA0ADD">
      <w:pPr>
        <w:rPr>
          <w:color w:val="FF0000"/>
        </w:rPr>
      </w:pPr>
      <w:r w:rsidRPr="006B3587">
        <w:rPr>
          <w:color w:val="FF0000"/>
        </w:rPr>
        <w:t>FR.22.04</w:t>
      </w:r>
    </w:p>
    <w:p w14:paraId="530BC9F5" w14:textId="77777777" w:rsidR="00BA0ADD" w:rsidRDefault="00BA0ADD" w:rsidP="00BA0ADD">
      <w:r w:rsidRPr="00AC6F5D">
        <w:t>Comparaison de la PB minimale avec le montant de PB effectif de l'exercice</w:t>
      </w:r>
    </w:p>
    <w:p w14:paraId="064F99AB" w14:textId="77777777" w:rsidR="00BA0ADD" w:rsidRDefault="00BA0ADD" w:rsidP="00BA0ADD">
      <w:pPr>
        <w:ind w:left="426"/>
        <w:jc w:val="left"/>
      </w:pPr>
    </w:p>
    <w:p w14:paraId="36C6EA8C" w14:textId="77777777" w:rsidR="00BA0ADD" w:rsidRDefault="00BA0ADD" w:rsidP="00BA0ADD">
      <w:pPr>
        <w:ind w:left="426"/>
        <w:jc w:val="left"/>
      </w:pPr>
      <w:r w:rsidRPr="00AC6F5D">
        <w:rPr>
          <w:noProof/>
          <w:lang w:eastAsia="zh-CN"/>
        </w:rPr>
        <w:drawing>
          <wp:inline distT="0" distB="0" distL="0" distR="0" wp14:anchorId="2DB8A970" wp14:editId="20490A00">
            <wp:extent cx="9619200" cy="1449266"/>
            <wp:effectExtent l="0" t="0" r="127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5"/>
                    <a:stretch>
                      <a:fillRect/>
                    </a:stretch>
                  </pic:blipFill>
                  <pic:spPr>
                    <a:xfrm>
                      <a:off x="0" y="0"/>
                      <a:ext cx="9645115" cy="1453171"/>
                    </a:xfrm>
                    <a:prstGeom prst="rect">
                      <a:avLst/>
                    </a:prstGeom>
                  </pic:spPr>
                </pic:pic>
              </a:graphicData>
            </a:graphic>
          </wp:inline>
        </w:drawing>
      </w:r>
    </w:p>
    <w:p w14:paraId="0820C3E5" w14:textId="77777777" w:rsidR="00BA0ADD" w:rsidRDefault="00BA0ADD" w:rsidP="00BA0ADD">
      <w:pPr>
        <w:ind w:left="426"/>
        <w:jc w:val="left"/>
      </w:pPr>
    </w:p>
    <w:p w14:paraId="6C07E328" w14:textId="77777777" w:rsidR="00BA0ADD" w:rsidRDefault="00BA0ADD" w:rsidP="00BA0ADD">
      <w:pPr>
        <w:ind w:left="426"/>
        <w:jc w:val="left"/>
      </w:pPr>
      <w:r w:rsidRPr="00AC6F5D">
        <w:rPr>
          <w:noProof/>
          <w:lang w:eastAsia="zh-CN"/>
        </w:rPr>
        <w:drawing>
          <wp:inline distT="0" distB="0" distL="0" distR="0" wp14:anchorId="2D117373" wp14:editId="1186C744">
            <wp:extent cx="9618980" cy="2820111"/>
            <wp:effectExtent l="0" t="0" r="127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6"/>
                    <a:stretch>
                      <a:fillRect/>
                    </a:stretch>
                  </pic:blipFill>
                  <pic:spPr>
                    <a:xfrm>
                      <a:off x="0" y="0"/>
                      <a:ext cx="9631546" cy="2823795"/>
                    </a:xfrm>
                    <a:prstGeom prst="rect">
                      <a:avLst/>
                    </a:prstGeom>
                  </pic:spPr>
                </pic:pic>
              </a:graphicData>
            </a:graphic>
          </wp:inline>
        </w:drawing>
      </w:r>
    </w:p>
    <w:p w14:paraId="05A273DD" w14:textId="77777777" w:rsidR="00BA0ADD" w:rsidRDefault="00BA0ADD" w:rsidP="00BA0ADD">
      <w:pPr>
        <w:ind w:left="426"/>
        <w:jc w:val="left"/>
      </w:pPr>
    </w:p>
    <w:p w14:paraId="4443A25A" w14:textId="77777777" w:rsidR="00BA0ADD" w:rsidRDefault="00BA0ADD" w:rsidP="00BA0ADD">
      <w:pPr>
        <w:ind w:left="426"/>
        <w:jc w:val="left"/>
      </w:pPr>
      <w:r w:rsidRPr="00AC6F5D">
        <w:rPr>
          <w:noProof/>
          <w:lang w:eastAsia="zh-CN"/>
        </w:rPr>
        <w:lastRenderedPageBreak/>
        <w:drawing>
          <wp:inline distT="0" distB="0" distL="0" distR="0" wp14:anchorId="7A972FED" wp14:editId="15168818">
            <wp:extent cx="9593374" cy="3606360"/>
            <wp:effectExtent l="0" t="0" r="825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7"/>
                    <a:stretch>
                      <a:fillRect/>
                    </a:stretch>
                  </pic:blipFill>
                  <pic:spPr>
                    <a:xfrm>
                      <a:off x="0" y="0"/>
                      <a:ext cx="9622839" cy="3617437"/>
                    </a:xfrm>
                    <a:prstGeom prst="rect">
                      <a:avLst/>
                    </a:prstGeom>
                  </pic:spPr>
                </pic:pic>
              </a:graphicData>
            </a:graphic>
          </wp:inline>
        </w:drawing>
      </w:r>
    </w:p>
    <w:p w14:paraId="71B831F5" w14:textId="77777777" w:rsidR="00BA0ADD" w:rsidRDefault="00BA0ADD" w:rsidP="00BA0ADD">
      <w:pPr>
        <w:ind w:left="426"/>
        <w:jc w:val="left"/>
      </w:pPr>
    </w:p>
    <w:p w14:paraId="426166FC" w14:textId="6DD204AA" w:rsidR="00E1667B" w:rsidRDefault="00E1667B" w:rsidP="00BA0ADD">
      <w:pPr>
        <w:ind w:left="426"/>
        <w:jc w:val="left"/>
      </w:pPr>
    </w:p>
    <w:p w14:paraId="580CCCC8" w14:textId="77777777" w:rsidR="00A4541B" w:rsidRDefault="00A4541B" w:rsidP="0001743F"/>
    <w:sectPr w:rsidR="00A4541B" w:rsidSect="000F7356">
      <w:pgSz w:w="16838" w:h="11906" w:orient="landscape"/>
      <w:pgMar w:top="567" w:right="680" w:bottom="567" w:left="56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1C6440" w14:textId="77777777" w:rsidR="006B37A3" w:rsidRDefault="006B37A3" w:rsidP="001B3C2B">
      <w:r>
        <w:separator/>
      </w:r>
    </w:p>
  </w:endnote>
  <w:endnote w:type="continuationSeparator" w:id="0">
    <w:p w14:paraId="4332D3FE" w14:textId="77777777" w:rsidR="006B37A3" w:rsidRDefault="006B37A3" w:rsidP="001B3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93F9E" w14:textId="749084EC" w:rsidR="005C3E7D" w:rsidRDefault="005C3E7D" w:rsidP="006E2559">
    <w:pPr>
      <w:pStyle w:val="Pieddepage"/>
      <w:tabs>
        <w:tab w:val="clear" w:pos="4536"/>
        <w:tab w:val="clear" w:pos="9072"/>
        <w:tab w:val="left" w:pos="14742"/>
      </w:tabs>
      <w:ind w:left="567" w:right="565"/>
    </w:pPr>
    <w:r>
      <w:t>Secrétariat général de l’Autorité de contrôle prudentiel et de résolution</w:t>
    </w:r>
    <w:r>
      <w:tab/>
    </w:r>
    <w:r>
      <w:fldChar w:fldCharType="begin"/>
    </w:r>
    <w:r>
      <w:instrText xml:space="preserve"> PAGE  \* Arabic  \* MERGEFORMAT </w:instrText>
    </w:r>
    <w:r>
      <w:fldChar w:fldCharType="separate"/>
    </w:r>
    <w:r w:rsidR="00DC76E5">
      <w:rPr>
        <w:noProof/>
      </w:rPr>
      <w:t>23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2B1C4" w14:textId="5E2C2BC0" w:rsidR="005C3E7D" w:rsidRPr="00E02777" w:rsidRDefault="005C3E7D" w:rsidP="00E02777">
    <w:pPr>
      <w:pStyle w:val="Pieddepage"/>
      <w:tabs>
        <w:tab w:val="clear" w:pos="4536"/>
        <w:tab w:val="clear" w:pos="9072"/>
        <w:tab w:val="right" w:pos="10773"/>
      </w:tabs>
      <w:rPr>
        <w:rFonts w:ascii="Times New Roman" w:hAnsi="Times New Roman" w:cstheme="minorBidi"/>
        <w:sz w:val="22"/>
        <w:szCs w:val="22"/>
      </w:rPr>
    </w:pPr>
    <w:r>
      <w:t>Secrétariat général de l’Autorité de contrôle prudentiel et de résolution</w:t>
    </w:r>
    <w:r>
      <w:tab/>
    </w:r>
    <w:sdt>
      <w:sdtPr>
        <w:id w:val="19669303"/>
        <w:docPartObj>
          <w:docPartGallery w:val="Page Numbers (Bottom of Page)"/>
          <w:docPartUnique/>
        </w:docPartObj>
      </w:sdtPr>
      <w:sdtContent>
        <w:r>
          <w:fldChar w:fldCharType="begin"/>
        </w:r>
        <w:r>
          <w:instrText xml:space="preserve"> PAGE   \* MERGEFORMAT </w:instrText>
        </w:r>
        <w:r>
          <w:fldChar w:fldCharType="separate"/>
        </w:r>
        <w:r w:rsidR="00DC76E5">
          <w:rPr>
            <w:noProof/>
          </w:rPr>
          <w:t>25</w:t>
        </w:r>
        <w:r>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C6F48" w14:textId="3B78B49D" w:rsidR="005C3E7D" w:rsidRPr="0025503E" w:rsidRDefault="005C3E7D"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 et de résolution</w:t>
    </w:r>
    <w:r>
      <w:tab/>
    </w:r>
    <w:sdt>
      <w:sdtPr>
        <w:id w:val="-1025941607"/>
        <w:docPartObj>
          <w:docPartGallery w:val="Page Numbers (Bottom of Page)"/>
          <w:docPartUnique/>
        </w:docPartObj>
      </w:sdtPr>
      <w:sdtContent>
        <w:r>
          <w:fldChar w:fldCharType="begin"/>
        </w:r>
        <w:r>
          <w:instrText xml:space="preserve"> PAGE   \* MERGEFORMAT </w:instrText>
        </w:r>
        <w:r>
          <w:fldChar w:fldCharType="separate"/>
        </w:r>
        <w:r w:rsidR="00DC76E5">
          <w:rPr>
            <w:noProof/>
          </w:rPr>
          <w:t>32</w:t>
        </w:r>
        <w:r>
          <w:rPr>
            <w:noProof/>
          </w:rPr>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8D119" w14:textId="77777777" w:rsidR="005C3E7D" w:rsidRPr="0025503E" w:rsidRDefault="005C3E7D"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w:t>
    </w:r>
    <w:r>
      <w:tab/>
    </w:r>
    <w:sdt>
      <w:sdtPr>
        <w:id w:val="-1064796786"/>
        <w:docPartObj>
          <w:docPartGallery w:val="Page Numbers (Bottom of Page)"/>
          <w:docPartUnique/>
        </w:docPartObj>
      </w:sdtPr>
      <w:sdtContent>
        <w:r>
          <w:fldChar w:fldCharType="begin"/>
        </w:r>
        <w:r>
          <w:instrText xml:space="preserve"> PAGE   \* MERGEFORMAT </w:instrText>
        </w:r>
        <w:r>
          <w:fldChar w:fldCharType="separate"/>
        </w:r>
        <w:r>
          <w:rPr>
            <w:noProof/>
          </w:rPr>
          <w:t>15</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A67D18" w14:textId="77777777" w:rsidR="006B37A3" w:rsidRDefault="006B37A3" w:rsidP="001B3C2B">
      <w:r>
        <w:separator/>
      </w:r>
    </w:p>
  </w:footnote>
  <w:footnote w:type="continuationSeparator" w:id="0">
    <w:p w14:paraId="51A45EA8" w14:textId="77777777" w:rsidR="006B37A3" w:rsidRDefault="006B37A3" w:rsidP="001B3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B9C08" w14:textId="77777777" w:rsidR="005C3E7D" w:rsidRPr="00774E7B" w:rsidRDefault="005C3E7D" w:rsidP="00703E34">
    <w:pPr>
      <w:pStyle w:val="En-tte"/>
      <w:tabs>
        <w:tab w:val="clear" w:pos="4536"/>
        <w:tab w:val="clear" w:pos="9072"/>
      </w:tabs>
    </w:pPr>
    <w:r>
      <w:t>Guide méthodologique</w:t>
    </w:r>
    <w:r w:rsidRPr="00EA2125">
      <w:t xml:space="preserve"> – Utilisation de l’état de contrôle de la participation aux bénéfices – </w:t>
    </w:r>
    <w:r>
      <w:t>FR</w:t>
    </w:r>
    <w:r w:rsidRPr="00EA2125">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129B1"/>
    <w:multiLevelType w:val="multilevel"/>
    <w:tmpl w:val="266EC9C2"/>
    <w:lvl w:ilvl="0">
      <w:start w:val="1"/>
      <w:numFmt w:val="upperRoman"/>
      <w:pStyle w:val="Titre1"/>
      <w:lvlText w:val="%1."/>
      <w:lvlJc w:val="righ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05DF7084"/>
    <w:multiLevelType w:val="hybridMultilevel"/>
    <w:tmpl w:val="06B8263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 w15:restartNumberingAfterBreak="0">
    <w:nsid w:val="07FF747C"/>
    <w:multiLevelType w:val="hybridMultilevel"/>
    <w:tmpl w:val="34C24EC4"/>
    <w:lvl w:ilvl="0" w:tplc="1FD6D5AE">
      <w:start w:val="1"/>
      <w:numFmt w:val="bullet"/>
      <w:pStyle w:val="Publinumration2enivea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89752B"/>
    <w:multiLevelType w:val="hybridMultilevel"/>
    <w:tmpl w:val="BE125EE8"/>
    <w:lvl w:ilvl="0" w:tplc="1354E7BC">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C3FD3"/>
    <w:multiLevelType w:val="hybridMultilevel"/>
    <w:tmpl w:val="7F0C767A"/>
    <w:lvl w:ilvl="0" w:tplc="39446D3E">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A03F44"/>
    <w:multiLevelType w:val="hybridMultilevel"/>
    <w:tmpl w:val="ACA48BC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6" w15:restartNumberingAfterBreak="0">
    <w:nsid w:val="0EF8759C"/>
    <w:multiLevelType w:val="hybridMultilevel"/>
    <w:tmpl w:val="66FE86A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15:restartNumberingAfterBreak="0">
    <w:nsid w:val="1BB93DFD"/>
    <w:multiLevelType w:val="hybridMultilevel"/>
    <w:tmpl w:val="7262A798"/>
    <w:lvl w:ilvl="0" w:tplc="0F64B672">
      <w:start w:val="1"/>
      <w:numFmt w:val="bullet"/>
      <w:pStyle w:val="Publinumration1erniveau"/>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EC693F"/>
    <w:multiLevelType w:val="hybridMultilevel"/>
    <w:tmpl w:val="A6AC7F54"/>
    <w:lvl w:ilvl="0" w:tplc="2F8ED0D8">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9" w15:restartNumberingAfterBreak="0">
    <w:nsid w:val="224856CC"/>
    <w:multiLevelType w:val="hybridMultilevel"/>
    <w:tmpl w:val="DAA0BD2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0" w15:restartNumberingAfterBreak="0">
    <w:nsid w:val="248B2616"/>
    <w:multiLevelType w:val="hybridMultilevel"/>
    <w:tmpl w:val="C382EFF0"/>
    <w:lvl w:ilvl="0" w:tplc="3E0E0EB0">
      <w:numFmt w:val="bullet"/>
      <w:lvlText w:val="−"/>
      <w:lvlJc w:val="left"/>
      <w:pPr>
        <w:ind w:left="927"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15:restartNumberingAfterBreak="0">
    <w:nsid w:val="30986DBB"/>
    <w:multiLevelType w:val="hybridMultilevel"/>
    <w:tmpl w:val="D4A67064"/>
    <w:lvl w:ilvl="0" w:tplc="713C9C40">
      <w:start w:val="1"/>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2" w15:restartNumberingAfterBreak="0">
    <w:nsid w:val="3414204B"/>
    <w:multiLevelType w:val="hybridMultilevel"/>
    <w:tmpl w:val="1444ED5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37A57D63"/>
    <w:multiLevelType w:val="hybridMultilevel"/>
    <w:tmpl w:val="2B96933C"/>
    <w:lvl w:ilvl="0" w:tplc="3E0E0EB0">
      <w:numFmt w:val="bullet"/>
      <w:lvlText w:val="−"/>
      <w:lvlJc w:val="left"/>
      <w:pPr>
        <w:ind w:left="643" w:hanging="360"/>
      </w:pPr>
      <w:rPr>
        <w:rFonts w:ascii="Calibri" w:eastAsia="Times New Roman" w:hAnsi="Calibri"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4" w15:restartNumberingAfterBreak="0">
    <w:nsid w:val="3AAD33F6"/>
    <w:multiLevelType w:val="hybridMultilevel"/>
    <w:tmpl w:val="57D85D9E"/>
    <w:lvl w:ilvl="0" w:tplc="301A9EB6">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5" w15:restartNumberingAfterBreak="0">
    <w:nsid w:val="3D6D3174"/>
    <w:multiLevelType w:val="hybridMultilevel"/>
    <w:tmpl w:val="D176207A"/>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6" w15:restartNumberingAfterBreak="0">
    <w:nsid w:val="4EF85706"/>
    <w:multiLevelType w:val="hybridMultilevel"/>
    <w:tmpl w:val="A85A292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15:restartNumberingAfterBreak="0">
    <w:nsid w:val="592115BA"/>
    <w:multiLevelType w:val="hybridMultilevel"/>
    <w:tmpl w:val="39A018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15:restartNumberingAfterBreak="0">
    <w:nsid w:val="5AED72DE"/>
    <w:multiLevelType w:val="hybridMultilevel"/>
    <w:tmpl w:val="1F5096A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15:restartNumberingAfterBreak="0">
    <w:nsid w:val="5B86609E"/>
    <w:multiLevelType w:val="hybridMultilevel"/>
    <w:tmpl w:val="971A6B7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0" w15:restartNumberingAfterBreak="0">
    <w:nsid w:val="5C3F344D"/>
    <w:multiLevelType w:val="hybridMultilevel"/>
    <w:tmpl w:val="4FC472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1" w15:restartNumberingAfterBreak="0">
    <w:nsid w:val="5ECA3574"/>
    <w:multiLevelType w:val="hybridMultilevel"/>
    <w:tmpl w:val="46BE448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2" w15:restartNumberingAfterBreak="0">
    <w:nsid w:val="6C0E1261"/>
    <w:multiLevelType w:val="hybridMultilevel"/>
    <w:tmpl w:val="A01E4984"/>
    <w:lvl w:ilvl="0" w:tplc="3E0E0EB0">
      <w:numFmt w:val="bullet"/>
      <w:lvlText w:val="−"/>
      <w:lvlJc w:val="left"/>
      <w:pPr>
        <w:ind w:left="922" w:hanging="360"/>
      </w:pPr>
      <w:rPr>
        <w:rFonts w:ascii="Calibri" w:eastAsia="Times New Roman" w:hAnsi="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23" w15:restartNumberingAfterBreak="0">
    <w:nsid w:val="78D66935"/>
    <w:multiLevelType w:val="hybridMultilevel"/>
    <w:tmpl w:val="E4844BD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4" w15:restartNumberingAfterBreak="0">
    <w:nsid w:val="7EDE5504"/>
    <w:multiLevelType w:val="hybridMultilevel"/>
    <w:tmpl w:val="290C00B2"/>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16cid:durableId="120417479">
    <w:abstractNumId w:val="7"/>
  </w:num>
  <w:num w:numId="2" w16cid:durableId="1978951852">
    <w:abstractNumId w:val="0"/>
  </w:num>
  <w:num w:numId="3" w16cid:durableId="1046955046">
    <w:abstractNumId w:val="2"/>
  </w:num>
  <w:num w:numId="4" w16cid:durableId="727798898">
    <w:abstractNumId w:val="13"/>
  </w:num>
  <w:num w:numId="5" w16cid:durableId="1887333330">
    <w:abstractNumId w:val="17"/>
  </w:num>
  <w:num w:numId="6" w16cid:durableId="975993081">
    <w:abstractNumId w:val="10"/>
  </w:num>
  <w:num w:numId="7" w16cid:durableId="357465462">
    <w:abstractNumId w:val="6"/>
  </w:num>
  <w:num w:numId="8" w16cid:durableId="86390417">
    <w:abstractNumId w:val="19"/>
  </w:num>
  <w:num w:numId="9" w16cid:durableId="2008626291">
    <w:abstractNumId w:val="18"/>
  </w:num>
  <w:num w:numId="10" w16cid:durableId="2052608701">
    <w:abstractNumId w:val="1"/>
  </w:num>
  <w:num w:numId="11" w16cid:durableId="2039967280">
    <w:abstractNumId w:val="9"/>
  </w:num>
  <w:num w:numId="12" w16cid:durableId="1703436379">
    <w:abstractNumId w:val="16"/>
  </w:num>
  <w:num w:numId="13" w16cid:durableId="1331375032">
    <w:abstractNumId w:val="22"/>
  </w:num>
  <w:num w:numId="14" w16cid:durableId="1112044954">
    <w:abstractNumId w:val="21"/>
  </w:num>
  <w:num w:numId="15" w16cid:durableId="1310591991">
    <w:abstractNumId w:val="24"/>
  </w:num>
  <w:num w:numId="16" w16cid:durableId="1057777039">
    <w:abstractNumId w:val="5"/>
  </w:num>
  <w:num w:numId="17" w16cid:durableId="1544559776">
    <w:abstractNumId w:val="23"/>
  </w:num>
  <w:num w:numId="18" w16cid:durableId="295915650">
    <w:abstractNumId w:val="15"/>
  </w:num>
  <w:num w:numId="19" w16cid:durableId="2113935838">
    <w:abstractNumId w:val="12"/>
  </w:num>
  <w:num w:numId="20" w16cid:durableId="257179852">
    <w:abstractNumId w:val="20"/>
  </w:num>
  <w:num w:numId="21" w16cid:durableId="2030250851">
    <w:abstractNumId w:val="14"/>
  </w:num>
  <w:num w:numId="22" w16cid:durableId="751587983">
    <w:abstractNumId w:val="11"/>
  </w:num>
  <w:num w:numId="23" w16cid:durableId="1329553824">
    <w:abstractNumId w:val="3"/>
  </w:num>
  <w:num w:numId="24" w16cid:durableId="449277973">
    <w:abstractNumId w:val="8"/>
  </w:num>
  <w:num w:numId="25" w16cid:durableId="90060450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6CC"/>
    <w:rsid w:val="00000620"/>
    <w:rsid w:val="00002CF6"/>
    <w:rsid w:val="0000731C"/>
    <w:rsid w:val="000140CB"/>
    <w:rsid w:val="000143A5"/>
    <w:rsid w:val="0001743F"/>
    <w:rsid w:val="00021A47"/>
    <w:rsid w:val="00025C3B"/>
    <w:rsid w:val="00025EA3"/>
    <w:rsid w:val="00027C0B"/>
    <w:rsid w:val="000302C8"/>
    <w:rsid w:val="000319BF"/>
    <w:rsid w:val="0003302E"/>
    <w:rsid w:val="00035F05"/>
    <w:rsid w:val="00044379"/>
    <w:rsid w:val="00050992"/>
    <w:rsid w:val="000544EF"/>
    <w:rsid w:val="0005785A"/>
    <w:rsid w:val="0006782C"/>
    <w:rsid w:val="000700A6"/>
    <w:rsid w:val="000760A2"/>
    <w:rsid w:val="00081E9D"/>
    <w:rsid w:val="0008631A"/>
    <w:rsid w:val="00092EB7"/>
    <w:rsid w:val="000956A4"/>
    <w:rsid w:val="00095E8C"/>
    <w:rsid w:val="000A09E7"/>
    <w:rsid w:val="000B00C6"/>
    <w:rsid w:val="000B1B3A"/>
    <w:rsid w:val="000B50E0"/>
    <w:rsid w:val="000B6197"/>
    <w:rsid w:val="000C0DAC"/>
    <w:rsid w:val="000C18F7"/>
    <w:rsid w:val="000C7080"/>
    <w:rsid w:val="000D0732"/>
    <w:rsid w:val="000D2727"/>
    <w:rsid w:val="000D4A77"/>
    <w:rsid w:val="000E45CD"/>
    <w:rsid w:val="000E5AC0"/>
    <w:rsid w:val="000E702B"/>
    <w:rsid w:val="000F7356"/>
    <w:rsid w:val="00102342"/>
    <w:rsid w:val="001057D4"/>
    <w:rsid w:val="00107744"/>
    <w:rsid w:val="001158F7"/>
    <w:rsid w:val="00117000"/>
    <w:rsid w:val="0012182B"/>
    <w:rsid w:val="00126B49"/>
    <w:rsid w:val="001326FC"/>
    <w:rsid w:val="00137008"/>
    <w:rsid w:val="00145C86"/>
    <w:rsid w:val="00150370"/>
    <w:rsid w:val="00161289"/>
    <w:rsid w:val="00170E1C"/>
    <w:rsid w:val="00184919"/>
    <w:rsid w:val="0019347F"/>
    <w:rsid w:val="001A42D0"/>
    <w:rsid w:val="001A5E67"/>
    <w:rsid w:val="001B0863"/>
    <w:rsid w:val="001B3C00"/>
    <w:rsid w:val="001B3C2B"/>
    <w:rsid w:val="001B45F0"/>
    <w:rsid w:val="001C0398"/>
    <w:rsid w:val="001C1C54"/>
    <w:rsid w:val="001C6F61"/>
    <w:rsid w:val="001D1611"/>
    <w:rsid w:val="001D646A"/>
    <w:rsid w:val="001D6DA3"/>
    <w:rsid w:val="001D6E45"/>
    <w:rsid w:val="001E1A74"/>
    <w:rsid w:val="001E3066"/>
    <w:rsid w:val="00202053"/>
    <w:rsid w:val="00203F23"/>
    <w:rsid w:val="00211C2C"/>
    <w:rsid w:val="00212F47"/>
    <w:rsid w:val="002142A3"/>
    <w:rsid w:val="0021441F"/>
    <w:rsid w:val="00223E53"/>
    <w:rsid w:val="00227AFA"/>
    <w:rsid w:val="0023690B"/>
    <w:rsid w:val="002372EC"/>
    <w:rsid w:val="0024070A"/>
    <w:rsid w:val="00243E84"/>
    <w:rsid w:val="00244779"/>
    <w:rsid w:val="00246F1F"/>
    <w:rsid w:val="002530EC"/>
    <w:rsid w:val="0025503E"/>
    <w:rsid w:val="00262182"/>
    <w:rsid w:val="00262A92"/>
    <w:rsid w:val="002658F6"/>
    <w:rsid w:val="00266332"/>
    <w:rsid w:val="00273C45"/>
    <w:rsid w:val="00283FCF"/>
    <w:rsid w:val="002960C8"/>
    <w:rsid w:val="00296814"/>
    <w:rsid w:val="00296B8E"/>
    <w:rsid w:val="002A379C"/>
    <w:rsid w:val="002A385B"/>
    <w:rsid w:val="002B4608"/>
    <w:rsid w:val="002B580C"/>
    <w:rsid w:val="002C7600"/>
    <w:rsid w:val="002D266F"/>
    <w:rsid w:val="002D3ACD"/>
    <w:rsid w:val="002D5EA3"/>
    <w:rsid w:val="002E1B9F"/>
    <w:rsid w:val="002F3708"/>
    <w:rsid w:val="003051C5"/>
    <w:rsid w:val="0030596C"/>
    <w:rsid w:val="00310DFF"/>
    <w:rsid w:val="003129A8"/>
    <w:rsid w:val="00315B3E"/>
    <w:rsid w:val="00316D83"/>
    <w:rsid w:val="003178D6"/>
    <w:rsid w:val="00321F97"/>
    <w:rsid w:val="00322550"/>
    <w:rsid w:val="00331B75"/>
    <w:rsid w:val="00335590"/>
    <w:rsid w:val="00335E52"/>
    <w:rsid w:val="00336C46"/>
    <w:rsid w:val="00336DF8"/>
    <w:rsid w:val="00341E47"/>
    <w:rsid w:val="00350BA2"/>
    <w:rsid w:val="003512B0"/>
    <w:rsid w:val="00351BF4"/>
    <w:rsid w:val="00352233"/>
    <w:rsid w:val="00355906"/>
    <w:rsid w:val="0036213B"/>
    <w:rsid w:val="0036364D"/>
    <w:rsid w:val="00365911"/>
    <w:rsid w:val="00380BC5"/>
    <w:rsid w:val="00383A2A"/>
    <w:rsid w:val="00390F56"/>
    <w:rsid w:val="00395E16"/>
    <w:rsid w:val="003A219D"/>
    <w:rsid w:val="003A63F7"/>
    <w:rsid w:val="003A71B9"/>
    <w:rsid w:val="003B1F4E"/>
    <w:rsid w:val="003B2633"/>
    <w:rsid w:val="003B3336"/>
    <w:rsid w:val="003C25A3"/>
    <w:rsid w:val="003C5154"/>
    <w:rsid w:val="003D280D"/>
    <w:rsid w:val="003D622A"/>
    <w:rsid w:val="003D72F0"/>
    <w:rsid w:val="003E0BC9"/>
    <w:rsid w:val="004013CC"/>
    <w:rsid w:val="00406C3C"/>
    <w:rsid w:val="00407A32"/>
    <w:rsid w:val="00411C09"/>
    <w:rsid w:val="0041790D"/>
    <w:rsid w:val="00422F75"/>
    <w:rsid w:val="004327FB"/>
    <w:rsid w:val="004358B1"/>
    <w:rsid w:val="00435D31"/>
    <w:rsid w:val="0044205A"/>
    <w:rsid w:val="00445205"/>
    <w:rsid w:val="0045357B"/>
    <w:rsid w:val="00454B2D"/>
    <w:rsid w:val="00454ECD"/>
    <w:rsid w:val="004576D3"/>
    <w:rsid w:val="00473383"/>
    <w:rsid w:val="00474C36"/>
    <w:rsid w:val="00483F18"/>
    <w:rsid w:val="00485576"/>
    <w:rsid w:val="0048711C"/>
    <w:rsid w:val="0049627F"/>
    <w:rsid w:val="00497494"/>
    <w:rsid w:val="004A1026"/>
    <w:rsid w:val="004A4C8D"/>
    <w:rsid w:val="004B4206"/>
    <w:rsid w:val="004B7343"/>
    <w:rsid w:val="004C2565"/>
    <w:rsid w:val="004C365C"/>
    <w:rsid w:val="004D1304"/>
    <w:rsid w:val="004D3431"/>
    <w:rsid w:val="004D3C1D"/>
    <w:rsid w:val="004D4840"/>
    <w:rsid w:val="004D69AF"/>
    <w:rsid w:val="004D6B57"/>
    <w:rsid w:val="004E317B"/>
    <w:rsid w:val="004E4293"/>
    <w:rsid w:val="004E4CEB"/>
    <w:rsid w:val="004E75AC"/>
    <w:rsid w:val="004F04F3"/>
    <w:rsid w:val="004F172F"/>
    <w:rsid w:val="00500642"/>
    <w:rsid w:val="005010AE"/>
    <w:rsid w:val="005013DB"/>
    <w:rsid w:val="00507793"/>
    <w:rsid w:val="0051013C"/>
    <w:rsid w:val="00512B23"/>
    <w:rsid w:val="005171A6"/>
    <w:rsid w:val="00521880"/>
    <w:rsid w:val="00524542"/>
    <w:rsid w:val="00526FF5"/>
    <w:rsid w:val="00530AFB"/>
    <w:rsid w:val="00530C2E"/>
    <w:rsid w:val="00537906"/>
    <w:rsid w:val="005429E6"/>
    <w:rsid w:val="00542D38"/>
    <w:rsid w:val="00546F36"/>
    <w:rsid w:val="0056103C"/>
    <w:rsid w:val="00572A0A"/>
    <w:rsid w:val="00572B72"/>
    <w:rsid w:val="00572C00"/>
    <w:rsid w:val="0057770D"/>
    <w:rsid w:val="00577C9B"/>
    <w:rsid w:val="0058094F"/>
    <w:rsid w:val="00585220"/>
    <w:rsid w:val="005903FC"/>
    <w:rsid w:val="00591D43"/>
    <w:rsid w:val="00593C02"/>
    <w:rsid w:val="00596927"/>
    <w:rsid w:val="005B19A6"/>
    <w:rsid w:val="005B1E05"/>
    <w:rsid w:val="005B2EAE"/>
    <w:rsid w:val="005C3700"/>
    <w:rsid w:val="005C3E7D"/>
    <w:rsid w:val="005C563A"/>
    <w:rsid w:val="005C57BA"/>
    <w:rsid w:val="005C60E6"/>
    <w:rsid w:val="005E2407"/>
    <w:rsid w:val="005E57C9"/>
    <w:rsid w:val="005E58E2"/>
    <w:rsid w:val="005F0017"/>
    <w:rsid w:val="005F5809"/>
    <w:rsid w:val="00604027"/>
    <w:rsid w:val="00604B0D"/>
    <w:rsid w:val="00604CC9"/>
    <w:rsid w:val="00605D0B"/>
    <w:rsid w:val="00611552"/>
    <w:rsid w:val="0061646A"/>
    <w:rsid w:val="00621BBD"/>
    <w:rsid w:val="006233AE"/>
    <w:rsid w:val="00624073"/>
    <w:rsid w:val="00632EB0"/>
    <w:rsid w:val="006347D4"/>
    <w:rsid w:val="00636800"/>
    <w:rsid w:val="006505C6"/>
    <w:rsid w:val="00660257"/>
    <w:rsid w:val="006645D0"/>
    <w:rsid w:val="0066656F"/>
    <w:rsid w:val="00667323"/>
    <w:rsid w:val="00672385"/>
    <w:rsid w:val="006812CA"/>
    <w:rsid w:val="0069408B"/>
    <w:rsid w:val="006A30C3"/>
    <w:rsid w:val="006A6FFE"/>
    <w:rsid w:val="006B37A3"/>
    <w:rsid w:val="006C79DC"/>
    <w:rsid w:val="006D1A69"/>
    <w:rsid w:val="006D5B51"/>
    <w:rsid w:val="006D6E5C"/>
    <w:rsid w:val="006E2559"/>
    <w:rsid w:val="006E37C4"/>
    <w:rsid w:val="006E7E97"/>
    <w:rsid w:val="006F09C0"/>
    <w:rsid w:val="006F0CFA"/>
    <w:rsid w:val="006F3D90"/>
    <w:rsid w:val="00703E34"/>
    <w:rsid w:val="00706538"/>
    <w:rsid w:val="00716AB2"/>
    <w:rsid w:val="00720A62"/>
    <w:rsid w:val="0072151C"/>
    <w:rsid w:val="007265CA"/>
    <w:rsid w:val="0073039C"/>
    <w:rsid w:val="007355ED"/>
    <w:rsid w:val="0074170B"/>
    <w:rsid w:val="0074223A"/>
    <w:rsid w:val="0074286E"/>
    <w:rsid w:val="00742C51"/>
    <w:rsid w:val="007472F6"/>
    <w:rsid w:val="00756201"/>
    <w:rsid w:val="00756F3B"/>
    <w:rsid w:val="0076211F"/>
    <w:rsid w:val="007661B9"/>
    <w:rsid w:val="007679A8"/>
    <w:rsid w:val="00774E7B"/>
    <w:rsid w:val="00785456"/>
    <w:rsid w:val="0078571C"/>
    <w:rsid w:val="007A000E"/>
    <w:rsid w:val="007A34DF"/>
    <w:rsid w:val="007A3845"/>
    <w:rsid w:val="007B0B68"/>
    <w:rsid w:val="007C1CCA"/>
    <w:rsid w:val="007C3FB3"/>
    <w:rsid w:val="007C70C3"/>
    <w:rsid w:val="007D1061"/>
    <w:rsid w:val="007D1AE9"/>
    <w:rsid w:val="007D27A7"/>
    <w:rsid w:val="007D4024"/>
    <w:rsid w:val="007E569E"/>
    <w:rsid w:val="007E7D4B"/>
    <w:rsid w:val="007F3543"/>
    <w:rsid w:val="007F7629"/>
    <w:rsid w:val="00810280"/>
    <w:rsid w:val="00817886"/>
    <w:rsid w:val="008226DD"/>
    <w:rsid w:val="0082565E"/>
    <w:rsid w:val="0082603B"/>
    <w:rsid w:val="008305E4"/>
    <w:rsid w:val="00831CF0"/>
    <w:rsid w:val="008333D0"/>
    <w:rsid w:val="008337E7"/>
    <w:rsid w:val="008368B4"/>
    <w:rsid w:val="0084083C"/>
    <w:rsid w:val="00841FC2"/>
    <w:rsid w:val="00843DDA"/>
    <w:rsid w:val="00854164"/>
    <w:rsid w:val="00857803"/>
    <w:rsid w:val="00857F63"/>
    <w:rsid w:val="008600F3"/>
    <w:rsid w:val="008604F1"/>
    <w:rsid w:val="00863422"/>
    <w:rsid w:val="00871241"/>
    <w:rsid w:val="0087223E"/>
    <w:rsid w:val="0088097C"/>
    <w:rsid w:val="00881098"/>
    <w:rsid w:val="008840A7"/>
    <w:rsid w:val="0089460C"/>
    <w:rsid w:val="008A146D"/>
    <w:rsid w:val="008A1DE9"/>
    <w:rsid w:val="008A283B"/>
    <w:rsid w:val="008A5AB8"/>
    <w:rsid w:val="008A763F"/>
    <w:rsid w:val="008B02A0"/>
    <w:rsid w:val="008B1E5C"/>
    <w:rsid w:val="008B70FC"/>
    <w:rsid w:val="008C3D24"/>
    <w:rsid w:val="008C52CF"/>
    <w:rsid w:val="008C6702"/>
    <w:rsid w:val="008D23D9"/>
    <w:rsid w:val="008E54CA"/>
    <w:rsid w:val="008E6DCC"/>
    <w:rsid w:val="009002A9"/>
    <w:rsid w:val="0090378B"/>
    <w:rsid w:val="009037F9"/>
    <w:rsid w:val="00904F63"/>
    <w:rsid w:val="0091238E"/>
    <w:rsid w:val="0091355F"/>
    <w:rsid w:val="009157CC"/>
    <w:rsid w:val="00915C21"/>
    <w:rsid w:val="0091657B"/>
    <w:rsid w:val="0092261F"/>
    <w:rsid w:val="00923FE6"/>
    <w:rsid w:val="009246B3"/>
    <w:rsid w:val="00931069"/>
    <w:rsid w:val="00932EC7"/>
    <w:rsid w:val="00944D8E"/>
    <w:rsid w:val="00950715"/>
    <w:rsid w:val="00950ECC"/>
    <w:rsid w:val="00954AC6"/>
    <w:rsid w:val="00956A9D"/>
    <w:rsid w:val="00960ADA"/>
    <w:rsid w:val="00966AC1"/>
    <w:rsid w:val="00967F67"/>
    <w:rsid w:val="009709DA"/>
    <w:rsid w:val="00975434"/>
    <w:rsid w:val="00977699"/>
    <w:rsid w:val="00981107"/>
    <w:rsid w:val="00985BD8"/>
    <w:rsid w:val="00990C62"/>
    <w:rsid w:val="00992261"/>
    <w:rsid w:val="00992573"/>
    <w:rsid w:val="00993346"/>
    <w:rsid w:val="00995A09"/>
    <w:rsid w:val="0099636F"/>
    <w:rsid w:val="0099730D"/>
    <w:rsid w:val="009A0E3A"/>
    <w:rsid w:val="009A2449"/>
    <w:rsid w:val="009A40F9"/>
    <w:rsid w:val="009A44D6"/>
    <w:rsid w:val="009A592D"/>
    <w:rsid w:val="009A60DF"/>
    <w:rsid w:val="009B05D1"/>
    <w:rsid w:val="009B05F0"/>
    <w:rsid w:val="009B681A"/>
    <w:rsid w:val="009C08DE"/>
    <w:rsid w:val="009C5BF1"/>
    <w:rsid w:val="009D2CA7"/>
    <w:rsid w:val="009D7E47"/>
    <w:rsid w:val="009E0CA9"/>
    <w:rsid w:val="009E1B78"/>
    <w:rsid w:val="009E38D8"/>
    <w:rsid w:val="009E4167"/>
    <w:rsid w:val="009F37AB"/>
    <w:rsid w:val="009F4C63"/>
    <w:rsid w:val="00A06361"/>
    <w:rsid w:val="00A1140F"/>
    <w:rsid w:val="00A1208F"/>
    <w:rsid w:val="00A13167"/>
    <w:rsid w:val="00A13EB8"/>
    <w:rsid w:val="00A14475"/>
    <w:rsid w:val="00A14A49"/>
    <w:rsid w:val="00A1732C"/>
    <w:rsid w:val="00A30D5C"/>
    <w:rsid w:val="00A36A59"/>
    <w:rsid w:val="00A4413E"/>
    <w:rsid w:val="00A4541B"/>
    <w:rsid w:val="00A471AF"/>
    <w:rsid w:val="00A56B01"/>
    <w:rsid w:val="00A56E78"/>
    <w:rsid w:val="00A574D6"/>
    <w:rsid w:val="00A71F64"/>
    <w:rsid w:val="00A74034"/>
    <w:rsid w:val="00A74EBF"/>
    <w:rsid w:val="00A90499"/>
    <w:rsid w:val="00A90BD7"/>
    <w:rsid w:val="00A94803"/>
    <w:rsid w:val="00AA075F"/>
    <w:rsid w:val="00AA0E9A"/>
    <w:rsid w:val="00AA4C01"/>
    <w:rsid w:val="00AB18E1"/>
    <w:rsid w:val="00AB4FC3"/>
    <w:rsid w:val="00AB538E"/>
    <w:rsid w:val="00AB5BD3"/>
    <w:rsid w:val="00AC3A9A"/>
    <w:rsid w:val="00AC4FF9"/>
    <w:rsid w:val="00AC6E1D"/>
    <w:rsid w:val="00AC6F5D"/>
    <w:rsid w:val="00AD078D"/>
    <w:rsid w:val="00AD61F8"/>
    <w:rsid w:val="00AE033D"/>
    <w:rsid w:val="00AE0AE8"/>
    <w:rsid w:val="00AE241B"/>
    <w:rsid w:val="00AE3AF0"/>
    <w:rsid w:val="00B053E8"/>
    <w:rsid w:val="00B05B01"/>
    <w:rsid w:val="00B10CC6"/>
    <w:rsid w:val="00B11D52"/>
    <w:rsid w:val="00B1708B"/>
    <w:rsid w:val="00B20EA6"/>
    <w:rsid w:val="00B27D37"/>
    <w:rsid w:val="00B36ED6"/>
    <w:rsid w:val="00B40B58"/>
    <w:rsid w:val="00B552F1"/>
    <w:rsid w:val="00B6370D"/>
    <w:rsid w:val="00B9135F"/>
    <w:rsid w:val="00B935B9"/>
    <w:rsid w:val="00B966A6"/>
    <w:rsid w:val="00B97BC4"/>
    <w:rsid w:val="00BA009D"/>
    <w:rsid w:val="00BA01BD"/>
    <w:rsid w:val="00BA0817"/>
    <w:rsid w:val="00BA0ADD"/>
    <w:rsid w:val="00BA178C"/>
    <w:rsid w:val="00BD5294"/>
    <w:rsid w:val="00BD5DB4"/>
    <w:rsid w:val="00BD7910"/>
    <w:rsid w:val="00BE2DC0"/>
    <w:rsid w:val="00BE64B8"/>
    <w:rsid w:val="00C01833"/>
    <w:rsid w:val="00C05EC5"/>
    <w:rsid w:val="00C108E0"/>
    <w:rsid w:val="00C1494D"/>
    <w:rsid w:val="00C224DC"/>
    <w:rsid w:val="00C24021"/>
    <w:rsid w:val="00C334A6"/>
    <w:rsid w:val="00C405A2"/>
    <w:rsid w:val="00C40AD9"/>
    <w:rsid w:val="00C418E3"/>
    <w:rsid w:val="00C47614"/>
    <w:rsid w:val="00C52BED"/>
    <w:rsid w:val="00C57E1B"/>
    <w:rsid w:val="00C60C91"/>
    <w:rsid w:val="00C74B51"/>
    <w:rsid w:val="00C74C62"/>
    <w:rsid w:val="00C76012"/>
    <w:rsid w:val="00C832FC"/>
    <w:rsid w:val="00C8651F"/>
    <w:rsid w:val="00C92541"/>
    <w:rsid w:val="00C93E9A"/>
    <w:rsid w:val="00C94451"/>
    <w:rsid w:val="00C953FF"/>
    <w:rsid w:val="00CA11D6"/>
    <w:rsid w:val="00CA780A"/>
    <w:rsid w:val="00CB52DD"/>
    <w:rsid w:val="00CB61E4"/>
    <w:rsid w:val="00CB7920"/>
    <w:rsid w:val="00CB7C4D"/>
    <w:rsid w:val="00CB7DBA"/>
    <w:rsid w:val="00CC034F"/>
    <w:rsid w:val="00CC0CA7"/>
    <w:rsid w:val="00CC5034"/>
    <w:rsid w:val="00CC6D27"/>
    <w:rsid w:val="00CD28DC"/>
    <w:rsid w:val="00CD6969"/>
    <w:rsid w:val="00CE14D4"/>
    <w:rsid w:val="00CE15C6"/>
    <w:rsid w:val="00CE1898"/>
    <w:rsid w:val="00CE469D"/>
    <w:rsid w:val="00CF51AE"/>
    <w:rsid w:val="00CF67D6"/>
    <w:rsid w:val="00D04B87"/>
    <w:rsid w:val="00D17786"/>
    <w:rsid w:val="00D21F4C"/>
    <w:rsid w:val="00D40965"/>
    <w:rsid w:val="00D417E2"/>
    <w:rsid w:val="00D44864"/>
    <w:rsid w:val="00D468D8"/>
    <w:rsid w:val="00D47B91"/>
    <w:rsid w:val="00D52967"/>
    <w:rsid w:val="00D52F9F"/>
    <w:rsid w:val="00D53971"/>
    <w:rsid w:val="00D5749B"/>
    <w:rsid w:val="00D672B8"/>
    <w:rsid w:val="00D763F0"/>
    <w:rsid w:val="00D84321"/>
    <w:rsid w:val="00D933AC"/>
    <w:rsid w:val="00DA1F8B"/>
    <w:rsid w:val="00DA203E"/>
    <w:rsid w:val="00DA63E9"/>
    <w:rsid w:val="00DB28D3"/>
    <w:rsid w:val="00DB3111"/>
    <w:rsid w:val="00DB682C"/>
    <w:rsid w:val="00DB6A71"/>
    <w:rsid w:val="00DB6C3A"/>
    <w:rsid w:val="00DC60A4"/>
    <w:rsid w:val="00DC76E5"/>
    <w:rsid w:val="00DE31D3"/>
    <w:rsid w:val="00DF2D66"/>
    <w:rsid w:val="00E00AA9"/>
    <w:rsid w:val="00E02777"/>
    <w:rsid w:val="00E03ED4"/>
    <w:rsid w:val="00E069DB"/>
    <w:rsid w:val="00E1388F"/>
    <w:rsid w:val="00E155B3"/>
    <w:rsid w:val="00E1667B"/>
    <w:rsid w:val="00E23148"/>
    <w:rsid w:val="00E331F9"/>
    <w:rsid w:val="00E45630"/>
    <w:rsid w:val="00E50825"/>
    <w:rsid w:val="00E50E26"/>
    <w:rsid w:val="00E55380"/>
    <w:rsid w:val="00E6089C"/>
    <w:rsid w:val="00E63D7B"/>
    <w:rsid w:val="00E66720"/>
    <w:rsid w:val="00E7144C"/>
    <w:rsid w:val="00E71BB6"/>
    <w:rsid w:val="00E73101"/>
    <w:rsid w:val="00E75B6E"/>
    <w:rsid w:val="00E766F9"/>
    <w:rsid w:val="00E81856"/>
    <w:rsid w:val="00E826A8"/>
    <w:rsid w:val="00E862FA"/>
    <w:rsid w:val="00E962E9"/>
    <w:rsid w:val="00EA26BC"/>
    <w:rsid w:val="00EA6977"/>
    <w:rsid w:val="00EA6D71"/>
    <w:rsid w:val="00EA7379"/>
    <w:rsid w:val="00EB0903"/>
    <w:rsid w:val="00EB3594"/>
    <w:rsid w:val="00EB3DFB"/>
    <w:rsid w:val="00EB4C9F"/>
    <w:rsid w:val="00EB559C"/>
    <w:rsid w:val="00EC0F13"/>
    <w:rsid w:val="00EC16CC"/>
    <w:rsid w:val="00EC48DC"/>
    <w:rsid w:val="00EC6A4C"/>
    <w:rsid w:val="00EC73FC"/>
    <w:rsid w:val="00ED2678"/>
    <w:rsid w:val="00ED4D2B"/>
    <w:rsid w:val="00ED61BD"/>
    <w:rsid w:val="00EE0DFE"/>
    <w:rsid w:val="00EE1210"/>
    <w:rsid w:val="00EE3E9E"/>
    <w:rsid w:val="00EF4334"/>
    <w:rsid w:val="00EF5078"/>
    <w:rsid w:val="00EF7FE2"/>
    <w:rsid w:val="00F1117D"/>
    <w:rsid w:val="00F1593F"/>
    <w:rsid w:val="00F15C87"/>
    <w:rsid w:val="00F25040"/>
    <w:rsid w:val="00F319BD"/>
    <w:rsid w:val="00F45026"/>
    <w:rsid w:val="00F454B9"/>
    <w:rsid w:val="00F46669"/>
    <w:rsid w:val="00F529F1"/>
    <w:rsid w:val="00F71853"/>
    <w:rsid w:val="00F71FCF"/>
    <w:rsid w:val="00F82B7E"/>
    <w:rsid w:val="00F86E6F"/>
    <w:rsid w:val="00F918F6"/>
    <w:rsid w:val="00F9628F"/>
    <w:rsid w:val="00FA3295"/>
    <w:rsid w:val="00FA4B45"/>
    <w:rsid w:val="00FA72D6"/>
    <w:rsid w:val="00FB0A0B"/>
    <w:rsid w:val="00FC1203"/>
    <w:rsid w:val="00FC1ADC"/>
    <w:rsid w:val="00FC2A42"/>
    <w:rsid w:val="00FC5A09"/>
    <w:rsid w:val="00FD1BBE"/>
    <w:rsid w:val="00FD5C66"/>
    <w:rsid w:val="00FE0E54"/>
    <w:rsid w:val="00FE47E5"/>
    <w:rsid w:val="00FE54EC"/>
    <w:rsid w:val="00FF3E27"/>
    <w:rsid w:val="00FF7CDE"/>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1C015"/>
  <w15:docId w15:val="{A364D068-2108-4072-98F7-C0C7718B6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814"/>
    <w:pPr>
      <w:spacing w:after="0" w:line="240" w:lineRule="auto"/>
      <w:jc w:val="both"/>
    </w:pPr>
    <w:rPr>
      <w:rFonts w:ascii="Times New Roman" w:hAnsi="Times New Roman"/>
    </w:rPr>
  </w:style>
  <w:style w:type="paragraph" w:styleId="Titre1">
    <w:name w:val="heading 1"/>
    <w:basedOn w:val="Normal"/>
    <w:next w:val="Normal"/>
    <w:link w:val="Titre1Car"/>
    <w:qFormat/>
    <w:rsid w:val="004A4C8D"/>
    <w:pPr>
      <w:keepNext/>
      <w:keepLines/>
      <w:numPr>
        <w:numId w:val="2"/>
      </w:numPr>
      <w:jc w:val="left"/>
      <w:outlineLvl w:val="0"/>
    </w:pPr>
    <w:rPr>
      <w:rFonts w:ascii="Arial" w:eastAsiaTheme="majorEastAsia" w:hAnsi="Arial" w:cs="Arial"/>
      <w:bCs/>
      <w:sz w:val="32"/>
      <w:szCs w:val="32"/>
    </w:rPr>
  </w:style>
  <w:style w:type="paragraph" w:styleId="Titre2">
    <w:name w:val="heading 2"/>
    <w:basedOn w:val="Normal"/>
    <w:next w:val="Normal"/>
    <w:link w:val="Titre2Car"/>
    <w:unhideWhenUsed/>
    <w:qFormat/>
    <w:rsid w:val="00483F18"/>
    <w:pPr>
      <w:outlineLvl w:val="1"/>
    </w:pPr>
    <w:rPr>
      <w:b/>
      <w:i/>
      <w:sz w:val="28"/>
      <w:szCs w:val="28"/>
    </w:rPr>
  </w:style>
  <w:style w:type="paragraph" w:styleId="Titre3">
    <w:name w:val="heading 3"/>
    <w:basedOn w:val="Normal"/>
    <w:next w:val="Normal"/>
    <w:link w:val="Titre3Car"/>
    <w:unhideWhenUsed/>
    <w:qFormat/>
    <w:rsid w:val="00483F18"/>
    <w:pPr>
      <w:outlineLvl w:val="2"/>
    </w:pPr>
    <w:rPr>
      <w:rFonts w:ascii="Arial" w:hAnsi="Arial" w:cs="Arial"/>
      <w:b/>
      <w:sz w:val="24"/>
      <w:szCs w:val="24"/>
    </w:rPr>
  </w:style>
  <w:style w:type="paragraph" w:styleId="Titre4">
    <w:name w:val="heading 4"/>
    <w:basedOn w:val="Normal"/>
    <w:next w:val="Normal"/>
    <w:link w:val="Titre4Car"/>
    <w:unhideWhenUsed/>
    <w:qFormat/>
    <w:rsid w:val="001B3C00"/>
    <w:pPr>
      <w:keepNext/>
      <w:keepLines/>
      <w:numPr>
        <w:ilvl w:val="3"/>
        <w:numId w:val="2"/>
      </w:numPr>
      <w:jc w:val="left"/>
      <w:outlineLvl w:val="3"/>
    </w:pPr>
    <w:rPr>
      <w:rFonts w:eastAsiaTheme="majorEastAsia"/>
      <w:b/>
      <w:bCs/>
      <w:i/>
      <w:iCs/>
    </w:rPr>
  </w:style>
  <w:style w:type="paragraph" w:styleId="Titre5">
    <w:name w:val="heading 5"/>
    <w:basedOn w:val="Normal"/>
    <w:next w:val="Normal"/>
    <w:link w:val="Titre5Car"/>
    <w:unhideWhenUsed/>
    <w:qFormat/>
    <w:rsid w:val="001B3C00"/>
    <w:pPr>
      <w:keepNext/>
      <w:keepLines/>
      <w:jc w:val="left"/>
      <w:outlineLvl w:val="4"/>
    </w:pPr>
    <w:rPr>
      <w:rFonts w:eastAsiaTheme="majorEastAsia"/>
      <w:b/>
    </w:rPr>
  </w:style>
  <w:style w:type="paragraph" w:styleId="Titre6">
    <w:name w:val="heading 6"/>
    <w:basedOn w:val="Normal"/>
    <w:next w:val="Normal"/>
    <w:link w:val="Titre6Car"/>
    <w:uiPriority w:val="9"/>
    <w:unhideWhenUsed/>
    <w:qFormat/>
    <w:rsid w:val="001B3C00"/>
    <w:pPr>
      <w:keepNext/>
      <w:keepLines/>
      <w:jc w:val="left"/>
      <w:outlineLvl w:val="5"/>
    </w:pPr>
    <w:rPr>
      <w:rFonts w:eastAsiaTheme="majorEastAsia"/>
      <w:i/>
      <w:iCs/>
    </w:rPr>
  </w:style>
  <w:style w:type="paragraph" w:styleId="Titre7">
    <w:name w:val="heading 7"/>
    <w:basedOn w:val="Normal"/>
    <w:next w:val="Normal"/>
    <w:link w:val="Titre7Car"/>
    <w:uiPriority w:val="9"/>
    <w:unhideWhenUsed/>
    <w:qFormat/>
    <w:rsid w:val="001B3C00"/>
    <w:pPr>
      <w:keepNext/>
      <w:keepLines/>
      <w:jc w:val="left"/>
      <w:outlineLvl w:val="6"/>
    </w:pPr>
    <w:rPr>
      <w:rFonts w:eastAsiaTheme="majorEastAsia"/>
      <w:iCs/>
      <w:color w:val="000000" w:themeColor="text1"/>
    </w:rPr>
  </w:style>
  <w:style w:type="paragraph" w:styleId="Titre8">
    <w:name w:val="heading 8"/>
    <w:basedOn w:val="Normal"/>
    <w:next w:val="Normal"/>
    <w:link w:val="Titre8Car"/>
    <w:uiPriority w:val="9"/>
    <w:semiHidden/>
    <w:qFormat/>
    <w:rsid w:val="001B3C00"/>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1B3C00"/>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A4C8D"/>
    <w:rPr>
      <w:rFonts w:ascii="Arial" w:eastAsiaTheme="majorEastAsia" w:hAnsi="Arial" w:cs="Arial"/>
      <w:bCs/>
      <w:sz w:val="32"/>
      <w:szCs w:val="32"/>
    </w:rPr>
  </w:style>
  <w:style w:type="character" w:customStyle="1" w:styleId="Titre2Car">
    <w:name w:val="Titre 2 Car"/>
    <w:basedOn w:val="Policepardfaut"/>
    <w:link w:val="Titre2"/>
    <w:rsid w:val="00483F18"/>
    <w:rPr>
      <w:rFonts w:ascii="Times New Roman" w:hAnsi="Times New Roman"/>
      <w:b/>
      <w:i/>
      <w:sz w:val="28"/>
      <w:szCs w:val="28"/>
    </w:rPr>
  </w:style>
  <w:style w:type="character" w:customStyle="1" w:styleId="Titre3Car">
    <w:name w:val="Titre 3 Car"/>
    <w:basedOn w:val="Policepardfaut"/>
    <w:link w:val="Titre3"/>
    <w:rsid w:val="00483F18"/>
    <w:rPr>
      <w:rFonts w:ascii="Arial" w:hAnsi="Arial" w:cs="Arial"/>
      <w:b/>
      <w:sz w:val="24"/>
      <w:szCs w:val="24"/>
    </w:rPr>
  </w:style>
  <w:style w:type="character" w:customStyle="1" w:styleId="Titre4Car">
    <w:name w:val="Titre 4 Car"/>
    <w:basedOn w:val="Policepardfaut"/>
    <w:link w:val="Titre4"/>
    <w:rsid w:val="001B3C00"/>
    <w:rPr>
      <w:rFonts w:ascii="Times New Roman" w:eastAsiaTheme="majorEastAsia" w:hAnsi="Times New Roman"/>
      <w:b/>
      <w:bCs/>
      <w:i/>
      <w:iCs/>
    </w:rPr>
  </w:style>
  <w:style w:type="character" w:customStyle="1" w:styleId="Titre5Car">
    <w:name w:val="Titre 5 Car"/>
    <w:basedOn w:val="Policepardfaut"/>
    <w:link w:val="Titre5"/>
    <w:uiPriority w:val="9"/>
    <w:rsid w:val="001B3C00"/>
    <w:rPr>
      <w:rFonts w:ascii="Times New Roman" w:eastAsiaTheme="majorEastAsia" w:hAnsi="Times New Roman"/>
      <w:b/>
    </w:rPr>
  </w:style>
  <w:style w:type="character" w:customStyle="1" w:styleId="Titre6Car">
    <w:name w:val="Titre 6 Car"/>
    <w:basedOn w:val="Policepardfaut"/>
    <w:link w:val="Titre6"/>
    <w:uiPriority w:val="9"/>
    <w:rsid w:val="001B3C00"/>
    <w:rPr>
      <w:rFonts w:ascii="Times New Roman" w:eastAsiaTheme="majorEastAsia" w:hAnsi="Times New Roman"/>
      <w:i/>
      <w:iCs/>
    </w:rPr>
  </w:style>
  <w:style w:type="character" w:customStyle="1" w:styleId="Titre7Car">
    <w:name w:val="Titre 7 Car"/>
    <w:basedOn w:val="Policepardfaut"/>
    <w:link w:val="Titre7"/>
    <w:uiPriority w:val="9"/>
    <w:rsid w:val="001B3C00"/>
    <w:rPr>
      <w:rFonts w:ascii="Times New Roman" w:eastAsiaTheme="majorEastAsia" w:hAnsi="Times New Roman"/>
      <w:iCs/>
      <w:color w:val="000000" w:themeColor="text1"/>
    </w:rPr>
  </w:style>
  <w:style w:type="character" w:customStyle="1" w:styleId="Titre8Car">
    <w:name w:val="Titre 8 Car"/>
    <w:basedOn w:val="Policepardfaut"/>
    <w:link w:val="Titre8"/>
    <w:uiPriority w:val="9"/>
    <w:semiHidden/>
    <w:rsid w:val="00296814"/>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296814"/>
    <w:rPr>
      <w:rFonts w:asciiTheme="majorHAnsi" w:eastAsiaTheme="majorEastAsia" w:hAnsiTheme="majorHAnsi" w:cstheme="majorBidi"/>
      <w:i/>
      <w:iCs/>
      <w:color w:val="404040" w:themeColor="text1" w:themeTint="BF"/>
      <w:sz w:val="20"/>
      <w:szCs w:val="20"/>
    </w:rPr>
  </w:style>
  <w:style w:type="paragraph" w:styleId="Titre">
    <w:name w:val="Title"/>
    <w:basedOn w:val="Normal"/>
    <w:next w:val="Normal"/>
    <w:link w:val="TitreCar"/>
    <w:qFormat/>
    <w:rsid w:val="00854164"/>
    <w:pPr>
      <w:jc w:val="center"/>
    </w:pPr>
    <w:rPr>
      <w:rFonts w:ascii="Arial" w:hAnsi="Arial" w:cs="Arial"/>
      <w:b/>
      <w:color w:val="003B8E"/>
      <w:sz w:val="32"/>
      <w:szCs w:val="32"/>
    </w:rPr>
  </w:style>
  <w:style w:type="character" w:customStyle="1" w:styleId="TitreCar">
    <w:name w:val="Titre Car"/>
    <w:basedOn w:val="Policepardfaut"/>
    <w:link w:val="Titre"/>
    <w:rsid w:val="00854164"/>
    <w:rPr>
      <w:rFonts w:ascii="Arial" w:hAnsi="Arial" w:cs="Arial"/>
      <w:b/>
      <w:color w:val="003B8E"/>
      <w:sz w:val="32"/>
      <w:szCs w:val="32"/>
    </w:rPr>
  </w:style>
  <w:style w:type="paragraph" w:styleId="Paragraphedeliste">
    <w:name w:val="List Paragraph"/>
    <w:basedOn w:val="Normal"/>
    <w:uiPriority w:val="34"/>
    <w:qFormat/>
    <w:rsid w:val="001B3C00"/>
    <w:pPr>
      <w:ind w:left="720"/>
      <w:contextualSpacing/>
    </w:pPr>
  </w:style>
  <w:style w:type="paragraph" w:customStyle="1" w:styleId="Publinumration1erniveau">
    <w:name w:val="Publi énumération 1er niveau"/>
    <w:basedOn w:val="Paragraphedeliste"/>
    <w:link w:val="Publinumration1erniveauCar"/>
    <w:autoRedefine/>
    <w:qFormat/>
    <w:rsid w:val="005F0017"/>
    <w:pPr>
      <w:numPr>
        <w:numId w:val="1"/>
      </w:numPr>
      <w:ind w:left="284" w:hanging="284"/>
    </w:pPr>
  </w:style>
  <w:style w:type="character" w:customStyle="1" w:styleId="Publinumration1erniveauCar">
    <w:name w:val="Publi énumération 1er niveau Car"/>
    <w:basedOn w:val="Policepardfaut"/>
    <w:link w:val="Publinumration1erniveau"/>
    <w:rsid w:val="005F0017"/>
    <w:rPr>
      <w:rFonts w:ascii="Times New Roman" w:hAnsi="Times New Roman"/>
    </w:rPr>
  </w:style>
  <w:style w:type="paragraph" w:customStyle="1" w:styleId="Publinumration2eniveau">
    <w:name w:val="Publi énumération 2e niveau"/>
    <w:basedOn w:val="Paragraphedeliste"/>
    <w:link w:val="Publinumration2eniveauCar"/>
    <w:qFormat/>
    <w:rsid w:val="00857803"/>
    <w:pPr>
      <w:numPr>
        <w:numId w:val="3"/>
      </w:numPr>
      <w:ind w:left="567" w:hanging="283"/>
    </w:pPr>
  </w:style>
  <w:style w:type="character" w:customStyle="1" w:styleId="Publinumration2eniveauCar">
    <w:name w:val="Publi énumération 2e niveau Car"/>
    <w:basedOn w:val="Policepardfaut"/>
    <w:link w:val="Publinumration2eniveau"/>
    <w:rsid w:val="00857803"/>
    <w:rPr>
      <w:rFonts w:ascii="Times New Roman" w:hAnsi="Times New Roman"/>
    </w:rPr>
  </w:style>
  <w:style w:type="paragraph" w:customStyle="1" w:styleId="Publitextecourant">
    <w:name w:val="Publi texte courant"/>
    <w:basedOn w:val="Normal"/>
    <w:link w:val="PublitextecourantCar"/>
    <w:qFormat/>
    <w:rsid w:val="001B3C00"/>
  </w:style>
  <w:style w:type="character" w:customStyle="1" w:styleId="PublitextecourantCar">
    <w:name w:val="Publi texte courant Car"/>
    <w:basedOn w:val="Policepardfaut"/>
    <w:link w:val="Publitextecourant"/>
    <w:rsid w:val="001B3C00"/>
    <w:rPr>
      <w:rFonts w:ascii="Times New Roman" w:hAnsi="Times New Roman"/>
    </w:rPr>
  </w:style>
  <w:style w:type="paragraph" w:styleId="NormalWeb">
    <w:name w:val="Normal (Web)"/>
    <w:basedOn w:val="Normal"/>
    <w:uiPriority w:val="99"/>
    <w:unhideWhenUsed/>
    <w:rsid w:val="00EB0903"/>
    <w:pPr>
      <w:spacing w:before="100" w:beforeAutospacing="1" w:after="100" w:afterAutospacing="1"/>
      <w:jc w:val="left"/>
    </w:pPr>
    <w:rPr>
      <w:rFonts w:eastAsia="Times New Roman" w:cs="Times New Roman"/>
      <w:sz w:val="24"/>
      <w:szCs w:val="24"/>
      <w:lang w:eastAsia="fr-FR"/>
    </w:rPr>
  </w:style>
  <w:style w:type="character" w:styleId="Accentuation">
    <w:name w:val="Emphasis"/>
    <w:basedOn w:val="Policepardfaut"/>
    <w:uiPriority w:val="20"/>
    <w:semiHidden/>
    <w:qFormat/>
    <w:rsid w:val="00EB0903"/>
    <w:rPr>
      <w:i/>
      <w:iCs/>
    </w:rPr>
  </w:style>
  <w:style w:type="character" w:styleId="Lienhypertexte">
    <w:name w:val="Hyperlink"/>
    <w:basedOn w:val="Policepardfaut"/>
    <w:uiPriority w:val="99"/>
    <w:unhideWhenUsed/>
    <w:rsid w:val="0099730D"/>
    <w:rPr>
      <w:color w:val="0000FF" w:themeColor="hyperlink"/>
      <w:u w:val="single"/>
    </w:rPr>
  </w:style>
  <w:style w:type="paragraph" w:customStyle="1" w:styleId="InstructionACP">
    <w:name w:val="Instruction ACP"/>
    <w:basedOn w:val="Normal"/>
    <w:link w:val="InstructionACPCar"/>
    <w:qFormat/>
    <w:rsid w:val="00CC5034"/>
    <w:pPr>
      <w:jc w:val="center"/>
    </w:pPr>
    <w:rPr>
      <w:rFonts w:ascii="Arial" w:hAnsi="Arial" w:cs="Arial"/>
      <w:b/>
      <w:sz w:val="36"/>
      <w:szCs w:val="36"/>
    </w:rPr>
  </w:style>
  <w:style w:type="paragraph" w:customStyle="1" w:styleId="Instructiontitre">
    <w:name w:val="Instruction titre"/>
    <w:basedOn w:val="Normal"/>
    <w:link w:val="InstructiontitreCar"/>
    <w:qFormat/>
    <w:rsid w:val="00CC5034"/>
    <w:pPr>
      <w:jc w:val="center"/>
    </w:pPr>
    <w:rPr>
      <w:rFonts w:ascii="Arial" w:hAnsi="Arial" w:cs="Arial"/>
      <w:color w:val="003B8E"/>
      <w:sz w:val="32"/>
      <w:szCs w:val="32"/>
    </w:rPr>
  </w:style>
  <w:style w:type="character" w:customStyle="1" w:styleId="InstructionACPCar">
    <w:name w:val="Instruction ACP Car"/>
    <w:basedOn w:val="Policepardfaut"/>
    <w:link w:val="InstructionACP"/>
    <w:rsid w:val="00CC5034"/>
    <w:rPr>
      <w:rFonts w:ascii="Arial" w:hAnsi="Arial" w:cs="Arial"/>
      <w:b/>
      <w:sz w:val="36"/>
      <w:szCs w:val="36"/>
    </w:rPr>
  </w:style>
  <w:style w:type="paragraph" w:customStyle="1" w:styleId="Instructionarticle">
    <w:name w:val="Instruction article"/>
    <w:basedOn w:val="Normal"/>
    <w:link w:val="InstructionarticleCar"/>
    <w:qFormat/>
    <w:rsid w:val="00CC5034"/>
    <w:rPr>
      <w:b/>
    </w:rPr>
  </w:style>
  <w:style w:type="character" w:customStyle="1" w:styleId="InstructiontitreCar">
    <w:name w:val="Instruction titre Car"/>
    <w:basedOn w:val="Policepardfaut"/>
    <w:link w:val="Instructiontitre"/>
    <w:rsid w:val="00CC5034"/>
    <w:rPr>
      <w:rFonts w:ascii="Arial" w:hAnsi="Arial" w:cs="Arial"/>
      <w:color w:val="003B8E"/>
      <w:sz w:val="32"/>
      <w:szCs w:val="32"/>
    </w:rPr>
  </w:style>
  <w:style w:type="paragraph" w:customStyle="1" w:styleId="Instructionsignature">
    <w:name w:val="Instruction signature"/>
    <w:basedOn w:val="Normal"/>
    <w:link w:val="InstructionsignatureCar"/>
    <w:qFormat/>
    <w:rsid w:val="00CC5034"/>
    <w:pPr>
      <w:ind w:left="4820"/>
      <w:jc w:val="center"/>
    </w:pPr>
  </w:style>
  <w:style w:type="character" w:customStyle="1" w:styleId="InstructionarticleCar">
    <w:name w:val="Instruction article Car"/>
    <w:basedOn w:val="Policepardfaut"/>
    <w:link w:val="Instructionarticle"/>
    <w:rsid w:val="00CC5034"/>
    <w:rPr>
      <w:rFonts w:ascii="Times New Roman" w:hAnsi="Times New Roman"/>
      <w:b/>
    </w:rPr>
  </w:style>
  <w:style w:type="character" w:customStyle="1" w:styleId="InstructionsignatureCar">
    <w:name w:val="Instruction signature Car"/>
    <w:basedOn w:val="Policepardfaut"/>
    <w:link w:val="Instructionsignature"/>
    <w:rsid w:val="00CC5034"/>
    <w:rPr>
      <w:rFonts w:ascii="Times New Roman" w:hAnsi="Times New Roman"/>
    </w:rPr>
  </w:style>
  <w:style w:type="paragraph" w:styleId="Notedebasdepage">
    <w:name w:val="footnote text"/>
    <w:basedOn w:val="Normal"/>
    <w:link w:val="NotedebasdepageCar"/>
    <w:unhideWhenUsed/>
    <w:rsid w:val="001B3C2B"/>
    <w:pPr>
      <w:spacing w:before="60" w:after="60"/>
      <w:ind w:left="284" w:hanging="284"/>
    </w:pPr>
    <w:rPr>
      <w:rFonts w:cs="Times New Roman"/>
      <w:sz w:val="16"/>
      <w:szCs w:val="16"/>
    </w:rPr>
  </w:style>
  <w:style w:type="character" w:customStyle="1" w:styleId="NotedebasdepageCar">
    <w:name w:val="Note de bas de page Car"/>
    <w:basedOn w:val="Policepardfaut"/>
    <w:link w:val="Notedebasdepage"/>
    <w:uiPriority w:val="99"/>
    <w:rsid w:val="001B3C2B"/>
    <w:rPr>
      <w:rFonts w:ascii="Times New Roman" w:hAnsi="Times New Roman" w:cs="Times New Roman"/>
      <w:sz w:val="16"/>
      <w:szCs w:val="16"/>
    </w:rPr>
  </w:style>
  <w:style w:type="character" w:styleId="Appelnotedebasdep">
    <w:name w:val="footnote reference"/>
    <w:basedOn w:val="Policepardfaut"/>
    <w:semiHidden/>
    <w:unhideWhenUsed/>
    <w:rsid w:val="001B3C2B"/>
    <w:rPr>
      <w:vertAlign w:val="superscript"/>
    </w:rPr>
  </w:style>
  <w:style w:type="table" w:styleId="Grilledutableau">
    <w:name w:val="Table Grid"/>
    <w:basedOn w:val="TableauNormal"/>
    <w:rsid w:val="000302C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lignes">
    <w:name w:val="Intitulé de lignes"/>
    <w:basedOn w:val="Normal"/>
    <w:link w:val="IntituldelignesCar"/>
    <w:qFormat/>
    <w:rsid w:val="000302C8"/>
    <w:pPr>
      <w:jc w:val="left"/>
    </w:pPr>
    <w:rPr>
      <w:rFonts w:ascii="Arial" w:hAnsi="Arial" w:cs="Arial"/>
      <w:b/>
      <w:sz w:val="16"/>
      <w:szCs w:val="20"/>
    </w:rPr>
  </w:style>
  <w:style w:type="character" w:customStyle="1" w:styleId="IntituldelignesCar">
    <w:name w:val="Intitulé de lignes Car"/>
    <w:basedOn w:val="Policepardfaut"/>
    <w:link w:val="Intituldelignes"/>
    <w:rsid w:val="000302C8"/>
    <w:rPr>
      <w:rFonts w:ascii="Arial" w:hAnsi="Arial" w:cs="Arial"/>
      <w:b/>
      <w:sz w:val="16"/>
      <w:szCs w:val="20"/>
    </w:rPr>
  </w:style>
  <w:style w:type="paragraph" w:customStyle="1" w:styleId="Annexenumro">
    <w:name w:val="Annexe numéro"/>
    <w:basedOn w:val="Normal"/>
    <w:link w:val="AnnexenumroCar"/>
    <w:qFormat/>
    <w:rsid w:val="000302C8"/>
    <w:pPr>
      <w:jc w:val="right"/>
    </w:pPr>
    <w:rPr>
      <w:rFonts w:ascii="Arial" w:hAnsi="Arial" w:cs="Arial"/>
      <w:sz w:val="20"/>
      <w:szCs w:val="20"/>
    </w:rPr>
  </w:style>
  <w:style w:type="paragraph" w:customStyle="1" w:styleId="Annexetitre">
    <w:name w:val="Annexe titre"/>
    <w:basedOn w:val="Normal"/>
    <w:link w:val="AnnexetitreCar"/>
    <w:qFormat/>
    <w:rsid w:val="000302C8"/>
    <w:pPr>
      <w:jc w:val="center"/>
    </w:pPr>
    <w:rPr>
      <w:rFonts w:ascii="Arial" w:hAnsi="Arial" w:cs="Arial"/>
      <w:b/>
      <w:sz w:val="24"/>
      <w:szCs w:val="24"/>
    </w:rPr>
  </w:style>
  <w:style w:type="character" w:customStyle="1" w:styleId="AnnexenumroCar">
    <w:name w:val="Annexe numéro Car"/>
    <w:basedOn w:val="Policepardfaut"/>
    <w:link w:val="Annexenumro"/>
    <w:rsid w:val="000302C8"/>
    <w:rPr>
      <w:rFonts w:ascii="Arial" w:hAnsi="Arial" w:cs="Arial"/>
      <w:sz w:val="20"/>
      <w:szCs w:val="20"/>
    </w:rPr>
  </w:style>
  <w:style w:type="character" w:customStyle="1" w:styleId="AnnexetitreCar">
    <w:name w:val="Annexe titre Car"/>
    <w:basedOn w:val="Policepardfaut"/>
    <w:link w:val="Annexetitre"/>
    <w:rsid w:val="000302C8"/>
    <w:rPr>
      <w:rFonts w:ascii="Arial" w:hAnsi="Arial" w:cs="Arial"/>
      <w:b/>
      <w:sz w:val="24"/>
      <w:szCs w:val="24"/>
    </w:rPr>
  </w:style>
  <w:style w:type="paragraph" w:customStyle="1" w:styleId="Intituldecolonnes">
    <w:name w:val="Intitulé de colonnes"/>
    <w:basedOn w:val="Intituldelignes"/>
    <w:qFormat/>
    <w:rsid w:val="000302C8"/>
    <w:pPr>
      <w:jc w:val="center"/>
    </w:pPr>
    <w:rPr>
      <w:rFonts w:eastAsia="Times New Roman"/>
      <w:lang w:eastAsia="fr-FR"/>
    </w:rPr>
  </w:style>
  <w:style w:type="paragraph" w:styleId="En-tte">
    <w:name w:val="header"/>
    <w:basedOn w:val="Normal"/>
    <w:link w:val="En-tteCar"/>
    <w:unhideWhenUsed/>
    <w:rsid w:val="009D7E47"/>
    <w:pPr>
      <w:pBdr>
        <w:bottom w:val="single" w:sz="4" w:space="1" w:color="auto"/>
      </w:pBdr>
      <w:tabs>
        <w:tab w:val="center" w:pos="4536"/>
        <w:tab w:val="right" w:pos="9072"/>
      </w:tabs>
      <w:jc w:val="right"/>
    </w:pPr>
    <w:rPr>
      <w:rFonts w:ascii="Arial Narrow" w:hAnsi="Arial Narrow"/>
      <w:b/>
      <w:i/>
      <w:sz w:val="18"/>
      <w:szCs w:val="18"/>
    </w:rPr>
  </w:style>
  <w:style w:type="character" w:customStyle="1" w:styleId="En-tteCar">
    <w:name w:val="En-tête Car"/>
    <w:basedOn w:val="Policepardfaut"/>
    <w:link w:val="En-tte"/>
    <w:uiPriority w:val="99"/>
    <w:rsid w:val="009D7E47"/>
    <w:rPr>
      <w:rFonts w:ascii="Arial Narrow" w:hAnsi="Arial Narrow"/>
      <w:b/>
      <w:i/>
      <w:sz w:val="18"/>
      <w:szCs w:val="18"/>
    </w:rPr>
  </w:style>
  <w:style w:type="paragraph" w:styleId="Pieddepage">
    <w:name w:val="footer"/>
    <w:basedOn w:val="Normal"/>
    <w:link w:val="PieddepageCar"/>
    <w:uiPriority w:val="99"/>
    <w:unhideWhenUsed/>
    <w:rsid w:val="009D7E47"/>
    <w:pPr>
      <w:pBdr>
        <w:top w:val="single" w:sz="4" w:space="2" w:color="auto"/>
      </w:pBdr>
      <w:tabs>
        <w:tab w:val="center" w:pos="4536"/>
        <w:tab w:val="right" w:pos="9072"/>
      </w:tabs>
      <w:jc w:val="left"/>
    </w:pPr>
    <w:rPr>
      <w:rFonts w:ascii="Arial" w:hAnsi="Arial" w:cs="Arial"/>
      <w:sz w:val="18"/>
      <w:szCs w:val="18"/>
    </w:rPr>
  </w:style>
  <w:style w:type="character" w:customStyle="1" w:styleId="PieddepageCar">
    <w:name w:val="Pied de page Car"/>
    <w:basedOn w:val="Policepardfaut"/>
    <w:link w:val="Pieddepage"/>
    <w:uiPriority w:val="99"/>
    <w:rsid w:val="009D7E47"/>
    <w:rPr>
      <w:rFonts w:ascii="Arial" w:hAnsi="Arial" w:cs="Arial"/>
      <w:sz w:val="18"/>
      <w:szCs w:val="18"/>
    </w:rPr>
  </w:style>
  <w:style w:type="paragraph" w:styleId="Sous-titre">
    <w:name w:val="Subtitle"/>
    <w:basedOn w:val="Normal"/>
    <w:next w:val="Normal"/>
    <w:link w:val="Sous-titreCar"/>
    <w:uiPriority w:val="11"/>
    <w:semiHidden/>
    <w:qFormat/>
    <w:rsid w:val="009D7E4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semiHidden/>
    <w:rsid w:val="00C05EC5"/>
    <w:rPr>
      <w:rFonts w:asciiTheme="majorHAnsi" w:eastAsiaTheme="majorEastAsia" w:hAnsiTheme="majorHAnsi" w:cstheme="majorBidi"/>
      <w:i/>
      <w:iCs/>
      <w:color w:val="4F81BD" w:themeColor="accent1"/>
      <w:spacing w:val="15"/>
      <w:sz w:val="24"/>
      <w:szCs w:val="24"/>
    </w:rPr>
  </w:style>
  <w:style w:type="character" w:styleId="Accentuationlgre">
    <w:name w:val="Subtle Emphasis"/>
    <w:basedOn w:val="Policepardfaut"/>
    <w:uiPriority w:val="19"/>
    <w:semiHidden/>
    <w:qFormat/>
    <w:rsid w:val="009D7E47"/>
    <w:rPr>
      <w:i/>
      <w:iCs/>
      <w:color w:val="808080" w:themeColor="text1" w:themeTint="7F"/>
    </w:rPr>
  </w:style>
  <w:style w:type="character" w:styleId="Accentuationintense">
    <w:name w:val="Intense Emphasis"/>
    <w:basedOn w:val="Policepardfaut"/>
    <w:uiPriority w:val="21"/>
    <w:semiHidden/>
    <w:qFormat/>
    <w:rsid w:val="009D7E47"/>
    <w:rPr>
      <w:b/>
      <w:bCs/>
      <w:i/>
      <w:iCs/>
      <w:color w:val="4F81BD" w:themeColor="accent1"/>
    </w:rPr>
  </w:style>
  <w:style w:type="character" w:styleId="lev">
    <w:name w:val="Strong"/>
    <w:basedOn w:val="Policepardfaut"/>
    <w:uiPriority w:val="22"/>
    <w:semiHidden/>
    <w:qFormat/>
    <w:rsid w:val="009D7E47"/>
    <w:rPr>
      <w:b/>
      <w:bCs/>
    </w:rPr>
  </w:style>
  <w:style w:type="paragraph" w:styleId="Citation">
    <w:name w:val="Quote"/>
    <w:basedOn w:val="Normal"/>
    <w:next w:val="Normal"/>
    <w:link w:val="CitationCar"/>
    <w:uiPriority w:val="29"/>
    <w:semiHidden/>
    <w:qFormat/>
    <w:rsid w:val="009D7E47"/>
    <w:rPr>
      <w:i/>
      <w:iCs/>
      <w:color w:val="000000" w:themeColor="text1"/>
    </w:rPr>
  </w:style>
  <w:style w:type="character" w:customStyle="1" w:styleId="CitationCar">
    <w:name w:val="Citation Car"/>
    <w:basedOn w:val="Policepardfaut"/>
    <w:link w:val="Citation"/>
    <w:uiPriority w:val="29"/>
    <w:semiHidden/>
    <w:rsid w:val="00C05EC5"/>
    <w:rPr>
      <w:rFonts w:ascii="Times New Roman" w:hAnsi="Times New Roman"/>
      <w:i/>
      <w:iCs/>
      <w:color w:val="000000" w:themeColor="text1"/>
    </w:rPr>
  </w:style>
  <w:style w:type="paragraph" w:styleId="Citationintense">
    <w:name w:val="Intense Quote"/>
    <w:basedOn w:val="Normal"/>
    <w:next w:val="Normal"/>
    <w:link w:val="CitationintenseCar"/>
    <w:uiPriority w:val="30"/>
    <w:semiHidden/>
    <w:qFormat/>
    <w:rsid w:val="009D7E47"/>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semiHidden/>
    <w:rsid w:val="00C05EC5"/>
    <w:rPr>
      <w:rFonts w:ascii="Times New Roman" w:hAnsi="Times New Roman"/>
      <w:b/>
      <w:bCs/>
      <w:i/>
      <w:iCs/>
      <w:color w:val="4F81BD" w:themeColor="accent1"/>
    </w:rPr>
  </w:style>
  <w:style w:type="character" w:styleId="Rfrencelgre">
    <w:name w:val="Subtle Reference"/>
    <w:basedOn w:val="Policepardfaut"/>
    <w:uiPriority w:val="31"/>
    <w:semiHidden/>
    <w:qFormat/>
    <w:rsid w:val="009D7E47"/>
    <w:rPr>
      <w:smallCaps/>
      <w:color w:val="C0504D" w:themeColor="accent2"/>
      <w:u w:val="single"/>
    </w:rPr>
  </w:style>
  <w:style w:type="character" w:styleId="Rfrenceintense">
    <w:name w:val="Intense Reference"/>
    <w:basedOn w:val="Policepardfaut"/>
    <w:uiPriority w:val="32"/>
    <w:semiHidden/>
    <w:qFormat/>
    <w:rsid w:val="009D7E47"/>
    <w:rPr>
      <w:b/>
      <w:bCs/>
      <w:smallCaps/>
      <w:color w:val="C0504D" w:themeColor="accent2"/>
      <w:spacing w:val="5"/>
      <w:u w:val="single"/>
    </w:rPr>
  </w:style>
  <w:style w:type="character" w:styleId="Titredulivre">
    <w:name w:val="Book Title"/>
    <w:basedOn w:val="Policepardfaut"/>
    <w:uiPriority w:val="33"/>
    <w:semiHidden/>
    <w:qFormat/>
    <w:rsid w:val="009D7E47"/>
    <w:rPr>
      <w:b/>
      <w:bCs/>
      <w:smallCaps/>
      <w:spacing w:val="5"/>
    </w:rPr>
  </w:style>
  <w:style w:type="paragraph" w:customStyle="1" w:styleId="Publitextedetableau">
    <w:name w:val="Publi texte de tableau"/>
    <w:basedOn w:val="Normal"/>
    <w:link w:val="PublitextedetableauCar"/>
    <w:qFormat/>
    <w:rsid w:val="00572C00"/>
    <w:pPr>
      <w:jc w:val="left"/>
    </w:pPr>
    <w:rPr>
      <w:rFonts w:ascii="Arial" w:eastAsia="Calibri" w:hAnsi="Arial" w:cs="Arial"/>
      <w:sz w:val="16"/>
      <w:szCs w:val="20"/>
    </w:rPr>
  </w:style>
  <w:style w:type="paragraph" w:customStyle="1" w:styleId="Publititredillustration">
    <w:name w:val="Publi titre d'illustration"/>
    <w:basedOn w:val="Intituldelignes"/>
    <w:link w:val="PublititredillustrationCar"/>
    <w:qFormat/>
    <w:rsid w:val="00572C00"/>
    <w:rPr>
      <w:rFonts w:eastAsia="Calibri"/>
      <w:sz w:val="20"/>
    </w:rPr>
  </w:style>
  <w:style w:type="character" w:customStyle="1" w:styleId="PublitextedetableauCar">
    <w:name w:val="Publi texte de tableau Car"/>
    <w:basedOn w:val="Policepardfaut"/>
    <w:link w:val="Publitextedetableau"/>
    <w:rsid w:val="00572C00"/>
    <w:rPr>
      <w:rFonts w:ascii="Arial" w:eastAsia="Calibri" w:hAnsi="Arial" w:cs="Arial"/>
      <w:sz w:val="16"/>
      <w:szCs w:val="20"/>
    </w:rPr>
  </w:style>
  <w:style w:type="paragraph" w:customStyle="1" w:styleId="Publisous-titredillustration">
    <w:name w:val="Publi sous-titre d'illustration"/>
    <w:basedOn w:val="Publitextedetableau"/>
    <w:link w:val="Publisous-titredillustrationCar"/>
    <w:qFormat/>
    <w:rsid w:val="00572C00"/>
    <w:rPr>
      <w:sz w:val="20"/>
    </w:rPr>
  </w:style>
  <w:style w:type="character" w:customStyle="1" w:styleId="PublititredillustrationCar">
    <w:name w:val="Publi titre d'illustration Car"/>
    <w:basedOn w:val="IntituldelignesCar"/>
    <w:link w:val="Publititredillustration"/>
    <w:rsid w:val="00572C00"/>
    <w:rPr>
      <w:rFonts w:ascii="Arial" w:eastAsia="Calibri" w:hAnsi="Arial" w:cs="Arial"/>
      <w:b/>
      <w:sz w:val="20"/>
      <w:szCs w:val="20"/>
    </w:rPr>
  </w:style>
  <w:style w:type="character" w:customStyle="1" w:styleId="Publisous-titredillustrationCar">
    <w:name w:val="Publi sous-titre d'illustration Car"/>
    <w:basedOn w:val="PublitextedetableauCar"/>
    <w:link w:val="Publisous-titredillustration"/>
    <w:rsid w:val="00572C00"/>
    <w:rPr>
      <w:rFonts w:ascii="Arial" w:eastAsia="Calibri" w:hAnsi="Arial" w:cs="Arial"/>
      <w:sz w:val="20"/>
      <w:szCs w:val="20"/>
    </w:rPr>
  </w:style>
  <w:style w:type="paragraph" w:customStyle="1" w:styleId="Annexesous-titre1">
    <w:name w:val="Annexe sous-titre 1"/>
    <w:basedOn w:val="Titre1"/>
    <w:next w:val="Annexetitre"/>
    <w:link w:val="Annexesous-titre1Car"/>
    <w:qFormat/>
    <w:rsid w:val="00572C00"/>
    <w:pPr>
      <w:numPr>
        <w:numId w:val="0"/>
      </w:numPr>
    </w:pPr>
    <w:rPr>
      <w:rFonts w:eastAsia="Times New Roman"/>
    </w:rPr>
  </w:style>
  <w:style w:type="paragraph" w:customStyle="1" w:styleId="Annexesous-titre2">
    <w:name w:val="Annexe sous-titre 2"/>
    <w:basedOn w:val="Titre2"/>
    <w:link w:val="Annexesous-titre2Car"/>
    <w:qFormat/>
    <w:rsid w:val="00572C00"/>
    <w:rPr>
      <w:rFonts w:eastAsia="Times New Roman"/>
    </w:rPr>
  </w:style>
  <w:style w:type="character" w:customStyle="1" w:styleId="Annexesous-titre1Car">
    <w:name w:val="Annexe sous-titre 1 Car"/>
    <w:basedOn w:val="Titre1Car"/>
    <w:link w:val="Annexesous-titre1"/>
    <w:rsid w:val="00572C00"/>
    <w:rPr>
      <w:rFonts w:ascii="Arial" w:eastAsia="Times New Roman" w:hAnsi="Arial" w:cs="Arial"/>
      <w:bCs/>
      <w:sz w:val="32"/>
      <w:szCs w:val="32"/>
    </w:rPr>
  </w:style>
  <w:style w:type="paragraph" w:customStyle="1" w:styleId="Annexesous-titre3">
    <w:name w:val="Annexe sous-titre 3"/>
    <w:basedOn w:val="Titre3"/>
    <w:link w:val="Annexesous-titre3Car"/>
    <w:qFormat/>
    <w:rsid w:val="00572C00"/>
    <w:rPr>
      <w:rFonts w:eastAsia="Times New Roman"/>
    </w:rPr>
  </w:style>
  <w:style w:type="character" w:customStyle="1" w:styleId="Annexesous-titre2Car">
    <w:name w:val="Annexe sous-titre 2 Car"/>
    <w:basedOn w:val="Titre2Car"/>
    <w:link w:val="Annexesous-titre2"/>
    <w:rsid w:val="00572C00"/>
    <w:rPr>
      <w:rFonts w:ascii="Arial" w:eastAsia="Times New Roman" w:hAnsi="Arial" w:cs="Arial"/>
      <w:b/>
      <w:bCs w:val="0"/>
      <w:i/>
      <w:sz w:val="24"/>
      <w:szCs w:val="24"/>
    </w:rPr>
  </w:style>
  <w:style w:type="paragraph" w:customStyle="1" w:styleId="Annexesous-titre4">
    <w:name w:val="Annexe sous-titre 4"/>
    <w:basedOn w:val="Titre4"/>
    <w:link w:val="Annexesous-titre4Car"/>
    <w:qFormat/>
    <w:rsid w:val="00572C00"/>
    <w:pPr>
      <w:numPr>
        <w:ilvl w:val="0"/>
        <w:numId w:val="0"/>
      </w:numPr>
    </w:pPr>
    <w:rPr>
      <w:rFonts w:eastAsia="Times New Roman" w:cs="Times New Roman"/>
    </w:rPr>
  </w:style>
  <w:style w:type="character" w:customStyle="1" w:styleId="Annexesous-titre3Car">
    <w:name w:val="Annexe sous-titre 3 Car"/>
    <w:basedOn w:val="Titre3Car"/>
    <w:link w:val="Annexesous-titre3"/>
    <w:rsid w:val="00572C00"/>
    <w:rPr>
      <w:rFonts w:ascii="Arial" w:eastAsia="Times New Roman" w:hAnsi="Arial" w:cs="Arial"/>
      <w:b/>
      <w:bCs w:val="0"/>
      <w:sz w:val="24"/>
      <w:szCs w:val="24"/>
    </w:rPr>
  </w:style>
  <w:style w:type="character" w:customStyle="1" w:styleId="Annexesous-titre4Car">
    <w:name w:val="Annexe sous-titre 4 Car"/>
    <w:basedOn w:val="Titre4Car"/>
    <w:link w:val="Annexesous-titre4"/>
    <w:rsid w:val="00572C00"/>
    <w:rPr>
      <w:rFonts w:ascii="Times New Roman" w:eastAsia="Times New Roman" w:hAnsi="Times New Roman" w:cs="Times New Roman"/>
      <w:b/>
      <w:bCs/>
      <w:i/>
      <w:iCs/>
    </w:rPr>
  </w:style>
  <w:style w:type="paragraph" w:styleId="TM1">
    <w:name w:val="toc 1"/>
    <w:basedOn w:val="Normal"/>
    <w:next w:val="Normal"/>
    <w:autoRedefine/>
    <w:semiHidden/>
    <w:rsid w:val="002A379C"/>
    <w:pPr>
      <w:tabs>
        <w:tab w:val="right" w:leader="dot" w:pos="8222"/>
      </w:tabs>
      <w:spacing w:before="240" w:after="60"/>
      <w:ind w:left="680" w:right="851" w:hanging="340"/>
    </w:pPr>
    <w:rPr>
      <w:rFonts w:ascii="Arial" w:eastAsia="Times New Roman" w:hAnsi="Arial" w:cs="Times New Roman"/>
      <w:b/>
      <w:caps/>
      <w:sz w:val="24"/>
      <w:szCs w:val="20"/>
      <w:lang w:eastAsia="fr-FR"/>
    </w:rPr>
  </w:style>
  <w:style w:type="paragraph" w:styleId="TM2">
    <w:name w:val="toc 2"/>
    <w:basedOn w:val="Normal"/>
    <w:next w:val="Normal"/>
    <w:autoRedefine/>
    <w:semiHidden/>
    <w:rsid w:val="002A379C"/>
    <w:pPr>
      <w:tabs>
        <w:tab w:val="right" w:leader="dot" w:pos="8222"/>
      </w:tabs>
      <w:spacing w:after="60"/>
      <w:ind w:left="1134" w:right="851" w:hanging="397"/>
      <w:jc w:val="left"/>
    </w:pPr>
    <w:rPr>
      <w:rFonts w:ascii="Arial" w:eastAsia="Times New Roman" w:hAnsi="Arial" w:cs="Times New Roman"/>
      <w:caps/>
      <w:sz w:val="20"/>
      <w:szCs w:val="20"/>
      <w:lang w:eastAsia="fr-FR"/>
    </w:rPr>
  </w:style>
  <w:style w:type="paragraph" w:styleId="TM3">
    <w:name w:val="toc 3"/>
    <w:basedOn w:val="Normal"/>
    <w:next w:val="Normal"/>
    <w:autoRedefine/>
    <w:semiHidden/>
    <w:rsid w:val="002A379C"/>
    <w:pPr>
      <w:tabs>
        <w:tab w:val="right" w:leader="dot" w:pos="8222"/>
      </w:tabs>
      <w:spacing w:after="60"/>
      <w:ind w:left="1871" w:right="851" w:hanging="567"/>
      <w:jc w:val="left"/>
    </w:pPr>
    <w:rPr>
      <w:rFonts w:ascii="Arial" w:eastAsia="Times New Roman" w:hAnsi="Arial" w:cs="Times New Roman"/>
      <w:b/>
      <w:sz w:val="20"/>
      <w:szCs w:val="20"/>
      <w:lang w:eastAsia="fr-FR"/>
    </w:rPr>
  </w:style>
  <w:style w:type="paragraph" w:styleId="TM4">
    <w:name w:val="toc 4"/>
    <w:basedOn w:val="Normal"/>
    <w:next w:val="Normal"/>
    <w:autoRedefine/>
    <w:semiHidden/>
    <w:rsid w:val="002A379C"/>
    <w:pPr>
      <w:tabs>
        <w:tab w:val="right" w:leader="dot" w:pos="8222"/>
      </w:tabs>
      <w:spacing w:after="60"/>
      <w:ind w:left="2552" w:right="851" w:hanging="624"/>
      <w:jc w:val="left"/>
    </w:pPr>
    <w:rPr>
      <w:rFonts w:ascii="Calibri" w:eastAsia="Times New Roman" w:hAnsi="Calibri" w:cs="Times New Roman"/>
      <w:sz w:val="20"/>
      <w:szCs w:val="20"/>
      <w:lang w:eastAsia="fr-FR"/>
    </w:rPr>
  </w:style>
  <w:style w:type="paragraph" w:styleId="TM5">
    <w:name w:val="toc 5"/>
    <w:basedOn w:val="Normal"/>
    <w:next w:val="Normal"/>
    <w:autoRedefine/>
    <w:semiHidden/>
    <w:rsid w:val="002A379C"/>
    <w:pPr>
      <w:tabs>
        <w:tab w:val="right" w:leader="dot" w:pos="8222"/>
      </w:tabs>
      <w:ind w:left="2381" w:right="851" w:hanging="113"/>
      <w:jc w:val="left"/>
    </w:pPr>
    <w:rPr>
      <w:rFonts w:ascii="Calibri" w:eastAsia="Times New Roman" w:hAnsi="Calibri" w:cs="Times New Roman"/>
      <w:sz w:val="20"/>
      <w:szCs w:val="20"/>
      <w:lang w:eastAsia="fr-FR"/>
    </w:rPr>
  </w:style>
  <w:style w:type="paragraph" w:styleId="Lgende">
    <w:name w:val="caption"/>
    <w:basedOn w:val="Normal"/>
    <w:next w:val="Normal"/>
    <w:qFormat/>
    <w:rsid w:val="002A379C"/>
    <w:rPr>
      <w:rFonts w:ascii="Arial" w:eastAsia="Times New Roman" w:hAnsi="Arial" w:cs="Times New Roman"/>
      <w:b/>
      <w:sz w:val="20"/>
      <w:szCs w:val="20"/>
      <w:lang w:eastAsia="fr-FR"/>
    </w:rPr>
  </w:style>
  <w:style w:type="paragraph" w:customStyle="1" w:styleId="Textecourant">
    <w:name w:val="Texte courant"/>
    <w:basedOn w:val="Normal"/>
    <w:link w:val="TextecourantCar"/>
    <w:qFormat/>
    <w:rsid w:val="002A379C"/>
  </w:style>
  <w:style w:type="character" w:customStyle="1" w:styleId="TextecourantCar">
    <w:name w:val="Texte courant Car"/>
    <w:basedOn w:val="Policepardfaut"/>
    <w:link w:val="Textecourant"/>
    <w:rsid w:val="002A379C"/>
    <w:rPr>
      <w:rFonts w:ascii="Times New Roman" w:hAnsi="Times New Roman"/>
    </w:rPr>
  </w:style>
  <w:style w:type="paragraph" w:styleId="Textedebulles">
    <w:name w:val="Balloon Text"/>
    <w:basedOn w:val="Normal"/>
    <w:link w:val="TextedebullesCar"/>
    <w:rsid w:val="002A379C"/>
    <w:rPr>
      <w:rFonts w:ascii="Tahoma" w:eastAsia="Times New Roman" w:hAnsi="Tahoma" w:cs="Tahoma"/>
      <w:sz w:val="16"/>
      <w:szCs w:val="16"/>
      <w:lang w:eastAsia="fr-FR"/>
    </w:rPr>
  </w:style>
  <w:style w:type="character" w:customStyle="1" w:styleId="TextedebullesCar">
    <w:name w:val="Texte de bulles Car"/>
    <w:basedOn w:val="Policepardfaut"/>
    <w:link w:val="Textedebulles"/>
    <w:rsid w:val="002A379C"/>
    <w:rPr>
      <w:rFonts w:ascii="Tahoma" w:eastAsia="Times New Roman" w:hAnsi="Tahoma" w:cs="Tahoma"/>
      <w:sz w:val="16"/>
      <w:szCs w:val="16"/>
      <w:lang w:eastAsia="fr-FR"/>
    </w:rPr>
  </w:style>
  <w:style w:type="paragraph" w:styleId="Notedefin">
    <w:name w:val="endnote text"/>
    <w:basedOn w:val="Normal"/>
    <w:link w:val="NotedefinCar"/>
    <w:uiPriority w:val="99"/>
    <w:unhideWhenUsed/>
    <w:rsid w:val="002A379C"/>
    <w:pPr>
      <w:suppressAutoHyphens/>
      <w:spacing w:after="200" w:line="276" w:lineRule="auto"/>
      <w:jc w:val="left"/>
    </w:pPr>
    <w:rPr>
      <w:rFonts w:ascii="Calibri" w:eastAsia="Calibri" w:hAnsi="Calibri" w:cs="Calibri"/>
      <w:sz w:val="20"/>
      <w:szCs w:val="20"/>
      <w:lang w:eastAsia="ar-SA"/>
    </w:rPr>
  </w:style>
  <w:style w:type="character" w:customStyle="1" w:styleId="NotedefinCar">
    <w:name w:val="Note de fin Car"/>
    <w:basedOn w:val="Policepardfaut"/>
    <w:link w:val="Notedefin"/>
    <w:uiPriority w:val="99"/>
    <w:rsid w:val="002A379C"/>
    <w:rPr>
      <w:rFonts w:ascii="Calibri" w:eastAsia="Calibri" w:hAnsi="Calibri" w:cs="Calibri"/>
      <w:sz w:val="20"/>
      <w:szCs w:val="20"/>
      <w:lang w:eastAsia="ar-SA"/>
    </w:rPr>
  </w:style>
  <w:style w:type="character" w:styleId="Appeldenotedefin">
    <w:name w:val="endnote reference"/>
    <w:basedOn w:val="Policepardfaut"/>
    <w:uiPriority w:val="99"/>
    <w:unhideWhenUsed/>
    <w:rsid w:val="002A379C"/>
    <w:rPr>
      <w:vertAlign w:val="superscript"/>
    </w:rPr>
  </w:style>
  <w:style w:type="paragraph" w:customStyle="1" w:styleId="Paragraphedeliste1">
    <w:name w:val="Paragraphe de liste1"/>
    <w:basedOn w:val="Normal"/>
    <w:rsid w:val="002A379C"/>
    <w:pPr>
      <w:ind w:left="720"/>
      <w:contextualSpacing/>
    </w:pPr>
    <w:rPr>
      <w:rFonts w:eastAsia="Times New Roman" w:cs="Times New Roman"/>
      <w:szCs w:val="20"/>
      <w:lang w:eastAsia="fr-FR"/>
    </w:rPr>
  </w:style>
  <w:style w:type="character" w:styleId="Marquedecommentaire">
    <w:name w:val="annotation reference"/>
    <w:basedOn w:val="Policepardfaut"/>
    <w:rsid w:val="002A379C"/>
    <w:rPr>
      <w:sz w:val="16"/>
      <w:szCs w:val="16"/>
    </w:rPr>
  </w:style>
  <w:style w:type="paragraph" w:styleId="Commentaire">
    <w:name w:val="annotation text"/>
    <w:basedOn w:val="Normal"/>
    <w:link w:val="CommentaireCar"/>
    <w:rsid w:val="002A379C"/>
    <w:rPr>
      <w:rFonts w:eastAsia="Times New Roman" w:cs="Times New Roman"/>
      <w:sz w:val="20"/>
      <w:szCs w:val="20"/>
      <w:lang w:eastAsia="fr-FR"/>
    </w:rPr>
  </w:style>
  <w:style w:type="character" w:customStyle="1" w:styleId="CommentaireCar">
    <w:name w:val="Commentaire Car"/>
    <w:basedOn w:val="Policepardfaut"/>
    <w:link w:val="Commentaire"/>
    <w:rsid w:val="002A379C"/>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36ED6"/>
    <w:rPr>
      <w:rFonts w:eastAsiaTheme="minorHAnsi" w:cstheme="minorBidi"/>
      <w:b/>
      <w:bCs/>
      <w:lang w:eastAsia="en-US"/>
    </w:rPr>
  </w:style>
  <w:style w:type="character" w:customStyle="1" w:styleId="ObjetducommentaireCar">
    <w:name w:val="Objet du commentaire Car"/>
    <w:basedOn w:val="CommentaireCar"/>
    <w:link w:val="Objetducommentaire"/>
    <w:uiPriority w:val="99"/>
    <w:semiHidden/>
    <w:rsid w:val="00B36ED6"/>
    <w:rPr>
      <w:rFonts w:ascii="Times New Roman" w:eastAsia="Times New Roman" w:hAnsi="Times New Roman" w:cs="Times New Roman"/>
      <w:b/>
      <w:bCs/>
      <w:sz w:val="20"/>
      <w:szCs w:val="20"/>
      <w:lang w:eastAsia="fr-FR"/>
    </w:rPr>
  </w:style>
  <w:style w:type="paragraph" w:styleId="Rvision">
    <w:name w:val="Revision"/>
    <w:hidden/>
    <w:uiPriority w:val="99"/>
    <w:semiHidden/>
    <w:rsid w:val="0069408B"/>
    <w:pPr>
      <w:spacing w:after="0" w:line="240" w:lineRule="auto"/>
    </w:pPr>
    <w:rPr>
      <w:rFonts w:ascii="Times New Roman" w:hAnsi="Times New Roman"/>
    </w:rPr>
  </w:style>
  <w:style w:type="paragraph" w:styleId="Explorateurdedocuments">
    <w:name w:val="Document Map"/>
    <w:basedOn w:val="Normal"/>
    <w:link w:val="ExplorateurdedocumentsCar"/>
    <w:uiPriority w:val="99"/>
    <w:semiHidden/>
    <w:unhideWhenUsed/>
    <w:rsid w:val="00AA4C01"/>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A4C01"/>
    <w:rPr>
      <w:rFonts w:ascii="Tahoma" w:hAnsi="Tahoma" w:cs="Tahoma"/>
      <w:sz w:val="16"/>
      <w:szCs w:val="16"/>
    </w:rPr>
  </w:style>
  <w:style w:type="character" w:styleId="Lienhypertextesuivivisit">
    <w:name w:val="FollowedHyperlink"/>
    <w:basedOn w:val="Policepardfaut"/>
    <w:uiPriority w:val="99"/>
    <w:semiHidden/>
    <w:unhideWhenUsed/>
    <w:rsid w:val="003522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70133">
      <w:bodyDiv w:val="1"/>
      <w:marLeft w:val="0"/>
      <w:marRight w:val="0"/>
      <w:marTop w:val="0"/>
      <w:marBottom w:val="0"/>
      <w:divBdr>
        <w:top w:val="none" w:sz="0" w:space="0" w:color="auto"/>
        <w:left w:val="none" w:sz="0" w:space="0" w:color="auto"/>
        <w:bottom w:val="none" w:sz="0" w:space="0" w:color="auto"/>
        <w:right w:val="none" w:sz="0" w:space="0" w:color="auto"/>
      </w:divBdr>
    </w:div>
    <w:div w:id="27416560">
      <w:bodyDiv w:val="1"/>
      <w:marLeft w:val="0"/>
      <w:marRight w:val="0"/>
      <w:marTop w:val="0"/>
      <w:marBottom w:val="0"/>
      <w:divBdr>
        <w:top w:val="none" w:sz="0" w:space="0" w:color="auto"/>
        <w:left w:val="none" w:sz="0" w:space="0" w:color="auto"/>
        <w:bottom w:val="none" w:sz="0" w:space="0" w:color="auto"/>
        <w:right w:val="none" w:sz="0" w:space="0" w:color="auto"/>
      </w:divBdr>
    </w:div>
    <w:div w:id="125320866">
      <w:bodyDiv w:val="1"/>
      <w:marLeft w:val="0"/>
      <w:marRight w:val="0"/>
      <w:marTop w:val="0"/>
      <w:marBottom w:val="0"/>
      <w:divBdr>
        <w:top w:val="none" w:sz="0" w:space="0" w:color="auto"/>
        <w:left w:val="none" w:sz="0" w:space="0" w:color="auto"/>
        <w:bottom w:val="none" w:sz="0" w:space="0" w:color="auto"/>
        <w:right w:val="none" w:sz="0" w:space="0" w:color="auto"/>
      </w:divBdr>
    </w:div>
    <w:div w:id="255066854">
      <w:bodyDiv w:val="1"/>
      <w:marLeft w:val="0"/>
      <w:marRight w:val="0"/>
      <w:marTop w:val="0"/>
      <w:marBottom w:val="0"/>
      <w:divBdr>
        <w:top w:val="none" w:sz="0" w:space="0" w:color="auto"/>
        <w:left w:val="none" w:sz="0" w:space="0" w:color="auto"/>
        <w:bottom w:val="none" w:sz="0" w:space="0" w:color="auto"/>
        <w:right w:val="none" w:sz="0" w:space="0" w:color="auto"/>
      </w:divBdr>
    </w:div>
    <w:div w:id="273026848">
      <w:bodyDiv w:val="1"/>
      <w:marLeft w:val="0"/>
      <w:marRight w:val="0"/>
      <w:marTop w:val="0"/>
      <w:marBottom w:val="0"/>
      <w:divBdr>
        <w:top w:val="none" w:sz="0" w:space="0" w:color="auto"/>
        <w:left w:val="none" w:sz="0" w:space="0" w:color="auto"/>
        <w:bottom w:val="none" w:sz="0" w:space="0" w:color="auto"/>
        <w:right w:val="none" w:sz="0" w:space="0" w:color="auto"/>
      </w:divBdr>
    </w:div>
    <w:div w:id="294454639">
      <w:bodyDiv w:val="1"/>
      <w:marLeft w:val="0"/>
      <w:marRight w:val="0"/>
      <w:marTop w:val="0"/>
      <w:marBottom w:val="0"/>
      <w:divBdr>
        <w:top w:val="none" w:sz="0" w:space="0" w:color="auto"/>
        <w:left w:val="none" w:sz="0" w:space="0" w:color="auto"/>
        <w:bottom w:val="none" w:sz="0" w:space="0" w:color="auto"/>
        <w:right w:val="none" w:sz="0" w:space="0" w:color="auto"/>
      </w:divBdr>
    </w:div>
    <w:div w:id="356733233">
      <w:bodyDiv w:val="1"/>
      <w:marLeft w:val="0"/>
      <w:marRight w:val="0"/>
      <w:marTop w:val="0"/>
      <w:marBottom w:val="0"/>
      <w:divBdr>
        <w:top w:val="none" w:sz="0" w:space="0" w:color="auto"/>
        <w:left w:val="none" w:sz="0" w:space="0" w:color="auto"/>
        <w:bottom w:val="none" w:sz="0" w:space="0" w:color="auto"/>
        <w:right w:val="none" w:sz="0" w:space="0" w:color="auto"/>
      </w:divBdr>
    </w:div>
    <w:div w:id="518009976">
      <w:bodyDiv w:val="1"/>
      <w:marLeft w:val="0"/>
      <w:marRight w:val="0"/>
      <w:marTop w:val="0"/>
      <w:marBottom w:val="0"/>
      <w:divBdr>
        <w:top w:val="none" w:sz="0" w:space="0" w:color="auto"/>
        <w:left w:val="none" w:sz="0" w:space="0" w:color="auto"/>
        <w:bottom w:val="none" w:sz="0" w:space="0" w:color="auto"/>
        <w:right w:val="none" w:sz="0" w:space="0" w:color="auto"/>
      </w:divBdr>
    </w:div>
    <w:div w:id="526526142">
      <w:bodyDiv w:val="1"/>
      <w:marLeft w:val="0"/>
      <w:marRight w:val="0"/>
      <w:marTop w:val="0"/>
      <w:marBottom w:val="0"/>
      <w:divBdr>
        <w:top w:val="none" w:sz="0" w:space="0" w:color="auto"/>
        <w:left w:val="none" w:sz="0" w:space="0" w:color="auto"/>
        <w:bottom w:val="none" w:sz="0" w:space="0" w:color="auto"/>
        <w:right w:val="none" w:sz="0" w:space="0" w:color="auto"/>
      </w:divBdr>
      <w:divsChild>
        <w:div w:id="642394666">
          <w:marLeft w:val="0"/>
          <w:marRight w:val="0"/>
          <w:marTop w:val="0"/>
          <w:marBottom w:val="0"/>
          <w:divBdr>
            <w:top w:val="none" w:sz="0" w:space="1" w:color="003B8E"/>
            <w:left w:val="none" w:sz="0" w:space="1" w:color="003B8E"/>
            <w:bottom w:val="none" w:sz="0" w:space="1" w:color="003B8E"/>
            <w:right w:val="none" w:sz="0" w:space="1" w:color="003B8E"/>
          </w:divBdr>
        </w:div>
      </w:divsChild>
    </w:div>
    <w:div w:id="580023508">
      <w:bodyDiv w:val="1"/>
      <w:marLeft w:val="0"/>
      <w:marRight w:val="0"/>
      <w:marTop w:val="0"/>
      <w:marBottom w:val="0"/>
      <w:divBdr>
        <w:top w:val="none" w:sz="0" w:space="0" w:color="auto"/>
        <w:left w:val="none" w:sz="0" w:space="0" w:color="auto"/>
        <w:bottom w:val="none" w:sz="0" w:space="0" w:color="auto"/>
        <w:right w:val="none" w:sz="0" w:space="0" w:color="auto"/>
      </w:divBdr>
    </w:div>
    <w:div w:id="693310533">
      <w:bodyDiv w:val="1"/>
      <w:marLeft w:val="0"/>
      <w:marRight w:val="0"/>
      <w:marTop w:val="0"/>
      <w:marBottom w:val="0"/>
      <w:divBdr>
        <w:top w:val="none" w:sz="0" w:space="0" w:color="auto"/>
        <w:left w:val="none" w:sz="0" w:space="0" w:color="auto"/>
        <w:bottom w:val="none" w:sz="0" w:space="0" w:color="auto"/>
        <w:right w:val="none" w:sz="0" w:space="0" w:color="auto"/>
      </w:divBdr>
    </w:div>
    <w:div w:id="742068234">
      <w:bodyDiv w:val="1"/>
      <w:marLeft w:val="0"/>
      <w:marRight w:val="0"/>
      <w:marTop w:val="0"/>
      <w:marBottom w:val="0"/>
      <w:divBdr>
        <w:top w:val="none" w:sz="0" w:space="0" w:color="auto"/>
        <w:left w:val="none" w:sz="0" w:space="0" w:color="auto"/>
        <w:bottom w:val="none" w:sz="0" w:space="0" w:color="auto"/>
        <w:right w:val="none" w:sz="0" w:space="0" w:color="auto"/>
      </w:divBdr>
    </w:div>
    <w:div w:id="1041786950">
      <w:bodyDiv w:val="1"/>
      <w:marLeft w:val="0"/>
      <w:marRight w:val="0"/>
      <w:marTop w:val="0"/>
      <w:marBottom w:val="0"/>
      <w:divBdr>
        <w:top w:val="none" w:sz="0" w:space="0" w:color="auto"/>
        <w:left w:val="none" w:sz="0" w:space="0" w:color="auto"/>
        <w:bottom w:val="none" w:sz="0" w:space="0" w:color="auto"/>
        <w:right w:val="none" w:sz="0" w:space="0" w:color="auto"/>
      </w:divBdr>
    </w:div>
    <w:div w:id="1217278992">
      <w:bodyDiv w:val="1"/>
      <w:marLeft w:val="0"/>
      <w:marRight w:val="0"/>
      <w:marTop w:val="0"/>
      <w:marBottom w:val="0"/>
      <w:divBdr>
        <w:top w:val="none" w:sz="0" w:space="0" w:color="auto"/>
        <w:left w:val="none" w:sz="0" w:space="0" w:color="auto"/>
        <w:bottom w:val="none" w:sz="0" w:space="0" w:color="auto"/>
        <w:right w:val="none" w:sz="0" w:space="0" w:color="auto"/>
      </w:divBdr>
    </w:div>
    <w:div w:id="1365058385">
      <w:bodyDiv w:val="1"/>
      <w:marLeft w:val="0"/>
      <w:marRight w:val="0"/>
      <w:marTop w:val="0"/>
      <w:marBottom w:val="0"/>
      <w:divBdr>
        <w:top w:val="none" w:sz="0" w:space="0" w:color="auto"/>
        <w:left w:val="none" w:sz="0" w:space="0" w:color="auto"/>
        <w:bottom w:val="none" w:sz="0" w:space="0" w:color="auto"/>
        <w:right w:val="none" w:sz="0" w:space="0" w:color="auto"/>
      </w:divBdr>
    </w:div>
    <w:div w:id="1529221665">
      <w:bodyDiv w:val="1"/>
      <w:marLeft w:val="0"/>
      <w:marRight w:val="0"/>
      <w:marTop w:val="0"/>
      <w:marBottom w:val="0"/>
      <w:divBdr>
        <w:top w:val="none" w:sz="0" w:space="0" w:color="auto"/>
        <w:left w:val="none" w:sz="0" w:space="0" w:color="auto"/>
        <w:bottom w:val="none" w:sz="0" w:space="0" w:color="auto"/>
        <w:right w:val="none" w:sz="0" w:space="0" w:color="auto"/>
      </w:divBdr>
    </w:div>
    <w:div w:id="1568302820">
      <w:bodyDiv w:val="1"/>
      <w:marLeft w:val="0"/>
      <w:marRight w:val="0"/>
      <w:marTop w:val="0"/>
      <w:marBottom w:val="0"/>
      <w:divBdr>
        <w:top w:val="none" w:sz="0" w:space="0" w:color="auto"/>
        <w:left w:val="none" w:sz="0" w:space="0" w:color="auto"/>
        <w:bottom w:val="none" w:sz="0" w:space="0" w:color="auto"/>
        <w:right w:val="none" w:sz="0" w:space="0" w:color="auto"/>
      </w:divBdr>
      <w:divsChild>
        <w:div w:id="559829430">
          <w:marLeft w:val="0"/>
          <w:marRight w:val="0"/>
          <w:marTop w:val="0"/>
          <w:marBottom w:val="0"/>
          <w:divBdr>
            <w:top w:val="none" w:sz="0" w:space="2" w:color="003B8E"/>
            <w:left w:val="none" w:sz="0" w:space="2" w:color="003B8E"/>
            <w:bottom w:val="none" w:sz="0" w:space="2" w:color="003B8E"/>
            <w:right w:val="none" w:sz="0" w:space="2" w:color="003B8E"/>
          </w:divBdr>
        </w:div>
      </w:divsChild>
    </w:div>
    <w:div w:id="1779526175">
      <w:bodyDiv w:val="1"/>
      <w:marLeft w:val="0"/>
      <w:marRight w:val="0"/>
      <w:marTop w:val="0"/>
      <w:marBottom w:val="0"/>
      <w:divBdr>
        <w:top w:val="none" w:sz="0" w:space="0" w:color="auto"/>
        <w:left w:val="none" w:sz="0" w:space="0" w:color="auto"/>
        <w:bottom w:val="none" w:sz="0" w:space="0" w:color="auto"/>
        <w:right w:val="none" w:sz="0" w:space="0" w:color="auto"/>
      </w:divBdr>
    </w:div>
    <w:div w:id="1845583572">
      <w:bodyDiv w:val="1"/>
      <w:marLeft w:val="0"/>
      <w:marRight w:val="0"/>
      <w:marTop w:val="0"/>
      <w:marBottom w:val="0"/>
      <w:divBdr>
        <w:top w:val="none" w:sz="0" w:space="0" w:color="auto"/>
        <w:left w:val="none" w:sz="0" w:space="0" w:color="auto"/>
        <w:bottom w:val="none" w:sz="0" w:space="0" w:color="auto"/>
        <w:right w:val="none" w:sz="0" w:space="0" w:color="auto"/>
      </w:divBdr>
    </w:div>
    <w:div w:id="2101901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legifrance.gouv.fr/affichCodeArticle.do?cidTexte=LEGITEXT000006073984&amp;idArticle=LEGIARTI000006786350&amp;dateTexte=&amp;categorieLien=cid" TargetMode="External"/><Relationship Id="rId21" Type="http://schemas.openxmlformats.org/officeDocument/2006/relationships/hyperlink" Target="https://www.legifrance.gouv.fr/affichCodeArticle.do?cidTexte=LEGITEXT000006073984&amp;idArticle=LEGIARTI000006793656&amp;dateTexte=&amp;categorieLien=cid" TargetMode="External"/><Relationship Id="rId42" Type="http://schemas.openxmlformats.org/officeDocument/2006/relationships/hyperlink" Target="https://www.legifrance.gouv.fr/affichCodeArticle.do;jsessionid=54E8E21A3389A6820FCD6FC3C4B2F187.tpdila07v_1?idArticle=LEGIARTI000022962585&amp;cidTexte=LEGITEXT000006074067&amp;dateTexte=20160504&amp;categorieLien=id&amp;oldAction=&amp;nbResultRech=" TargetMode="External"/><Relationship Id="rId47"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63" Type="http://schemas.openxmlformats.org/officeDocument/2006/relationships/hyperlink" Target="https://www.legifrance.gouv.fr/affichCodeArticle.do?cidTexte=LEGITEXT000006073984&amp;idArticle=LEGIARTI000006786350&amp;dateTexte=&amp;categorieLien=cid" TargetMode="External"/><Relationship Id="rId68" Type="http://schemas.openxmlformats.org/officeDocument/2006/relationships/footer" Target="footer2.xml"/><Relationship Id="rId16" Type="http://schemas.openxmlformats.org/officeDocument/2006/relationships/hyperlink" Target="https://www.legifrance.gouv.fr/affichCodeArticle.do?cidTexte=LEGITEXT000006073984&amp;idArticle=LEGIARTI000006788936&amp;dateTexte=&amp;categorieLien=cid" TargetMode="External"/><Relationship Id="rId11" Type="http://schemas.openxmlformats.org/officeDocument/2006/relationships/endnotes" Target="endnotes.xml"/><Relationship Id="rId24" Type="http://schemas.openxmlformats.org/officeDocument/2006/relationships/hyperlink" Target="https://www.legifrance.gouv.fr/affichCodeArticle.do?cidTexte=LEGITEXT000006073984&amp;idArticle=LEGIARTI000006786350&amp;dateTexte=&amp;categorieLien=cid" TargetMode="External"/><Relationship Id="rId32"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37" Type="http://schemas.openxmlformats.org/officeDocument/2006/relationships/hyperlink" Target="https://www.legifrance.gouv.fr/affichCodeArticle.do?cidTexte=LEGITEXT000006073984&amp;idArticle=LEGIARTI000031772866" TargetMode="External"/><Relationship Id="rId40" Type="http://schemas.openxmlformats.org/officeDocument/2006/relationships/hyperlink" Target="https://www.legifrance.gouv.fr/codes/article_lc/LEGIARTI000043659732/2021-06-16" TargetMode="External"/><Relationship Id="rId45" Type="http://schemas.openxmlformats.org/officeDocument/2006/relationships/hyperlink" Target="https://www.legifrance.gouv.fr/affichCodeArticle.do?cidTexte=LEGITEXT000006074067&amp;idArticle=LEGIARTI000031792774" TargetMode="External"/><Relationship Id="rId53" Type="http://schemas.openxmlformats.org/officeDocument/2006/relationships/hyperlink" Target="https://www.legifrance.gouv.fr/affichCodeArticle.do?idArticle=LEGIARTI000030438682&amp;cidTexte=LEGITEXT000006073189&amp;dateTexte=20160208" TargetMode="External"/><Relationship Id="rId58" Type="http://schemas.openxmlformats.org/officeDocument/2006/relationships/hyperlink" Target="https://www.legifrance.gouv.fr/codes/article_lc/LEGIARTI000039801829" TargetMode="External"/><Relationship Id="rId66" Type="http://schemas.openxmlformats.org/officeDocument/2006/relationships/hyperlink" Target="https://www.legifrance.gouv.fr/affichCodeArticle.do?cidTexte=LEGITEXT000006073984&amp;idArticle=LEGIARTI000006786350&amp;dateTexte=&amp;categorieLien=cid" TargetMode="External"/><Relationship Id="rId74" Type="http://schemas.openxmlformats.org/officeDocument/2006/relationships/image" Target="media/image4.png"/><Relationship Id="rId79"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hyperlink" Target="https://www.legifrance.gouv.fr/affichCodeArticle.do?cidTexte=LEGITEXT000006074067&amp;idArticle=LEGIARTI000031792770" TargetMode="External"/><Relationship Id="rId19" Type="http://schemas.openxmlformats.org/officeDocument/2006/relationships/hyperlink" Target="https://www.legifrance.gouv.fr/affichCodeArticle.do?cidTexte=LEGITEXT000006073984&amp;idArticle=LEGIARTI000006803032&amp;dateTexte=&amp;categorieLien=cid" TargetMode="External"/><Relationship Id="rId14" Type="http://schemas.openxmlformats.org/officeDocument/2006/relationships/hyperlink" Target="https://www.legifrance.gouv.fr/affichCodeArticle.do?cidTexte=LEGITEXT000006074067&amp;idArticle=LEGIARTI000031792770" TargetMode="External"/><Relationship Id="rId22" Type="http://schemas.openxmlformats.org/officeDocument/2006/relationships/hyperlink" Target="https://www.legifrance.gouv.fr/affichCodeArticle.do?cidTexte=LEGITEXT000006073984&amp;idArticle=LEGIARTI000006798360&amp;dateTexte=&amp;categorieLien=cid" TargetMode="External"/><Relationship Id="rId27" Type="http://schemas.openxmlformats.org/officeDocument/2006/relationships/hyperlink" Target="https://www.legifrance.gouv.fr/codes/article_lc/LEGIARTI000042656705/2020-12-09" TargetMode="External"/><Relationship Id="rId30" Type="http://schemas.openxmlformats.org/officeDocument/2006/relationships/hyperlink" Target="https://www.legifrance.gouv.fr/affichCodeArticle.do?cidTexte=LEGITEXT000006073984&amp;idArticle=LEGIARTI000031757222" TargetMode="External"/><Relationship Id="rId35"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43" Type="http://schemas.openxmlformats.org/officeDocument/2006/relationships/hyperlink" Target="https://www.legifrance.gouv.fr/affichCodeArticle.do?cidTexte=LEGITEXT000006074067&amp;idArticle=LEGIARTI000006792342" TargetMode="External"/><Relationship Id="rId48" Type="http://schemas.openxmlformats.org/officeDocument/2006/relationships/hyperlink" Target="https://www.legifrance.gouv.fr/affichCodeArticle.do?cidTexte=LEGITEXT000006073189&amp;idArticle=LEGIARTI000006745543&amp;dateTexte=&amp;categorieLien=cid" TargetMode="External"/><Relationship Id="rId56" Type="http://schemas.openxmlformats.org/officeDocument/2006/relationships/hyperlink" Target="https://www.legifrance.gouv.fr/affichCodeArticle.do?idArticle=LEGIARTI000006745763&amp;cidTexte=LEGITEXT000006073189" TargetMode="External"/><Relationship Id="rId64" Type="http://schemas.openxmlformats.org/officeDocument/2006/relationships/hyperlink" Target="https://www.legifrance.gouv.fr/affichCodeArticle.do?cidTexte=LEGITEXT000006073984&amp;idArticle=LEGIARTI000006786350&amp;dateTexte=&amp;categorieLien=cid" TargetMode="External"/><Relationship Id="rId69" Type="http://schemas.openxmlformats.org/officeDocument/2006/relationships/image" Target="media/image2.emf"/><Relationship Id="rId77" Type="http://schemas.openxmlformats.org/officeDocument/2006/relationships/image" Target="media/image7.png"/><Relationship Id="rId8" Type="http://schemas.openxmlformats.org/officeDocument/2006/relationships/settings" Target="settings.xml"/><Relationship Id="rId51" Type="http://schemas.openxmlformats.org/officeDocument/2006/relationships/hyperlink" Target="https://www.legifrance.gouv.fr/codes/article_lc/LEGIARTI000042352266" TargetMode="External"/><Relationship Id="rId72" Type="http://schemas.openxmlformats.org/officeDocument/2006/relationships/footer" Target="footer4.xml"/><Relationship Id="rId3" Type="http://schemas.openxmlformats.org/officeDocument/2006/relationships/customXml" Target="../customXml/item3.xml"/><Relationship Id="rId12" Type="http://schemas.openxmlformats.org/officeDocument/2006/relationships/image" Target="media/image1.emf"/><Relationship Id="rId17" Type="http://schemas.openxmlformats.org/officeDocument/2006/relationships/hyperlink" Target="https://www.legifrance.gouv.fr/affichCodeArticle.do;jsessionid=9FA75A1E33F747AC993A382E48719288.tpdila13v_1?idArticle=LEGIARTI000006787954&amp;cidTexte=LEGITEXT000006073984&amp;dateTexte=20160502&amp;categorieLien=id&amp;oldAction=" TargetMode="External"/><Relationship Id="rId25" Type="http://schemas.openxmlformats.org/officeDocument/2006/relationships/hyperlink" Target="https://www.legifrance.gouv.fr/codes/article_lc/LEGIARTI000042656705/2020-12-09" TargetMode="External"/><Relationship Id="rId33" Type="http://schemas.openxmlformats.org/officeDocument/2006/relationships/hyperlink" Target="https://www.legifrance.gouv.fr/affichCodeArticle.do?cidTexte=LEGITEXT000006073984&amp;idArticle=LEGIARTI000006786130&amp;dateTexte=&amp;categorieLien=cid" TargetMode="External"/><Relationship Id="rId38" Type="http://schemas.openxmlformats.org/officeDocument/2006/relationships/hyperlink" Target="https://www.legifrance.gouv.fr/affichCodeArticle.do?cidTexte=LEGITEXT000006074067&amp;idArticle=LEGIARTI000006792342" TargetMode="External"/><Relationship Id="rId46"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59" Type="http://schemas.openxmlformats.org/officeDocument/2006/relationships/hyperlink" Target="https://www.legifrance.gouv.fr/codes/article_lc/LEGIARTI000039801829" TargetMode="External"/><Relationship Id="rId67" Type="http://schemas.openxmlformats.org/officeDocument/2006/relationships/footer" Target="footer1.xml"/><Relationship Id="rId20" Type="http://schemas.openxmlformats.org/officeDocument/2006/relationships/hyperlink" Target="https://www.legifrance.gouv.fr/affichCodeArticle.do?cidTexte=LEGITEXT000006073984&amp;idArticle=LEGIARTI000006786350&amp;dateTexte=&amp;categorieLien=cid" TargetMode="External"/><Relationship Id="rId41" Type="http://schemas.openxmlformats.org/officeDocument/2006/relationships/hyperlink" Target="https://www.legifrance.gouv.fr/affichCodeArticle.do?cidTexte=LEGITEXT000006074067&amp;idArticle=LEGIARTI000006792282&amp;dateTexte=&amp;categorieLien=cid" TargetMode="External"/><Relationship Id="rId54" Type="http://schemas.openxmlformats.org/officeDocument/2006/relationships/hyperlink" Target="https://www.legifrance.gouv.fr/codes/article_lc/LEGIARTI000036332477" TargetMode="External"/><Relationship Id="rId62" Type="http://schemas.openxmlformats.org/officeDocument/2006/relationships/hyperlink" Target="https://www.legifrance.gouv.fr/codes/article_lc/LEGIARTI000043659747" TargetMode="External"/><Relationship Id="rId70" Type="http://schemas.openxmlformats.org/officeDocument/2006/relationships/header" Target="header1.xml"/><Relationship Id="rId75"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legifrance.gouv.fr/codes/article_lc/LEGIARTI000042352264" TargetMode="External"/><Relationship Id="rId23" Type="http://schemas.openxmlformats.org/officeDocument/2006/relationships/hyperlink" Target="https://www.legifrance.gouv.fr/codes/article_lc/LEGIARTI000042656705/2020-12-09" TargetMode="External"/><Relationship Id="rId28" Type="http://schemas.openxmlformats.org/officeDocument/2006/relationships/hyperlink" Target="https://www.legifrance.gouv.fr/affichCodeArticle.do?cidTexte=LEGITEXT000006073984&amp;idArticle=LEGIARTI000006786350&amp;dateTexte=&amp;categorieLien=cid" TargetMode="External"/><Relationship Id="rId36" Type="http://schemas.openxmlformats.org/officeDocument/2006/relationships/hyperlink" Target="https://www.legifrance.gouv.fr/affichCodeArticle.do?cidTexte=LEGITEXT000006073984&amp;idArticle=LEGIARTI000031772866" TargetMode="External"/><Relationship Id="rId49" Type="http://schemas.openxmlformats.org/officeDocument/2006/relationships/hyperlink" Target="https://www.legifrance.gouv.fr/affichCodeArticle.do?cidTexte=LEGITEXT000006073189&amp;idArticle=LEGIARTI000031807924&amp;dateTexte=&amp;categorieLien=id" TargetMode="External"/><Relationship Id="rId57" Type="http://schemas.openxmlformats.org/officeDocument/2006/relationships/hyperlink" Target="https://www.legifrance.gouv.fr/codes/article_lc/LEGIARTI000043659740" TargetMode="External"/><Relationship Id="rId10" Type="http://schemas.openxmlformats.org/officeDocument/2006/relationships/footnotes" Target="footnotes.xml"/><Relationship Id="rId31" Type="http://schemas.openxmlformats.org/officeDocument/2006/relationships/hyperlink" Target="https://www.legifrance.gouv.fr/affichCodeArticle.do?cidTexte=LEGITEXT000006073984&amp;idArticle=LEGIARTI000031772866" TargetMode="External"/><Relationship Id="rId44" Type="http://schemas.openxmlformats.org/officeDocument/2006/relationships/hyperlink" Target="https://www.legifrance.gouv.fr/affichCodeArticle.do?cidTexte=LEGITEXT000006074067&amp;idArticle=LEGIARTI000030584884" TargetMode="External"/><Relationship Id="rId52" Type="http://schemas.openxmlformats.org/officeDocument/2006/relationships/hyperlink" Target="https://www.legifrance.gouv.fr/codes/article_lc/LEGIARTI000043659747" TargetMode="External"/><Relationship Id="rId60" Type="http://schemas.openxmlformats.org/officeDocument/2006/relationships/hyperlink" Target="https://www.legifrance.gouv.fr/affichCodeArticle.do?cidTexte=LEGITEXT000006073984&amp;idArticle=LEGIARTI000006787930&amp;dateTexte=&amp;categorieLien=cid" TargetMode="External"/><Relationship Id="rId65" Type="http://schemas.openxmlformats.org/officeDocument/2006/relationships/hyperlink" Target="https://www.legifrance.gouv.fr/codes/article_lc/LEGIARTI000020195146/" TargetMode="External"/><Relationship Id="rId73" Type="http://schemas.openxmlformats.org/officeDocument/2006/relationships/image" Target="media/image3.emf"/><Relationship Id="rId7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www.legifrance.gouv.fr/affichCodeArticle.do?cidTexte=LEGITEXT000006073984&amp;idArticle=LEGIARTI000006786350&amp;dateTexte=&amp;categorieLien=cid" TargetMode="External"/><Relationship Id="rId18" Type="http://schemas.openxmlformats.org/officeDocument/2006/relationships/hyperlink" Target="https://www.legifrance.gouv.fr/affichCodeArticle.do?cidTexte=LEGITEXT000006073984&amp;idArticle=LEGIARTI000006796289&amp;dateTexte=&amp;categorieLien=cid" TargetMode="External"/><Relationship Id="rId39" Type="http://schemas.openxmlformats.org/officeDocument/2006/relationships/hyperlink" Target="https://www.legifrance.gouv.fr/affichCodeArticle.do;jsessionid=772F73631B0F0D106C19C1E89CA83203.tpdila07v_1?idArticle=LEGIARTI000031792772&amp;cidTexte=LEGITEXT000006074067&amp;dateTexte=20160504&amp;categorieLien=id&amp;oldAction=&amp;nbResultRech=" TargetMode="External"/><Relationship Id="rId34" Type="http://schemas.openxmlformats.org/officeDocument/2006/relationships/hyperlink" Target="https://www.legifrance.gouv.fr/affichCodeArticle.do;jsessionid=E6B4540F28F917339FBE20CC4C05D9DB.tpdila19v_3?idArticle=LEGIARTI000022616095&amp;cidTexte=LEGITEXT000006073984&amp;dateTexte=20160502&amp;categorieLien=id&amp;oldAction=&amp;nbResultRech=" TargetMode="External"/><Relationship Id="rId50" Type="http://schemas.openxmlformats.org/officeDocument/2006/relationships/hyperlink" Target="https://www.legifrance.gouv.fr/codes/article_lc/LEGIARTI000042352266" TargetMode="External"/><Relationship Id="rId55" Type="http://schemas.openxmlformats.org/officeDocument/2006/relationships/hyperlink" Target="https://www.legifrance.gouv.fr/codes/article_lc/LEGIARTI000036332477" TargetMode="External"/><Relationship Id="rId76" Type="http://schemas.openxmlformats.org/officeDocument/2006/relationships/image" Target="media/image6.png"/><Relationship Id="rId7" Type="http://schemas.openxmlformats.org/officeDocument/2006/relationships/styles" Target="styles.xml"/><Relationship Id="rId71" Type="http://schemas.openxmlformats.org/officeDocument/2006/relationships/footer" Target="footer3.xml"/><Relationship Id="rId2" Type="http://schemas.openxmlformats.org/officeDocument/2006/relationships/customXml" Target="../customXml/item2.xml"/><Relationship Id="rId29" Type="http://schemas.openxmlformats.org/officeDocument/2006/relationships/hyperlink" Target="https://www.legifrance.gouv.fr/codes/article_lc/LEGIARTI000042656705/2020-12-0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853767\Local%20Settings\Temporary%20Internet%20Files\Content.Outlook\BIK6RX2G\Instruction%20(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ype_x0020_de_x0020_document xmlns="9f2ae251-2773-4602-9b3a-2eb350973e6a">Document de travail</Type_x0020_de_x0020_document>
    <Technicit_x00e9_ xmlns="9f2ae251-2773-4602-9b3a-2eb350973e6a" xsi:nil="true"/>
    <Commentaires xmlns="9f2ae251-2773-4602-9b3a-2eb350973e6a" xsi:nil="true"/>
    <Projet_x002f_sous_x002d_projet_x0020_S2 xmlns="9f2ae251-2773-4602-9b3a-2eb350973e6a">
      <Value>Informatique et reporting</Value>
    </Projet_x002f_sous_x002d_projet_x0020_S2>
    <Date_x0020_de_x0020_r_x00e9_f_x00e9_rence xmlns="9f2ae251-2773-4602-9b3a-2eb350973e6a">2015-01-13T23:00:00+00:00</Date_x0020_de_x0020_r_x00e9_f_x00e9_rence>
    <Th_x00e8_me xmlns="9f2ae251-2773-4602-9b3a-2eb350973e6a">
      <Value>Reportings nationaux spécifiques</Value>
    </Th_x00e8_me>
    <Etat xmlns="9f2ae251-2773-4602-9b3a-2eb350973e6a">Draft</Etat>
    <Audiences_x0020_cibl_x00e9_es xmlns="9f2ae251-2773-4602-9b3a-2eb350973e6a" xsi:nil="true"/>
    <Chap_x00ee_tre xmlns="0c68a271-a416-418c-a255-eac631f72fcf">ENS</Chap_x00ee_tre>
    <Sous_x002d_th_x00e8_me xmlns="9f2ae251-2773-4602-9b3a-2eb350973e6a"/>
  </documentManagement>
</p:properti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Document" ma:contentTypeID="0x010100A39822D1FF55974F87F467A6CD7EAACB" ma:contentTypeVersion="16" ma:contentTypeDescription="Crée un document." ma:contentTypeScope="" ma:versionID="f1bd33c109dc6de2a7e111202e649352">
  <xsd:schema xmlns:xsd="http://www.w3.org/2001/XMLSchema" xmlns:xs="http://www.w3.org/2001/XMLSchema" xmlns:p="http://schemas.microsoft.com/office/2006/metadata/properties" xmlns:ns2="40e33274-d1dd-4c2e-b16b-f16a238059ed" xmlns:ns3="9f2ae251-2773-4602-9b3a-2eb350973e6a" xmlns:ns4="0c68a271-a416-418c-a255-eac631f72fcf" targetNamespace="http://schemas.microsoft.com/office/2006/metadata/properties" ma:root="true" ma:fieldsID="4f10cd1296511c2f08d1af7085a89522" ns2:_="" ns3:_="" ns4:_="">
    <xsd:import namespace="40e33274-d1dd-4c2e-b16b-f16a238059ed"/>
    <xsd:import namespace="9f2ae251-2773-4602-9b3a-2eb350973e6a"/>
    <xsd:import namespace="0c68a271-a416-418c-a255-eac631f72fcf"/>
    <xsd:element name="properties">
      <xsd:complexType>
        <xsd:sequence>
          <xsd:element name="documentManagement">
            <xsd:complexType>
              <xsd:all>
                <xsd:element ref="ns2:_dlc_DocId" minOccurs="0"/>
                <xsd:element ref="ns2:_dlc_DocIdUrl" minOccurs="0"/>
                <xsd:element ref="ns2:_dlc_DocIdPersistId" minOccurs="0"/>
                <xsd:element ref="ns3:Type_x0020_de_x0020_document" minOccurs="0"/>
                <xsd:element ref="ns3:Projet_x002f_sous_x002d_projet_x0020_S2" minOccurs="0"/>
                <xsd:element ref="ns3:Th_x00e8_me" minOccurs="0"/>
                <xsd:element ref="ns3:Sous_x002d_th_x00e8_me" minOccurs="0"/>
                <xsd:element ref="ns3:Etat" minOccurs="0"/>
                <xsd:element ref="ns3:Date_x0020_de_x0020_r_x00e9_f_x00e9_rence" minOccurs="0"/>
                <xsd:element ref="ns3:Technicit_x00e9_" minOccurs="0"/>
                <xsd:element ref="ns3:Commentaires" minOccurs="0"/>
                <xsd:element ref="ns3:Audiences_x0020_cibl_x00e9_es" minOccurs="0"/>
                <xsd:element ref="ns4:Chap_x00ee_t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3274-d1dd-4c2e-b16b-f16a238059ed"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f2ae251-2773-4602-9b3a-2eb350973e6a" elementFormDefault="qualified">
    <xsd:import namespace="http://schemas.microsoft.com/office/2006/documentManagement/types"/>
    <xsd:import namespace="http://schemas.microsoft.com/office/infopath/2007/PartnerControls"/>
    <xsd:element name="Type_x0020_de_x0020_document" ma:index="11" nillable="true" ma:displayName="Type de document" ma:format="Dropdown" ma:internalName="Type_x0020_de_x0020_document">
      <xsd:simpleType>
        <xsd:restriction base="dms:Choice">
          <xsd:enumeration value="-"/>
          <xsd:enumeration value="Note"/>
          <xsd:enumeration value="ODJ"/>
          <xsd:enumeration value="CR"/>
          <xsd:enumeration value="Document de travail"/>
          <xsd:enumeration value="Présentation"/>
        </xsd:restriction>
      </xsd:simpleType>
    </xsd:element>
    <xsd:element name="Projet_x002f_sous_x002d_projet_x0020_S2" ma:index="12" nillable="true" ma:displayName="Projet/sous-projet S2" ma:internalName="Projet_x002f_sous_x002d_projet_x0020_S2">
      <xsd:complexType>
        <xsd:complexContent>
          <xsd:extension base="dms:MultiChoice">
            <xsd:sequence>
              <xsd:element name="Value" maxOccurs="unbounded" minOccurs="0" nillable="true">
                <xsd:simpleType>
                  <xsd:restriction base="dms:Choice">
                    <xsd:enumeration value="Organisation du projet"/>
                    <xsd:enumeration value="Doctrine"/>
                    <xsd:enumeration value="Modèles internes"/>
                    <xsd:enumeration value="Petites entités"/>
                    <xsd:enumeration value="Informatique et reporting"/>
                    <xsd:enumeration value="Négociations européennes"/>
                    <xsd:enumeration value="Transposition"/>
                    <xsd:enumeration value="Préparation du marché"/>
                  </xsd:restriction>
                </xsd:simpleType>
              </xsd:element>
            </xsd:sequence>
          </xsd:extension>
        </xsd:complexContent>
      </xsd:complexType>
    </xsd:element>
    <xsd:element name="Th_x00e8_me" ma:index="13" nillable="true" ma:displayName="Thème" ma:internalName="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xsd:enumeration value="Branches longues"/>
                        <xsd:enumeration value="Capital add-on"/>
                        <xsd:enumeration value="Collèges"/>
                        <xsd:enumeration value="Equivalence"/>
                        <xsd:enumeration value="Fonds propres"/>
                        <xsd:enumeration value="Gouvernance"/>
                        <xsd:enumeration value="MCR"/>
                        <xsd:enumeration value="Mesures transitoires"/>
                        <xsd:enumeration value="Modèles internes"/>
                        <xsd:enumeration value="ORSA"/>
                        <xsd:enumeration value="Process de contrôle prudentiel"/>
                        <xsd:enumeration value="Provisions techniques"/>
                        <xsd:enumeration value="Reporting BCE"/>
                        <xsd:enumeration value="Reporting S2 - états quantitatifs"/>
                        <xsd:enumeration value="Reporting S2 - narratif"/>
                        <xsd:enumeration value="Reporting Stabilité financière"/>
                        <xsd:enumeration value="Reportings nationaux spécifiques"/>
                        <xsd:enumeration value="Risques CAT"/>
                        <xsd:enumeration value="SCR Contrepartie"/>
                        <xsd:enumeration value="SCR hors CAT"/>
                        <xsd:enumeration value="SCR Marché"/>
                        <xsd:enumeration value="SCR Souscription"/>
                        <xsd:enumeration value="Solvabilité des groupes"/>
                        <xsd:enumeration value="Succursales de pays tiers"/>
                        <xsd:enumeration value="Techniques d’atténuation du risque"/>
                        <xsd:enumeration value="USP - GSP"/>
                        <xsd:enumeration value="Valorisation (hors PT)"/>
                      </xsd:restriction>
                    </xsd:simpleType>
                  </xsd:union>
                </xsd:simpleType>
              </xsd:element>
            </xsd:sequence>
          </xsd:extension>
        </xsd:complexContent>
      </xsd:complexType>
    </xsd:element>
    <xsd:element name="Sous_x002d_th_x00e8_me" ma:index="14" nillable="true" ma:displayName="Sous-thème" ma:internalName="Sous_x002d_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 LAC TP"/>
                        <xsd:enumeration value="Absorption des pertes par les PT et ID - LAC DT"/>
                        <xsd:enumeration value="Capital add-on - Circonstances"/>
                        <xsd:enumeration value="Capital add-on- Méthode de calcul"/>
                        <xsd:enumeration value="Capital add-on - Procédure"/>
                        <xsd:enumeration value="Collèges - Echange d’informations"/>
                        <xsd:enumeration value="Collèges - Fonctionnement"/>
                        <xsd:enumeration value="Equivalence - Généralités"/>
                        <xsd:enumeration value="Equivalence - Mesures transitoires"/>
                        <xsd:enumeration value="Fonds propres - Classification"/>
                        <xsd:enumeration value="Fonds propres - Fonds cantonnés"/>
                        <xsd:enumeration value="Fonds propres - Fonds propres auxiliaires"/>
                        <xsd:enumeration value="Fonds propres - Participations et autres déductions"/>
                        <xsd:enumeration value="Gouvernance - AMSB"/>
                        <xsd:enumeration value="Gouvernance - Fit and proper"/>
                        <xsd:enumeration value="Gouvernance - Fonctions clés"/>
                        <xsd:enumeration value="Gouvernance - Sous-traitance"/>
                        <xsd:enumeration value="Gouvernance - Spécificités des groupes"/>
                        <xsd:enumeration value="Modèles internes - Déviation des hupothèses sous-jacentes de la formule standard"/>
                        <xsd:enumeration value="Modèles internes - Procédure d'approbation"/>
                        <xsd:enumeration value="ORSA - Doctrine"/>
                        <xsd:enumeration value="ORSA - Spécificités des groupes"/>
                        <xsd:enumeration value="Process de contrôle prudentiel - Capital add-on"/>
                        <xsd:enumeration value="Process de contrôle prudentiel - Evaluation des risques (RAF)"/>
                        <xsd:enumeration value="Process de contrôle prudentiel - Evalution des risques (RAF)"/>
                        <xsd:enumeration value="Process de contrôle prudentiel - Guide de contrôle EIOPA"/>
                        <xsd:enumeration value="Process de contrôle prudentiel - Process"/>
                        <xsd:enumeration value="Provisions techniques - Courbe des taux (y.c. CCP/MA)"/>
                        <xsd:enumeration value="Provisions techniques - Frontières des contrats"/>
                        <xsd:enumeration value="Provisions techniques - Méthodologie/Actuarial guidelines"/>
                        <xsd:enumeration value="Provisions techniques - Segmentation et LoB"/>
                        <xsd:enumeration value="Reporting S2 - états quantitatifs - Application solo / groupe"/>
                        <xsd:enumeration value="Reporting S2 - états quantitatifs - Etats - Analyse de variation de fonds propres (VA)"/>
                        <xsd:enumeration value="Reporting S2 - états quantitatifs - Etats - Fonds propres (OF)"/>
                        <xsd:enumeration value="Reporting S2 - états quantitatifs - Etats - Placements (Assets)"/>
                        <xsd:enumeration value="Reporting S2 - états quantitatifs - Etats - Provisions techniques (TP)"/>
                        <xsd:enumeration value="Reporting S2 - états quantitatifs - Etats - Réassurance/ SPV"/>
                        <xsd:enumeration value="Reporting S2 - états quantitatifs - Etats spécifiques groupes"/>
                        <xsd:enumeration value="Reporting S2 - états quantitatifs - Etats-Bilan (BS)"/>
                        <xsd:enumeration value="Reporting S2 - états quantitatifs - Etats-Exigences de capital (SCR/ MCR)"/>
                        <xsd:enumeration value="Reporting S2 - états quantitatifs - Exemptions, seuils et proportionnalité"/>
                        <xsd:enumeration value="Reporting S2 - états quantitatifs - Fréquence et délais"/>
                        <xsd:enumeration value="Reporting S2 - états quantitatifs - Processus d'élaboration et d'approbation"/>
                        <xsd:enumeration value="Reporting S2 - états quantitatifs - Public disclosure"/>
                        <xsd:enumeration value="Reporting S2 - narratif - Rapport ORSA"/>
                        <xsd:enumeration value="Reporting S2 - narratif - RSR"/>
                        <xsd:enumeration value="Reporting S2 - narratif - SFCR (public disclosure)"/>
                        <xsd:enumeration value="SCR Contrepartie - Créanciers divers"/>
                        <xsd:enumeration value="SCR Contrepartie - Pools de réassurance"/>
                        <xsd:enumeration value="SCR Contrepartie - Prêts hypothécaires"/>
                        <xsd:enumeration value="SCR Contrepartie - Produits dérivés"/>
                        <xsd:enumeration value="SCR Contrepartie - Réassurance"/>
                        <xsd:enumeration value="SCR Marché - Autres risques"/>
                        <xsd:enumeration value="SCR Marché - Risque de taux et spread"/>
                        <xsd:enumeration value="SCR Marché - Transparisation"/>
                        <xsd:enumeration value="SCR Souscription - CAT"/>
                        <xsd:enumeration value="SCR Souscription - Non-Vie"/>
                        <xsd:enumeration value="SCR Souscription - Santé"/>
                        <xsd:enumeration value="SCR Souscription - Vie"/>
                        <xsd:enumeration value="Solvabilité des groupes - Fonds propres"/>
                        <xsd:enumeration value="Solvabilité des groupes - SCR / MCR"/>
                        <xsd:enumeration value="Solvabilité des groupes - Transactions intragroupes"/>
                        <xsd:enumeration value="Techniques d’atténuation du risque - Basis Risk"/>
                        <xsd:enumeration value="Techniques d’atténuation du risque - Techniques assurantielles"/>
                        <xsd:enumeration value="Techniques d’atténuation du risque - Techniques financières"/>
                        <xsd:enumeration value="USP - GSP - Méthodes"/>
                        <xsd:enumeration value="USP - GSP - Procédure d'approbation"/>
                        <xsd:enumeration value="USP - GSP - Qualité des données"/>
                        <xsd:enumeration value="Valorisation (hors PT) - Dettes financières"/>
                        <xsd:enumeration value="Valorisation (hors PT) - Impôts différés"/>
                        <xsd:enumeration value="Valorisation (hors PT) - Passifs contingents et garanties"/>
                        <xsd:enumeration value="Valorisation (hors PT) - Passifs sociaux"/>
                      </xsd:restriction>
                    </xsd:simpleType>
                  </xsd:union>
                </xsd:simpleType>
              </xsd:element>
            </xsd:sequence>
          </xsd:extension>
        </xsd:complexContent>
      </xsd:complexType>
    </xsd:element>
    <xsd:element name="Etat" ma:index="15" nillable="true" ma:displayName="Etat" ma:format="Dropdown" ma:internalName="Etat">
      <xsd:simpleType>
        <xsd:restriction base="dms:Choice">
          <xsd:enumeration value="-"/>
          <xsd:enumeration value="Draft"/>
          <xsd:enumeration value="A valider par Copil"/>
          <xsd:enumeration value="A valider par CoTech"/>
          <xsd:enumeration value="A valider par comité de relecture"/>
          <xsd:enumeration value="Validé par Copil"/>
          <xsd:enumeration value="Validé par CoTech"/>
          <xsd:enumeration value="Validé par comité de relecture"/>
          <xsd:enumeration value="Validé"/>
        </xsd:restriction>
      </xsd:simpleType>
    </xsd:element>
    <xsd:element name="Date_x0020_de_x0020_r_x00e9_f_x00e9_rence" ma:index="16" nillable="true" ma:displayName="Date de référence" ma:format="DateOnly" ma:internalName="Date_x0020_de_x0020_r_x00e9_f_x00e9_rence">
      <xsd:simpleType>
        <xsd:restriction base="dms:DateTime"/>
      </xsd:simpleType>
    </xsd:element>
    <xsd:element name="Technicit_x00e9_" ma:index="17" nillable="true" ma:displayName="Technicité" ma:format="Dropdown" ma:internalName="Technicit_x00e9_">
      <xsd:simpleType>
        <xsd:restriction base="dms:Choice">
          <xsd:enumeration value="-"/>
          <xsd:enumeration value="*"/>
          <xsd:enumeration value="**"/>
          <xsd:enumeration value="***"/>
        </xsd:restriction>
      </xsd:simpleType>
    </xsd:element>
    <xsd:element name="Commentaires" ma:index="18" nillable="true" ma:displayName="Commentaires" ma:internalName="Commentaires">
      <xsd:simpleType>
        <xsd:restriction base="dms:Note">
          <xsd:maxLength value="255"/>
        </xsd:restriction>
      </xsd:simpleType>
    </xsd:element>
    <xsd:element name="Audiences_x0020_cibl_x00e9_es" ma:index="19" nillable="true" ma:displayName="Audiences ciblées" ma:internalName="Audiences_x0020_cibl_x00e9_es"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68a271-a416-418c-a255-eac631f72fcf" elementFormDefault="qualified">
    <xsd:import namespace="http://schemas.microsoft.com/office/2006/documentManagement/types"/>
    <xsd:import namespace="http://schemas.microsoft.com/office/infopath/2007/PartnerControls"/>
    <xsd:element name="Chap_x00ee_tre" ma:index="20" nillable="true" ma:displayName="Chapître" ma:default="Exercices préparatoires 2014 et 2015" ma:format="Dropdown" ma:internalName="Chap_x00ee_tre">
      <xsd:simpleType>
        <xsd:restriction base="dms:Choice">
          <xsd:enumeration value="Exercices préparatoires 2014 et 2015"/>
          <xsd:enumeration value="Reporting S2"/>
          <xsd:enumeration value="ENS"/>
          <xsd:enumeration value="Préprogrammés"/>
          <xsd:enumeration value="Transposi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B7BF8D-496C-4E77-BE3E-625F16BAD24E}">
  <ds:schemaRefs>
    <ds:schemaRef ds:uri="http://schemas.microsoft.com/office/2006/metadata/properties"/>
    <ds:schemaRef ds:uri="http://schemas.microsoft.com/office/infopath/2007/PartnerControls"/>
    <ds:schemaRef ds:uri="9f2ae251-2773-4602-9b3a-2eb350973e6a"/>
    <ds:schemaRef ds:uri="0c68a271-a416-418c-a255-eac631f72fcf"/>
  </ds:schemaRefs>
</ds:datastoreItem>
</file>

<file path=customXml/itemProps2.xml><?xml version="1.0" encoding="utf-8"?>
<ds:datastoreItem xmlns:ds="http://schemas.openxmlformats.org/officeDocument/2006/customXml" ds:itemID="{8523CD43-7506-44C6-93FB-DCC4B0618D36}">
  <ds:schemaRefs>
    <ds:schemaRef ds:uri="http://schemas.microsoft.com/sharepoint/events"/>
  </ds:schemaRefs>
</ds:datastoreItem>
</file>

<file path=customXml/itemProps3.xml><?xml version="1.0" encoding="utf-8"?>
<ds:datastoreItem xmlns:ds="http://schemas.openxmlformats.org/officeDocument/2006/customXml" ds:itemID="{B523879B-7F03-420A-9D0F-D2906C117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3274-d1dd-4c2e-b16b-f16a238059ed"/>
    <ds:schemaRef ds:uri="9f2ae251-2773-4602-9b3a-2eb350973e6a"/>
    <ds:schemaRef ds:uri="0c68a271-a416-418c-a255-eac631f72f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CB04BE-5C1E-4CB9-8683-0AA0C3F4FF0D}">
  <ds:schemaRefs>
    <ds:schemaRef ds:uri="http://schemas.openxmlformats.org/officeDocument/2006/bibliography"/>
  </ds:schemaRefs>
</ds:datastoreItem>
</file>

<file path=customXml/itemProps5.xml><?xml version="1.0" encoding="utf-8"?>
<ds:datastoreItem xmlns:ds="http://schemas.openxmlformats.org/officeDocument/2006/customXml" ds:itemID="{3FDDD552-59C5-4270-B724-FB2CA00DE4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Instruction (3).dotx</Template>
  <TotalTime>4</TotalTime>
  <Pages>42</Pages>
  <Words>14571</Words>
  <Characters>80145</Characters>
  <Application>Microsoft Office Word</Application>
  <DocSecurity>0</DocSecurity>
  <Lines>667</Lines>
  <Paragraphs>189</Paragraphs>
  <ScaleCrop>false</ScaleCrop>
  <HeadingPairs>
    <vt:vector size="2" baseType="variant">
      <vt:variant>
        <vt:lpstr>Titre</vt:lpstr>
      </vt:variant>
      <vt:variant>
        <vt:i4>1</vt:i4>
      </vt:variant>
    </vt:vector>
  </HeadingPairs>
  <TitlesOfParts>
    <vt:vector size="1" baseType="lpstr">
      <vt:lpstr>Guide-methodologique PB incluant EC</vt:lpstr>
    </vt:vector>
  </TitlesOfParts>
  <Company>Banque de France</Company>
  <LinksUpToDate>false</LinksUpToDate>
  <CharactersWithSpaces>94527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Guide-methodologique PB incluant EC</dc:title>
  <dc:subject/>
  <dc:creator>Alice PERRIN</dc:creator>
  <cp:keywords/>
  <dc:description/>
  <cp:lastModifiedBy>DIAGNE Afissa-Elodie (SGACPR DAI)</cp:lastModifiedBy>
  <cp:revision>4</cp:revision>
  <cp:lastPrinted>2021-07-28T13:08:00Z</cp:lastPrinted>
  <dcterms:created xsi:type="dcterms:W3CDTF">2026-02-01T17:30:00Z</dcterms:created>
  <dcterms:modified xsi:type="dcterms:W3CDTF">2026-02-05T16:03:00Z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0x010100A39822D1FF55974F87F467A6CD7EAACB</vt:lpwstr>
  </property>
  <property fmtid="{D5CDD505-2E9C-101B-9397-08002B2CF9AE}" pid="3" name="MSIP_Label_c08f1332-2cfb-404a-934f-6a2bfd1bd80c_Enabled">
    <vt:lpwstr>true</vt:lpwstr>
  </property>
  <property fmtid="{D5CDD505-2E9C-101B-9397-08002B2CF9AE}" pid="4" name="MSIP_Label_c08f1332-2cfb-404a-934f-6a2bfd1bd80c_SetDate">
    <vt:lpwstr>2026-02-01T17:17:37Z</vt:lpwstr>
  </property>
  <property fmtid="{D5CDD505-2E9C-101B-9397-08002B2CF9AE}" pid="5" name="MSIP_Label_c08f1332-2cfb-404a-934f-6a2bfd1bd80c_Method">
    <vt:lpwstr>Privileged</vt:lpwstr>
  </property>
  <property fmtid="{D5CDD505-2E9C-101B-9397-08002B2CF9AE}" pid="6" name="MSIP_Label_c08f1332-2cfb-404a-934f-6a2bfd1bd80c_Name">
    <vt:lpwstr>BDF-PUBLIC-Sans-Marquage</vt:lpwstr>
  </property>
  <property fmtid="{D5CDD505-2E9C-101B-9397-08002B2CF9AE}" pid="7" name="MSIP_Label_c08f1332-2cfb-404a-934f-6a2bfd1bd80c_SiteId">
    <vt:lpwstr>e6599448-62a0-418e-8930-d00d8d5682c2</vt:lpwstr>
  </property>
  <property fmtid="{D5CDD505-2E9C-101B-9397-08002B2CF9AE}" pid="8" name="MSIP_Label_c08f1332-2cfb-404a-934f-6a2bfd1bd80c_ActionId">
    <vt:lpwstr>2dfa6bd2-dcf2-4fb9-a685-4c7702c7c799</vt:lpwstr>
  </property>
  <property fmtid="{D5CDD505-2E9C-101B-9397-08002B2CF9AE}" pid="9" name="MSIP_Label_c08f1332-2cfb-404a-934f-6a2bfd1bd80c_ContentBits">
    <vt:lpwstr>0</vt:lpwstr>
  </property>
  <property fmtid="{D5CDD505-2E9C-101B-9397-08002B2CF9AE}" pid="10" name="MSIP_Label_c08f1332-2cfb-404a-934f-6a2bfd1bd80c_Tag">
    <vt:lpwstr>10, 0, 1, 1</vt:lpwstr>
  </property>
</Properties>
</file>